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B19" w:rsidRDefault="001B0204" w:rsidP="00B92294">
      <w:pPr>
        <w:jc w:val="both"/>
        <w:rPr>
          <w:rFonts w:ascii="Times New Roman" w:hAnsi="Times New Roman" w:cs="Times New Roman"/>
          <w:sz w:val="24"/>
          <w:szCs w:val="24"/>
        </w:rPr>
      </w:pPr>
      <w:r w:rsidRPr="00B92294">
        <w:rPr>
          <w:rFonts w:ascii="Times New Roman" w:hAnsi="Times New Roman" w:cs="Times New Roman"/>
          <w:sz w:val="24"/>
          <w:szCs w:val="24"/>
        </w:rPr>
        <w:t xml:space="preserve">Управляващият орган на </w:t>
      </w:r>
      <w:r w:rsidR="00FD2B5A" w:rsidRPr="00FD2B5A">
        <w:rPr>
          <w:rFonts w:ascii="Times New Roman" w:hAnsi="Times New Roman" w:cs="Times New Roman"/>
          <w:sz w:val="24"/>
          <w:szCs w:val="24"/>
        </w:rPr>
        <w:t>Стратегически план за развитие на земеделието и селските райони на Република България за периода 2023-2027 г.</w:t>
      </w:r>
      <w:r w:rsidRPr="00B92294">
        <w:rPr>
          <w:rFonts w:ascii="Times New Roman" w:hAnsi="Times New Roman" w:cs="Times New Roman"/>
          <w:sz w:val="24"/>
          <w:szCs w:val="24"/>
        </w:rPr>
        <w:t xml:space="preserve"> </w:t>
      </w:r>
      <w:r w:rsidR="009F22D8" w:rsidRPr="00B92294">
        <w:rPr>
          <w:rFonts w:ascii="Times New Roman" w:hAnsi="Times New Roman" w:cs="Times New Roman"/>
          <w:sz w:val="24"/>
          <w:szCs w:val="24"/>
        </w:rPr>
        <w:t>представя</w:t>
      </w:r>
      <w:r w:rsidRPr="00B92294">
        <w:rPr>
          <w:rFonts w:ascii="Times New Roman" w:hAnsi="Times New Roman" w:cs="Times New Roman"/>
          <w:sz w:val="24"/>
          <w:szCs w:val="24"/>
        </w:rPr>
        <w:t xml:space="preserve"> за обсъждане </w:t>
      </w:r>
      <w:r w:rsidR="00860098">
        <w:rPr>
          <w:rFonts w:ascii="Times New Roman" w:hAnsi="Times New Roman" w:cs="Times New Roman"/>
          <w:sz w:val="24"/>
          <w:szCs w:val="24"/>
        </w:rPr>
        <w:t xml:space="preserve">проект на </w:t>
      </w:r>
      <w:r w:rsidR="00EE2B19">
        <w:rPr>
          <w:rFonts w:ascii="Times New Roman" w:hAnsi="Times New Roman"/>
          <w:sz w:val="24"/>
          <w:szCs w:val="24"/>
        </w:rPr>
        <w:t>Насоки за кандидатстване по процедура чрез подбор</w:t>
      </w:r>
      <w:r w:rsidR="00EE2B19" w:rsidRPr="004D1230">
        <w:rPr>
          <w:rFonts w:ascii="Times New Roman" w:hAnsi="Times New Roman"/>
          <w:sz w:val="24"/>
          <w:szCs w:val="24"/>
        </w:rPr>
        <w:t xml:space="preserve"> </w:t>
      </w:r>
      <w:r w:rsidR="00EE2B19">
        <w:rPr>
          <w:rFonts w:ascii="Times New Roman" w:hAnsi="Times New Roman"/>
          <w:sz w:val="24"/>
          <w:szCs w:val="24"/>
        </w:rPr>
        <w:t>„Сформиране на оперативни групи (първа стъпка)</w:t>
      </w:r>
      <w:r w:rsidR="00EE2B19" w:rsidRPr="000D4AAD">
        <w:rPr>
          <w:rFonts w:ascii="Times New Roman" w:hAnsi="Times New Roman"/>
          <w:sz w:val="24"/>
          <w:szCs w:val="24"/>
        </w:rPr>
        <w:t xml:space="preserve">“ </w:t>
      </w:r>
      <w:r w:rsidR="00EE2B19">
        <w:rPr>
          <w:rFonts w:ascii="Times New Roman" w:hAnsi="Times New Roman"/>
          <w:sz w:val="24"/>
          <w:szCs w:val="24"/>
        </w:rPr>
        <w:t xml:space="preserve">по интервенция </w:t>
      </w:r>
      <w:r w:rsidR="00EE2B19" w:rsidRPr="00C70BF6">
        <w:rPr>
          <w:rFonts w:ascii="Times New Roman" w:hAnsi="Times New Roman"/>
          <w:sz w:val="24"/>
          <w:szCs w:val="24"/>
        </w:rPr>
        <w:t>II.</w:t>
      </w:r>
      <w:r w:rsidR="00EE2B19">
        <w:rPr>
          <w:rFonts w:ascii="Times New Roman" w:hAnsi="Times New Roman"/>
          <w:sz w:val="24"/>
          <w:szCs w:val="24"/>
        </w:rPr>
        <w:t>Ж</w:t>
      </w:r>
      <w:r w:rsidR="00EE2B19" w:rsidRPr="00C70BF6">
        <w:rPr>
          <w:rFonts w:ascii="Times New Roman" w:hAnsi="Times New Roman"/>
          <w:sz w:val="24"/>
          <w:szCs w:val="24"/>
        </w:rPr>
        <w:t>.</w:t>
      </w:r>
      <w:r w:rsidR="00EE2B19">
        <w:rPr>
          <w:rFonts w:ascii="Times New Roman" w:hAnsi="Times New Roman"/>
          <w:sz w:val="24"/>
          <w:szCs w:val="24"/>
        </w:rPr>
        <w:t xml:space="preserve"> 1</w:t>
      </w:r>
      <w:r w:rsidR="00EE2B19" w:rsidRPr="004D1230">
        <w:rPr>
          <w:rFonts w:ascii="Times New Roman" w:hAnsi="Times New Roman"/>
          <w:sz w:val="24"/>
          <w:szCs w:val="24"/>
        </w:rPr>
        <w:t xml:space="preserve"> </w:t>
      </w:r>
      <w:r w:rsidR="00EE2B19" w:rsidRPr="000D4AAD">
        <w:rPr>
          <w:rFonts w:ascii="Times New Roman" w:hAnsi="Times New Roman"/>
          <w:sz w:val="24"/>
          <w:szCs w:val="24"/>
        </w:rPr>
        <w:t xml:space="preserve">„Подкрепа за </w:t>
      </w:r>
      <w:r w:rsidR="00EE2B19" w:rsidRPr="007D3D7E">
        <w:rPr>
          <w:rFonts w:ascii="Times New Roman" w:hAnsi="Times New Roman"/>
          <w:sz w:val="24"/>
          <w:szCs w:val="24"/>
        </w:rPr>
        <w:t>оперативни групи в рамките на Европейското партньорство за иновации“</w:t>
      </w:r>
      <w:r w:rsidR="003B43DE">
        <w:rPr>
          <w:rFonts w:ascii="Times New Roman" w:hAnsi="Times New Roman"/>
          <w:sz w:val="24"/>
          <w:szCs w:val="24"/>
        </w:rPr>
        <w:t>.</w:t>
      </w:r>
    </w:p>
    <w:p w:rsidR="003855F9" w:rsidRDefault="00BF0CD0" w:rsidP="003855F9">
      <w:pPr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Целите</w:t>
      </w:r>
      <w:r w:rsidR="001B0204" w:rsidRPr="00894E68">
        <w:rPr>
          <w:rFonts w:ascii="Times New Roman" w:hAnsi="Times New Roman" w:cs="Times New Roman"/>
          <w:sz w:val="24"/>
          <w:szCs w:val="24"/>
        </w:rPr>
        <w:t xml:space="preserve"> на </w:t>
      </w:r>
      <w:r w:rsidR="009C73EA">
        <w:rPr>
          <w:rFonts w:ascii="Times New Roman" w:hAnsi="Times New Roman" w:cs="Times New Roman"/>
          <w:sz w:val="24"/>
          <w:szCs w:val="24"/>
        </w:rPr>
        <w:t>интервенцията</w:t>
      </w:r>
      <w:r w:rsidR="001B0204" w:rsidRPr="00894E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 насочени </w:t>
      </w:r>
      <w:r w:rsidR="00D742F9">
        <w:rPr>
          <w:rFonts w:ascii="Times New Roman" w:hAnsi="Times New Roman" w:cs="Times New Roman"/>
          <w:sz w:val="24"/>
          <w:szCs w:val="24"/>
        </w:rPr>
        <w:t xml:space="preserve">към </w:t>
      </w:r>
      <w:r w:rsidR="003855F9">
        <w:rPr>
          <w:rFonts w:ascii="Times New Roman" w:hAnsi="Times New Roman" w:cs="Times New Roman"/>
          <w:sz w:val="24"/>
          <w:szCs w:val="24"/>
        </w:rPr>
        <w:t>създаване на</w:t>
      </w:r>
      <w:r w:rsidR="003855F9" w:rsidRPr="0061363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добавена стойност чрез по-добро свързване на научноизследователската дейност и селскостопанската практика и да насърчава по-широкото използване</w:t>
      </w:r>
      <w:r w:rsidR="003855F9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на наличните иновационни мерки.</w:t>
      </w:r>
      <w:r w:rsidR="00914C0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Цели се да </w:t>
      </w:r>
      <w:r w:rsidR="003855F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се </w:t>
      </w:r>
      <w:r w:rsidR="003855F9" w:rsidRPr="0061363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установ</w:t>
      </w:r>
      <w:r w:rsidR="003855F9">
        <w:rPr>
          <w:rFonts w:ascii="Times New Roman" w:eastAsia="Times New Roman" w:hAnsi="Times New Roman" w:cs="Times New Roman"/>
          <w:noProof/>
          <w:sz w:val="24"/>
          <w:szCs w:val="24"/>
        </w:rPr>
        <w:t>и</w:t>
      </w:r>
      <w:r w:rsidR="003855F9" w:rsidRPr="0061363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 връзка между участниците в областта на и</w:t>
      </w:r>
      <w:r w:rsidR="00914C0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новациите и съответните проекти; </w:t>
      </w:r>
      <w:r w:rsidR="00914C0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д</w:t>
      </w:r>
      <w:r w:rsidR="003855F9">
        <w:rPr>
          <w:rFonts w:ascii="Times New Roman" w:eastAsia="Times New Roman" w:hAnsi="Times New Roman" w:cs="Times New Roman"/>
          <w:noProof/>
          <w:sz w:val="24"/>
          <w:szCs w:val="24"/>
        </w:rPr>
        <w:t>а се н</w:t>
      </w:r>
      <w:r w:rsidR="003855F9" w:rsidRPr="0061363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асърчава по-бързо и по-широкообхватно прилагане на новаторските решения в практиката, включително обменът между земеделските с</w:t>
      </w:r>
      <w:r w:rsidR="00914C0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топани, както и</w:t>
      </w:r>
      <w:r w:rsidR="00914C0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3855F9">
        <w:rPr>
          <w:rFonts w:ascii="Times New Roman" w:eastAsia="Times New Roman" w:hAnsi="Times New Roman" w:cs="Times New Roman"/>
          <w:noProof/>
          <w:sz w:val="24"/>
          <w:szCs w:val="24"/>
        </w:rPr>
        <w:t>да се и</w:t>
      </w:r>
      <w:r w:rsidR="003855F9" w:rsidRPr="0061363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нформира научната общност за нуждите от изследвания в полза на селскостопанската практика.</w:t>
      </w:r>
    </w:p>
    <w:p w:rsidR="0083285C" w:rsidRPr="0083285C" w:rsidRDefault="0083285C" w:rsidP="003855F9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Процедурата има за цел по-конкретно да спомогне за процеса на </w:t>
      </w:r>
      <w:r w:rsidRPr="00CE1AD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сформиране на оперативни групи за постигането на целите на </w:t>
      </w:r>
      <w:r w:rsidRPr="00131AA6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 xml:space="preserve">Европейското партньорство за иновации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(ЕПИ)</w:t>
      </w:r>
      <w:r w:rsidRPr="00CE1AD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t>, посочени в член 127 на Регламент 2021/2115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1B0204" w:rsidRPr="001B0204" w:rsidRDefault="001B0204" w:rsidP="000B5EBE">
      <w:pPr>
        <w:jc w:val="both"/>
        <w:rPr>
          <w:rFonts w:ascii="Times New Roman" w:hAnsi="Times New Roman" w:cs="Times New Roman"/>
          <w:sz w:val="24"/>
          <w:szCs w:val="24"/>
        </w:rPr>
      </w:pPr>
      <w:r w:rsidRPr="001B0204">
        <w:rPr>
          <w:rFonts w:ascii="Times New Roman" w:hAnsi="Times New Roman" w:cs="Times New Roman"/>
          <w:sz w:val="24"/>
          <w:szCs w:val="24"/>
        </w:rPr>
        <w:t xml:space="preserve">Общият размер на безвъзмездната финансова помощ по процедурата </w:t>
      </w:r>
      <w:r w:rsidR="00B92294">
        <w:rPr>
          <w:rFonts w:ascii="Times New Roman" w:hAnsi="Times New Roman" w:cs="Times New Roman"/>
          <w:sz w:val="24"/>
          <w:szCs w:val="24"/>
        </w:rPr>
        <w:t xml:space="preserve">е </w:t>
      </w:r>
      <w:r w:rsidR="003B43DE">
        <w:rPr>
          <w:rFonts w:ascii="Times New Roman" w:hAnsi="Times New Roman" w:cs="Times New Roman"/>
          <w:sz w:val="24"/>
          <w:szCs w:val="24"/>
        </w:rPr>
        <w:t xml:space="preserve">левовата равностойност на </w:t>
      </w:r>
      <w:r w:rsidR="00BF0CD0">
        <w:rPr>
          <w:rFonts w:ascii="Times New Roman" w:hAnsi="Times New Roman" w:cs="Times New Roman"/>
          <w:sz w:val="24"/>
          <w:szCs w:val="24"/>
        </w:rPr>
        <w:t>1</w:t>
      </w:r>
      <w:r w:rsidR="003C36E0">
        <w:rPr>
          <w:rFonts w:ascii="Times New Roman" w:hAnsi="Times New Roman" w:cs="Times New Roman"/>
          <w:sz w:val="24"/>
          <w:szCs w:val="24"/>
        </w:rPr>
        <w:t xml:space="preserve"> 0</w:t>
      </w:r>
      <w:r w:rsidRPr="00A018DD">
        <w:rPr>
          <w:rFonts w:ascii="Times New Roman" w:hAnsi="Times New Roman" w:cs="Times New Roman"/>
          <w:sz w:val="24"/>
          <w:szCs w:val="24"/>
        </w:rPr>
        <w:t>00</w:t>
      </w:r>
      <w:r w:rsidR="00A018DD" w:rsidRPr="00A018DD">
        <w:rPr>
          <w:rFonts w:ascii="Times New Roman" w:hAnsi="Times New Roman" w:cs="Times New Roman"/>
          <w:sz w:val="24"/>
          <w:szCs w:val="24"/>
        </w:rPr>
        <w:t xml:space="preserve"> 000 евро</w:t>
      </w:r>
      <w:r w:rsidR="00A018DD">
        <w:rPr>
          <w:rFonts w:ascii="Times New Roman" w:hAnsi="Times New Roman" w:cs="Times New Roman"/>
          <w:sz w:val="24"/>
          <w:szCs w:val="24"/>
        </w:rPr>
        <w:t>.</w:t>
      </w:r>
    </w:p>
    <w:p w:rsidR="00894E68" w:rsidRPr="00894E68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 xml:space="preserve">Заявленията за подпомагане </w:t>
      </w:r>
      <w:r w:rsidR="00301206">
        <w:rPr>
          <w:rFonts w:ascii="Times New Roman" w:hAnsi="Times New Roman" w:cs="Times New Roman"/>
          <w:sz w:val="24"/>
          <w:szCs w:val="24"/>
        </w:rPr>
        <w:t xml:space="preserve">ще се </w:t>
      </w:r>
      <w:r w:rsidRPr="00894E68">
        <w:rPr>
          <w:rFonts w:ascii="Times New Roman" w:hAnsi="Times New Roman" w:cs="Times New Roman"/>
          <w:sz w:val="24"/>
          <w:szCs w:val="24"/>
        </w:rPr>
        <w:t xml:space="preserve">подават изцяло по електронен път чрез СЕУ  на следния интернет адрес: </w:t>
      </w:r>
      <w:hyperlink r:id="rId5" w:history="1">
        <w:r w:rsidR="0022745A" w:rsidRPr="0078472D">
          <w:rPr>
            <w:rStyle w:val="Hyperlink"/>
            <w:rFonts w:ascii="Times New Roman" w:hAnsi="Times New Roman" w:cs="Times New Roman"/>
            <w:sz w:val="24"/>
            <w:szCs w:val="24"/>
          </w:rPr>
          <w:t>https://seu.dfz.bg</w:t>
        </w:r>
      </w:hyperlink>
      <w:r w:rsidR="002274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4E68" w:rsidRPr="00894E68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 xml:space="preserve">Писмени предложения и коментари по горепосочените документи могат да се изпращат в срок до </w:t>
      </w:r>
      <w:r w:rsidR="0083285C" w:rsidRPr="0083285C">
        <w:rPr>
          <w:rFonts w:ascii="Times New Roman" w:hAnsi="Times New Roman" w:cs="Times New Roman"/>
          <w:sz w:val="24"/>
          <w:szCs w:val="24"/>
        </w:rPr>
        <w:t xml:space="preserve">29.11.2024 </w:t>
      </w:r>
      <w:r w:rsidRPr="0083285C">
        <w:rPr>
          <w:rFonts w:ascii="Times New Roman" w:hAnsi="Times New Roman" w:cs="Times New Roman"/>
          <w:sz w:val="24"/>
          <w:szCs w:val="24"/>
        </w:rPr>
        <w:t>г.</w:t>
      </w:r>
      <w:r w:rsidRPr="00894E68">
        <w:rPr>
          <w:rFonts w:ascii="Times New Roman" w:hAnsi="Times New Roman" w:cs="Times New Roman"/>
          <w:sz w:val="24"/>
          <w:szCs w:val="24"/>
        </w:rPr>
        <w:t xml:space="preserve"> (включително) на следната електронна поща: </w:t>
      </w:r>
      <w:hyperlink r:id="rId6" w:history="1">
        <w:r w:rsidR="0083285C" w:rsidRPr="00AE2F4D">
          <w:rPr>
            <w:rStyle w:val="Hyperlink"/>
            <w:rFonts w:ascii="Times New Roman" w:hAnsi="Times New Roman" w:cs="Times New Roman"/>
            <w:sz w:val="24"/>
            <w:szCs w:val="24"/>
          </w:rPr>
          <w:t>rdd@mzh.government.bg</w:t>
        </w:r>
      </w:hyperlink>
      <w:r w:rsidR="0083285C">
        <w:rPr>
          <w:rFonts w:ascii="Times New Roman" w:hAnsi="Times New Roman" w:cs="Times New Roman"/>
          <w:sz w:val="24"/>
          <w:szCs w:val="24"/>
        </w:rPr>
        <w:t xml:space="preserve"> </w:t>
      </w:r>
      <w:r w:rsidRPr="00894E68">
        <w:rPr>
          <w:rFonts w:ascii="Times New Roman" w:hAnsi="Times New Roman" w:cs="Times New Roman"/>
          <w:sz w:val="24"/>
          <w:szCs w:val="24"/>
        </w:rPr>
        <w:t xml:space="preserve">или чрез </w:t>
      </w:r>
      <w:r w:rsidR="0022745A">
        <w:rPr>
          <w:rFonts w:ascii="Times New Roman" w:hAnsi="Times New Roman" w:cs="Times New Roman"/>
          <w:sz w:val="24"/>
          <w:szCs w:val="24"/>
        </w:rPr>
        <w:t>СЕУ</w:t>
      </w:r>
      <w:r w:rsidRPr="00894E68">
        <w:rPr>
          <w:rFonts w:ascii="Times New Roman" w:hAnsi="Times New Roman" w:cs="Times New Roman"/>
          <w:sz w:val="24"/>
          <w:szCs w:val="24"/>
        </w:rPr>
        <w:t xml:space="preserve">, като ясно се посочва наименованието на </w:t>
      </w:r>
      <w:r w:rsidR="00C33986">
        <w:rPr>
          <w:rFonts w:ascii="Times New Roman" w:hAnsi="Times New Roman" w:cs="Times New Roman"/>
          <w:sz w:val="24"/>
          <w:szCs w:val="24"/>
        </w:rPr>
        <w:t>интервенцията</w:t>
      </w:r>
      <w:r w:rsidRPr="00894E68">
        <w:rPr>
          <w:rFonts w:ascii="Times New Roman" w:hAnsi="Times New Roman" w:cs="Times New Roman"/>
          <w:sz w:val="24"/>
          <w:szCs w:val="24"/>
        </w:rPr>
        <w:t>.</w:t>
      </w:r>
    </w:p>
    <w:p w:rsidR="00051F1B" w:rsidRPr="001B0204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>Предложени</w:t>
      </w:r>
      <w:bookmarkStart w:id="0" w:name="_GoBack"/>
      <w:bookmarkEnd w:id="0"/>
      <w:r w:rsidRPr="00894E68">
        <w:rPr>
          <w:rFonts w:ascii="Times New Roman" w:hAnsi="Times New Roman" w:cs="Times New Roman"/>
          <w:sz w:val="24"/>
          <w:szCs w:val="24"/>
        </w:rPr>
        <w:t>ята и коментарите следва да бъдат представени в свободен текст, в рамките на електронното писмо (e-mail) или да бъдат приложени в отделен файл във формат „</w:t>
      </w:r>
      <w:r w:rsidRPr="00894E68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="0022745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2745A">
        <w:rPr>
          <w:rFonts w:ascii="Times New Roman" w:hAnsi="Times New Roman" w:cs="Times New Roman"/>
          <w:sz w:val="24"/>
          <w:szCs w:val="24"/>
          <w:lang w:val="en-GB"/>
        </w:rPr>
        <w:t>docx</w:t>
      </w:r>
      <w:proofErr w:type="spellEnd"/>
      <w:r w:rsidR="0022745A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894E68">
        <w:rPr>
          <w:rFonts w:ascii="Times New Roman" w:hAnsi="Times New Roman" w:cs="Times New Roman"/>
          <w:sz w:val="24"/>
          <w:szCs w:val="24"/>
        </w:rPr>
        <w:t>.</w:t>
      </w:r>
    </w:p>
    <w:sectPr w:rsidR="00051F1B" w:rsidRPr="001B0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4DB6"/>
    <w:multiLevelType w:val="hybridMultilevel"/>
    <w:tmpl w:val="2BCCA22C"/>
    <w:lvl w:ilvl="0" w:tplc="6E3C7B9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F1"/>
    <w:rsid w:val="00051F1B"/>
    <w:rsid w:val="00072990"/>
    <w:rsid w:val="000B5EBE"/>
    <w:rsid w:val="001B0204"/>
    <w:rsid w:val="001C5C01"/>
    <w:rsid w:val="0022745A"/>
    <w:rsid w:val="002C1A50"/>
    <w:rsid w:val="002D2E9F"/>
    <w:rsid w:val="00301206"/>
    <w:rsid w:val="003855F9"/>
    <w:rsid w:val="003B43DE"/>
    <w:rsid w:val="003B7ADD"/>
    <w:rsid w:val="003C36E0"/>
    <w:rsid w:val="003D4756"/>
    <w:rsid w:val="003F0C58"/>
    <w:rsid w:val="00422C38"/>
    <w:rsid w:val="00533DF1"/>
    <w:rsid w:val="00560BE7"/>
    <w:rsid w:val="005A048F"/>
    <w:rsid w:val="00771D65"/>
    <w:rsid w:val="00794BCE"/>
    <w:rsid w:val="007B45C8"/>
    <w:rsid w:val="007C0696"/>
    <w:rsid w:val="0083285C"/>
    <w:rsid w:val="008421CF"/>
    <w:rsid w:val="00860098"/>
    <w:rsid w:val="00894E68"/>
    <w:rsid w:val="008A1328"/>
    <w:rsid w:val="008D1614"/>
    <w:rsid w:val="00914C05"/>
    <w:rsid w:val="009C73EA"/>
    <w:rsid w:val="009E34B9"/>
    <w:rsid w:val="009F22D8"/>
    <w:rsid w:val="00A018DD"/>
    <w:rsid w:val="00B92294"/>
    <w:rsid w:val="00BE191B"/>
    <w:rsid w:val="00BF0CD0"/>
    <w:rsid w:val="00C33986"/>
    <w:rsid w:val="00CD6E75"/>
    <w:rsid w:val="00D17BCC"/>
    <w:rsid w:val="00D47393"/>
    <w:rsid w:val="00D742F9"/>
    <w:rsid w:val="00DB4357"/>
    <w:rsid w:val="00E764A1"/>
    <w:rsid w:val="00EE2B19"/>
    <w:rsid w:val="00FC5E34"/>
    <w:rsid w:val="00FD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9D47B"/>
  <w15:docId w15:val="{BC98035A-161A-4BFC-A27F-BB5D7C74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5F9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28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dd@mzh.government.bg" TargetMode="External"/><Relationship Id="rId5" Type="http://schemas.openxmlformats.org/officeDocument/2006/relationships/hyperlink" Target="https://seu.dfz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Petrova</dc:creator>
  <cp:lastModifiedBy>Milen M. Krastev</cp:lastModifiedBy>
  <cp:revision>29</cp:revision>
  <dcterms:created xsi:type="dcterms:W3CDTF">2024-10-31T13:17:00Z</dcterms:created>
  <dcterms:modified xsi:type="dcterms:W3CDTF">2024-11-22T06:30:00Z</dcterms:modified>
</cp:coreProperties>
</file>