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w:t>
      </w:r>
      <w:r w:rsidR="00F67708">
        <w:rPr>
          <w:b/>
          <w:lang w:val="bg-BG"/>
        </w:rPr>
        <w:t>Д</w:t>
      </w:r>
      <w:bookmarkStart w:id="0" w:name="_GoBack"/>
      <w:bookmarkEnd w:id="0"/>
      <w:r>
        <w:rPr>
          <w:b/>
          <w:lang w:val="bg-BG"/>
        </w:rPr>
        <w:t xml:space="preserve"> </w:t>
      </w:r>
      <w:r w:rsidR="009F4220">
        <w:rPr>
          <w:b/>
          <w:lang w:val="bg-BG"/>
        </w:rPr>
        <w:t>к</w:t>
      </w:r>
      <w:r w:rsidR="000F4EC5" w:rsidRPr="001461A4">
        <w:rPr>
          <w:b/>
          <w:lang w:val="bg-BG"/>
        </w:rPr>
        <w:t xml:space="preserve">ъм Условията за </w:t>
      </w:r>
      <w:r w:rsidR="008C51A2">
        <w:rPr>
          <w:b/>
          <w:lang w:val="bg-BG"/>
        </w:rPr>
        <w:t>изпълнение</w:t>
      </w:r>
    </w:p>
    <w:p w:rsidR="00800047" w:rsidRDefault="00800047" w:rsidP="0094382F">
      <w:pPr>
        <w:pStyle w:val="NormalWeb"/>
        <w:tabs>
          <w:tab w:val="left" w:pos="7200"/>
        </w:tabs>
        <w:spacing w:line="276" w:lineRule="auto"/>
        <w:jc w:val="both"/>
        <w:outlineLvl w:val="0"/>
        <w:rPr>
          <w:b/>
          <w:lang w:val="bg-BG"/>
        </w:rPr>
      </w:pPr>
    </w:p>
    <w:p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rsidR="007812B3" w:rsidRPr="001461A4" w:rsidRDefault="00D81D9B" w:rsidP="0094382F">
      <w:pPr>
        <w:pStyle w:val="Heading1"/>
        <w:jc w:val="center"/>
        <w:rPr>
          <w:rFonts w:cs="Times New Roman"/>
          <w:szCs w:val="24"/>
        </w:rPr>
      </w:pPr>
      <w:r>
        <w:rPr>
          <w:rFonts w:eastAsia="Calibri" w:cs="Times New Roman"/>
          <w:noProof/>
          <w:szCs w:val="24"/>
        </w:rPr>
        <w:t xml:space="preserve">Към </w:t>
      </w:r>
      <w:r w:rsidR="008C51A2">
        <w:rPr>
          <w:rFonts w:eastAsia="Calibri" w:cs="Times New Roman"/>
          <w:noProof/>
          <w:szCs w:val="24"/>
        </w:rPr>
        <w:t>искане за плащане</w:t>
      </w:r>
      <w:r>
        <w:rPr>
          <w:rFonts w:eastAsia="Calibri" w:cs="Times New Roman"/>
          <w:noProof/>
          <w:szCs w:val="24"/>
        </w:rPr>
        <w:t xml:space="preserve"> по интервенция</w:t>
      </w:r>
      <w:r w:rsidRPr="00D81D9B">
        <w:t xml:space="preserve"> </w:t>
      </w:r>
      <w:r w:rsidRPr="00D81D9B">
        <w:rPr>
          <w:rFonts w:eastAsia="Calibri" w:cs="Times New Roman"/>
          <w:noProof/>
          <w:szCs w:val="24"/>
        </w:rPr>
        <w:t xml:space="preserve">II.Д.1. </w:t>
      </w:r>
      <w:r w:rsidR="000148BC">
        <w:rPr>
          <w:rFonts w:eastAsia="Calibri" w:cs="Times New Roman"/>
          <w:noProof/>
          <w:szCs w:val="24"/>
        </w:rPr>
        <w:t>„</w:t>
      </w:r>
      <w:r w:rsidRPr="00D81D9B">
        <w:rPr>
          <w:rFonts w:eastAsia="Calibri" w:cs="Times New Roman"/>
          <w:noProof/>
          <w:szCs w:val="24"/>
        </w:rPr>
        <w:t>Стартова помощ за установяване на млади земеделски стопани в селското стопанство</w:t>
      </w:r>
      <w:r>
        <w:rPr>
          <w:rFonts w:eastAsia="Calibri" w:cs="Times New Roman"/>
          <w:noProof/>
          <w:szCs w:val="24"/>
        </w:rPr>
        <w:t>“</w:t>
      </w:r>
      <w:r w:rsidR="00081EE8">
        <w:rPr>
          <w:rFonts w:eastAsia="Calibri" w:cs="Times New Roman"/>
          <w:noProof/>
          <w:szCs w:val="24"/>
        </w:rPr>
        <w:t xml:space="preserve"> от </w:t>
      </w:r>
      <w:r>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8501" w:type="dxa"/>
        <w:tblLayout w:type="fixed"/>
        <w:tblLook w:val="04A0" w:firstRow="1" w:lastRow="0" w:firstColumn="1" w:lastColumn="0" w:noHBand="0" w:noVBand="1"/>
      </w:tblPr>
      <w:tblGrid>
        <w:gridCol w:w="986"/>
        <w:gridCol w:w="6381"/>
        <w:gridCol w:w="1134"/>
      </w:tblGrid>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1.</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Pr>
                <w:lang w:val="bg-BG"/>
              </w:rPr>
              <w:t>нает</w:t>
            </w:r>
            <w:r w:rsidR="00F32937">
              <w:rPr>
                <w:lang w:val="bg-BG"/>
              </w:rPr>
              <w:t>ия персонал в стопанството.</w:t>
            </w:r>
            <w:r w:rsidR="00F32937">
              <w:rPr>
                <w:lang w:val="bg-BG"/>
              </w:rPr>
              <w:tab/>
            </w:r>
            <w:r w:rsidRPr="00081EE8">
              <w:rPr>
                <w:lang w:val="bg-BG"/>
              </w:rPr>
              <w:tab/>
            </w:r>
            <w:r w:rsidRPr="00081EE8">
              <w:rPr>
                <w:lang w:val="bg-BG"/>
              </w:rPr>
              <w:tab/>
            </w:r>
            <w:r w:rsidRPr="00081EE8">
              <w:rPr>
                <w:lang w:val="bg-BG"/>
              </w:rPr>
              <w:tab/>
            </w:r>
            <w:r w:rsidRPr="00081EE8">
              <w:rPr>
                <w:lang w:val="bg-BG"/>
              </w:rPr>
              <w:tab/>
            </w:r>
          </w:p>
        </w:tc>
        <w:tc>
          <w:tcPr>
            <w:tcW w:w="1134" w:type="dxa"/>
          </w:tcPr>
          <w:p w:rsidR="001C25E0" w:rsidRDefault="001C25E0" w:rsidP="009E0420">
            <w:pPr>
              <w:pStyle w:val="NormalWeb"/>
              <w:spacing w:before="0" w:beforeAutospacing="0" w:after="0" w:afterAutospacing="0" w:line="276" w:lineRule="auto"/>
              <w:jc w:val="center"/>
              <w:rPr>
                <w:rStyle w:val="spelle"/>
                <w:lang w:val="bg-BG"/>
              </w:rPr>
            </w:pPr>
          </w:p>
        </w:tc>
      </w:tr>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2.</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081EE8">
              <w:rPr>
                <w:lang w:val="bg-BG"/>
              </w:rPr>
              <w:t xml:space="preserve">Стопанството ми не е съсобствено и/или съвместно притежание с друго лице (с изключение на случаите на съпружеска </w:t>
            </w:r>
            <w:r w:rsidR="00F32937">
              <w:rPr>
                <w:lang w:val="bg-BG"/>
              </w:rPr>
              <w:t>имуществена общност)</w:t>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r w:rsidR="00F32937">
              <w:rPr>
                <w:lang w:val="bg-BG"/>
              </w:rPr>
              <w:tab/>
            </w:r>
          </w:p>
        </w:tc>
        <w:tc>
          <w:tcPr>
            <w:tcW w:w="1134" w:type="dxa"/>
          </w:tcPr>
          <w:p w:rsidR="001C25E0" w:rsidRDefault="001C25E0" w:rsidP="0094382F">
            <w:pPr>
              <w:pStyle w:val="NormalWeb"/>
              <w:spacing w:before="0" w:beforeAutospacing="0" w:after="0" w:afterAutospacing="0" w:line="276" w:lineRule="auto"/>
              <w:jc w:val="both"/>
              <w:rPr>
                <w:rStyle w:val="spelle"/>
                <w:lang w:val="bg-BG"/>
              </w:rPr>
            </w:pPr>
          </w:p>
        </w:tc>
      </w:tr>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3.</w:t>
            </w:r>
          </w:p>
        </w:tc>
        <w:tc>
          <w:tcPr>
            <w:tcW w:w="6381" w:type="dxa"/>
          </w:tcPr>
          <w:p w:rsidR="001C25E0" w:rsidRPr="00F32937" w:rsidRDefault="001C25E0" w:rsidP="00F32937">
            <w:pPr>
              <w:jc w:val="both"/>
              <w:rPr>
                <w:rStyle w:val="spelle"/>
                <w:rFonts w:ascii="Times New Roman" w:hAnsi="Times New Roman" w:cs="Times New Roman"/>
                <w:sz w:val="24"/>
                <w:szCs w:val="24"/>
                <w:lang w:val="bg-BG"/>
              </w:rPr>
            </w:pPr>
            <w:r w:rsidRPr="00081EE8">
              <w:rPr>
                <w:rFonts w:ascii="Times New Roman" w:hAnsi="Times New Roman" w:cs="Times New Roman"/>
                <w:sz w:val="24"/>
                <w:szCs w:val="24"/>
                <w:lang w:val="bg-BG"/>
              </w:rPr>
              <w:t>Съм започнал отглеждането на животни в собствен/нает животновъден обект и/или стопанисването на земя с цел производството на земеделска продукция на (ден/мес./год.).</w:t>
            </w:r>
            <w:r w:rsidRPr="00081EE8">
              <w:rPr>
                <w:rFonts w:ascii="Times New Roman" w:hAnsi="Times New Roman" w:cs="Times New Roman"/>
                <w:sz w:val="24"/>
                <w:szCs w:val="24"/>
                <w:lang w:val="bg-BG"/>
              </w:rPr>
              <w:tab/>
            </w:r>
          </w:p>
        </w:tc>
        <w:tc>
          <w:tcPr>
            <w:tcW w:w="1134" w:type="dxa"/>
          </w:tcPr>
          <w:p w:rsidR="001C25E0" w:rsidRDefault="001C25E0" w:rsidP="0094382F">
            <w:pPr>
              <w:pStyle w:val="NormalWeb"/>
              <w:spacing w:before="0" w:beforeAutospacing="0" w:after="0" w:afterAutospacing="0" w:line="276" w:lineRule="auto"/>
              <w:jc w:val="both"/>
              <w:rPr>
                <w:rStyle w:val="spelle"/>
                <w:lang w:val="bg-BG"/>
              </w:rPr>
            </w:pPr>
          </w:p>
        </w:tc>
      </w:tr>
      <w:tr w:rsidR="001D4C16" w:rsidTr="00E44AE9">
        <w:tc>
          <w:tcPr>
            <w:tcW w:w="986" w:type="dxa"/>
          </w:tcPr>
          <w:p w:rsidR="001D4C16" w:rsidRDefault="00E44AE9" w:rsidP="0094382F">
            <w:pPr>
              <w:pStyle w:val="NormalWeb"/>
              <w:spacing w:before="0" w:beforeAutospacing="0" w:after="0" w:afterAutospacing="0" w:line="276" w:lineRule="auto"/>
              <w:jc w:val="both"/>
              <w:rPr>
                <w:rStyle w:val="spelle"/>
                <w:lang w:val="bg-BG"/>
              </w:rPr>
            </w:pPr>
            <w:r>
              <w:rPr>
                <w:rStyle w:val="spelle"/>
                <w:lang w:val="bg-BG"/>
              </w:rPr>
              <w:t>4</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 xml:space="preserve">По отношение на земеделското ми стопанство няма установен втори  ръководител по смисъла на  </w:t>
            </w:r>
            <w:r w:rsidRPr="00C460B1">
              <w:rPr>
                <w:lang w:val="bg-BG"/>
              </w:rPr>
              <w:t>т. 3</w:t>
            </w:r>
            <w:r w:rsidRPr="00D34A42">
              <w:rPr>
                <w:lang w:val="bg-BG"/>
              </w:rPr>
              <w:t xml:space="preserve"> от раздел</w:t>
            </w:r>
            <w:r>
              <w:rPr>
                <w:lang w:val="bg-BG"/>
              </w:rPr>
              <w:t xml:space="preserve"> 1</w:t>
            </w:r>
            <w:r w:rsidRPr="00D34A42">
              <w:rPr>
                <w:lang w:val="bg-BG"/>
              </w:rPr>
              <w:t xml:space="preserve"> </w:t>
            </w:r>
            <w:r>
              <w:rPr>
                <w:lang w:val="bg-BG"/>
              </w:rPr>
              <w:t>„Определения“</w:t>
            </w:r>
            <w:r w:rsidRPr="00D34A42">
              <w:rPr>
                <w:lang w:val="bg-BG"/>
              </w:rPr>
              <w:t xml:space="preserve"> от </w:t>
            </w:r>
            <w:r>
              <w:rPr>
                <w:lang w:val="bg-BG"/>
              </w:rPr>
              <w:t>У</w:t>
            </w:r>
            <w:r w:rsidRPr="00D34A42">
              <w:rPr>
                <w:lang w:val="bg-BG"/>
              </w:rPr>
              <w:t>словията за кандидатстване</w:t>
            </w:r>
            <w:r>
              <w:rPr>
                <w:lang w:val="bg-BG"/>
              </w:rPr>
              <w:t xml:space="preserve">, с изключение на т. 11 от т. </w:t>
            </w:r>
            <w:r>
              <w:t xml:space="preserve">II </w:t>
            </w:r>
            <w:r>
              <w:rPr>
                <w:lang w:val="bg-BG"/>
              </w:rPr>
              <w:t>Критерии за недопустимост на кандидатите от раздел 7 „Допустими кандидати/бенефициенти“</w:t>
            </w:r>
            <w:r w:rsidRPr="00D34A42">
              <w:rPr>
                <w:lang w:val="bg-BG"/>
              </w:rPr>
              <w:t>.</w:t>
            </w:r>
          </w:p>
        </w:tc>
        <w:tc>
          <w:tcPr>
            <w:tcW w:w="1134" w:type="dxa"/>
          </w:tcPr>
          <w:p w:rsidR="001D4C16" w:rsidRDefault="001D4C16" w:rsidP="0094382F">
            <w:pPr>
              <w:pStyle w:val="NormalWeb"/>
              <w:spacing w:before="0" w:beforeAutospacing="0" w:after="0" w:afterAutospacing="0" w:line="276" w:lineRule="auto"/>
              <w:jc w:val="both"/>
              <w:rPr>
                <w:rStyle w:val="spelle"/>
                <w:lang w:val="bg-BG"/>
              </w:rPr>
            </w:pPr>
          </w:p>
        </w:tc>
      </w:tr>
      <w:tr w:rsidR="001D4C16" w:rsidTr="00E44AE9">
        <w:tc>
          <w:tcPr>
            <w:tcW w:w="986" w:type="dxa"/>
          </w:tcPr>
          <w:p w:rsidR="001D4C16" w:rsidRDefault="00E44AE9" w:rsidP="0094382F">
            <w:pPr>
              <w:pStyle w:val="NormalWeb"/>
              <w:spacing w:before="0" w:beforeAutospacing="0" w:after="0" w:afterAutospacing="0" w:line="276" w:lineRule="auto"/>
              <w:jc w:val="both"/>
              <w:rPr>
                <w:rStyle w:val="spelle"/>
                <w:lang w:val="bg-BG"/>
              </w:rPr>
            </w:pPr>
            <w:r>
              <w:rPr>
                <w:rStyle w:val="spelle"/>
                <w:lang w:val="bg-BG"/>
              </w:rPr>
              <w:lastRenderedPageBreak/>
              <w:t>5</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134" w:type="dxa"/>
          </w:tcPr>
          <w:p w:rsidR="001D4C16" w:rsidRDefault="001D4C16"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6</w:t>
            </w:r>
            <w:r w:rsidR="002163FC">
              <w:rPr>
                <w:rStyle w:val="spelle"/>
                <w:lang w:val="bg-BG"/>
              </w:rPr>
              <w:t>.</w:t>
            </w:r>
          </w:p>
        </w:tc>
        <w:tc>
          <w:tcPr>
            <w:tcW w:w="6381" w:type="dxa"/>
          </w:tcPr>
          <w:p w:rsidR="002163FC" w:rsidRDefault="002163FC" w:rsidP="00EB5231">
            <w:pPr>
              <w:pStyle w:val="NormalWeb"/>
              <w:spacing w:before="0" w:beforeAutospacing="0" w:after="0" w:afterAutospacing="0" w:line="276" w:lineRule="auto"/>
              <w:jc w:val="both"/>
              <w:rPr>
                <w:rStyle w:val="spelle"/>
                <w:lang w:val="bg-BG"/>
              </w:rPr>
            </w:pPr>
            <w:r w:rsidRPr="00C460B1">
              <w:rPr>
                <w:lang w:val="bg-BG"/>
              </w:rPr>
              <w:t>Представените от мен данни на електронен носител са идентични с оригиналите на документите на хартиен носител.</w:t>
            </w:r>
            <w:r w:rsidRPr="00630690">
              <w:rPr>
                <w:lang w:val="bg-BG"/>
              </w:rPr>
              <w:t xml:space="preserve"> </w:t>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350D1F" w:rsidTr="00E44AE9">
        <w:tc>
          <w:tcPr>
            <w:tcW w:w="8501" w:type="dxa"/>
            <w:gridSpan w:val="3"/>
          </w:tcPr>
          <w:p w:rsidR="00350D1F" w:rsidRDefault="00350D1F" w:rsidP="00E44AE9">
            <w:pPr>
              <w:pStyle w:val="NormalWeb"/>
              <w:spacing w:before="0" w:beforeAutospacing="0" w:after="0" w:afterAutospacing="0" w:line="276" w:lineRule="auto"/>
              <w:jc w:val="center"/>
              <w:rPr>
                <w:rStyle w:val="spelle"/>
                <w:lang w:val="bg-BG"/>
              </w:rPr>
            </w:pPr>
            <w:r w:rsidRPr="0017795D">
              <w:rPr>
                <w:b/>
                <w:lang w:val="bg-BG"/>
              </w:rPr>
              <w:t>Нередност</w:t>
            </w: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7</w:t>
            </w:r>
            <w:r w:rsidR="002163FC">
              <w:rPr>
                <w:rStyle w:val="spelle"/>
                <w:lang w:val="bg-BG"/>
              </w:rPr>
              <w:t>.</w:t>
            </w:r>
          </w:p>
        </w:tc>
        <w:tc>
          <w:tcPr>
            <w:tcW w:w="6381" w:type="dxa"/>
          </w:tcPr>
          <w:p w:rsidR="002163FC"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2163FC" w:rsidRPr="00EB5231" w:rsidRDefault="002163FC"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2163FC" w:rsidRPr="00EB5231"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2163FC" w:rsidRPr="00D34A42" w:rsidRDefault="002163FC" w:rsidP="00D34A42">
            <w:pPr>
              <w:jc w:val="both"/>
              <w:rPr>
                <w:highlight w:val="yellow"/>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8</w:t>
            </w:r>
            <w:r w:rsidR="002163FC">
              <w:rPr>
                <w:rStyle w:val="spelle"/>
                <w:lang w:val="bg-BG"/>
              </w:rPr>
              <w:t>.</w:t>
            </w:r>
          </w:p>
        </w:tc>
        <w:tc>
          <w:tcPr>
            <w:tcW w:w="6381" w:type="dxa"/>
          </w:tcPr>
          <w:p w:rsidR="002163FC" w:rsidRPr="009E2F60" w:rsidRDefault="002163FC"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2163FC" w:rsidRPr="00D34A42" w:rsidRDefault="002163FC" w:rsidP="00D34A42">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9</w:t>
            </w:r>
            <w:r w:rsidR="002163FC">
              <w:rPr>
                <w:rStyle w:val="spelle"/>
                <w:lang w:val="bg-BG"/>
              </w:rPr>
              <w:t>.</w:t>
            </w:r>
          </w:p>
        </w:tc>
        <w:tc>
          <w:tcPr>
            <w:tcW w:w="6381" w:type="dxa"/>
          </w:tcPr>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10</w:t>
            </w:r>
            <w:r w:rsidR="002163FC">
              <w:rPr>
                <w:rStyle w:val="spelle"/>
                <w:lang w:val="bg-BG"/>
              </w:rPr>
              <w:t>.</w:t>
            </w:r>
          </w:p>
        </w:tc>
        <w:tc>
          <w:tcPr>
            <w:tcW w:w="6381" w:type="dxa"/>
          </w:tcPr>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При наличие или съмнение за връзка на някое от лицата, на които следва да се подават сигналите за нередности, със </w:t>
            </w:r>
            <w:r w:rsidRPr="00792BAA">
              <w:rPr>
                <w:rFonts w:ascii="Times New Roman" w:hAnsi="Times New Roman" w:cs="Times New Roman"/>
                <w:sz w:val="24"/>
                <w:szCs w:val="24"/>
                <w:lang w:val="bg-BG"/>
              </w:rPr>
              <w:lastRenderedPageBreak/>
              <w:t>случая на нередност информацията се подава директно до един или до няколко от следните органи:</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E44AE9" w:rsidTr="00E44AE9">
        <w:tc>
          <w:tcPr>
            <w:tcW w:w="8501" w:type="dxa"/>
            <w:gridSpan w:val="3"/>
          </w:tcPr>
          <w:p w:rsidR="00E44AE9" w:rsidRDefault="00E44AE9" w:rsidP="00E44AE9">
            <w:pPr>
              <w:pStyle w:val="NormalWeb"/>
              <w:spacing w:before="0" w:beforeAutospacing="0" w:after="0" w:afterAutospacing="0" w:line="276" w:lineRule="auto"/>
              <w:jc w:val="center"/>
              <w:rPr>
                <w:rStyle w:val="spelle"/>
                <w:lang w:val="bg-BG"/>
              </w:rPr>
            </w:pPr>
            <w:r w:rsidRPr="00BE3B20">
              <w:rPr>
                <w:b/>
                <w:lang w:val="bg-BG"/>
              </w:rPr>
              <w:t>Условия за недопустимост</w:t>
            </w:r>
          </w:p>
        </w:tc>
      </w:tr>
      <w:tr w:rsidR="002163FC" w:rsidTr="00E44AE9">
        <w:tc>
          <w:tcPr>
            <w:tcW w:w="986" w:type="dxa"/>
          </w:tcPr>
          <w:p w:rsidR="002163FC" w:rsidRDefault="00E44AE9" w:rsidP="0094382F">
            <w:pPr>
              <w:pStyle w:val="NormalWeb"/>
              <w:spacing w:before="0" w:beforeAutospacing="0" w:after="0" w:afterAutospacing="0" w:line="276" w:lineRule="auto"/>
              <w:jc w:val="both"/>
              <w:rPr>
                <w:rStyle w:val="spelle"/>
                <w:lang w:val="bg-BG"/>
              </w:rPr>
            </w:pPr>
            <w:r>
              <w:rPr>
                <w:rStyle w:val="spelle"/>
                <w:lang w:val="bg-BG"/>
              </w:rPr>
              <w:t>11</w:t>
            </w:r>
            <w:r w:rsidR="002163FC">
              <w:rPr>
                <w:rStyle w:val="spelle"/>
                <w:lang w:val="bg-BG"/>
              </w:rPr>
              <w:t>.</w:t>
            </w:r>
          </w:p>
        </w:tc>
        <w:tc>
          <w:tcPr>
            <w:tcW w:w="6381" w:type="dxa"/>
          </w:tcPr>
          <w:p w:rsidR="002163FC" w:rsidRPr="00C460B1" w:rsidRDefault="002163FC" w:rsidP="00630690">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350D1F" w:rsidTr="00E44AE9">
        <w:tc>
          <w:tcPr>
            <w:tcW w:w="986" w:type="dxa"/>
          </w:tcPr>
          <w:p w:rsidR="00350D1F" w:rsidRDefault="00E44AE9" w:rsidP="0094382F">
            <w:pPr>
              <w:pStyle w:val="NormalWeb"/>
              <w:spacing w:before="0" w:beforeAutospacing="0" w:after="0" w:afterAutospacing="0" w:line="276" w:lineRule="auto"/>
              <w:jc w:val="both"/>
              <w:rPr>
                <w:rStyle w:val="spelle"/>
                <w:lang w:val="bg-BG"/>
              </w:rPr>
            </w:pPr>
            <w:r>
              <w:rPr>
                <w:rStyle w:val="spelle"/>
                <w:lang w:val="bg-BG"/>
              </w:rPr>
              <w:t>12</w:t>
            </w:r>
            <w:r w:rsidR="00350D1F">
              <w:rPr>
                <w:rStyle w:val="spelle"/>
                <w:lang w:val="bg-BG"/>
              </w:rPr>
              <w:t>.</w:t>
            </w:r>
          </w:p>
        </w:tc>
        <w:tc>
          <w:tcPr>
            <w:tcW w:w="6381" w:type="dxa"/>
          </w:tcPr>
          <w:p w:rsidR="00350D1F" w:rsidRPr="009E2F60" w:rsidRDefault="00350D1F" w:rsidP="009E2F60">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134" w:type="dxa"/>
          </w:tcPr>
          <w:p w:rsidR="00350D1F" w:rsidRDefault="00350D1F" w:rsidP="0094382F">
            <w:pPr>
              <w:pStyle w:val="NormalWeb"/>
              <w:spacing w:before="0" w:beforeAutospacing="0" w:after="0" w:afterAutospacing="0" w:line="276" w:lineRule="auto"/>
              <w:jc w:val="both"/>
              <w:rPr>
                <w:rStyle w:val="spelle"/>
                <w:lang w:val="bg-BG"/>
              </w:rPr>
            </w:pPr>
          </w:p>
        </w:tc>
      </w:tr>
      <w:tr w:rsidR="00350D1F" w:rsidTr="00E44AE9">
        <w:tc>
          <w:tcPr>
            <w:tcW w:w="986" w:type="dxa"/>
          </w:tcPr>
          <w:p w:rsidR="00350D1F" w:rsidRPr="0017795D" w:rsidRDefault="00E44AE9" w:rsidP="00E44AE9">
            <w:pPr>
              <w:pStyle w:val="NormalWeb"/>
              <w:spacing w:before="0" w:beforeAutospacing="0" w:after="0" w:afterAutospacing="0" w:line="276" w:lineRule="auto"/>
              <w:rPr>
                <w:rStyle w:val="spelle"/>
                <w:b/>
                <w:lang w:val="bg-BG"/>
              </w:rPr>
            </w:pPr>
            <w:r>
              <w:rPr>
                <w:rStyle w:val="spelle"/>
                <w:lang w:val="bg-BG"/>
              </w:rPr>
              <w:t>13</w:t>
            </w:r>
            <w:r w:rsidR="00350D1F">
              <w:rPr>
                <w:rStyle w:val="spelle"/>
                <w:lang w:val="bg-BG"/>
              </w:rPr>
              <w:t>.</w:t>
            </w:r>
          </w:p>
        </w:tc>
        <w:tc>
          <w:tcPr>
            <w:tcW w:w="6381" w:type="dxa"/>
          </w:tcPr>
          <w:p w:rsidR="00350D1F" w:rsidRDefault="00350D1F" w:rsidP="00E44AE9">
            <w:pPr>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rsidR="00350D1F" w:rsidRPr="009053BB" w:rsidRDefault="00350D1F" w:rsidP="00E44AE9">
            <w:pPr>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350D1F" w:rsidRPr="0017795D" w:rsidRDefault="00350D1F" w:rsidP="00E44AE9">
            <w:pPr>
              <w:pStyle w:val="NormalWeb"/>
              <w:spacing w:before="0" w:beforeAutospacing="0" w:after="0" w:afterAutospacing="0" w:line="276" w:lineRule="auto"/>
              <w:rPr>
                <w:rStyle w:val="spelle"/>
                <w:b/>
                <w:lang w:val="bg-BG"/>
              </w:rPr>
            </w:pPr>
            <w:r w:rsidRPr="009053BB">
              <w:rPr>
                <w:lang w:val="bg-BG"/>
              </w:rPr>
              <w:t>-</w:t>
            </w:r>
            <w:r w:rsidRPr="009053BB">
              <w:rPr>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134" w:type="dxa"/>
          </w:tcPr>
          <w:p w:rsidR="00350D1F" w:rsidRPr="0017795D" w:rsidRDefault="00350D1F" w:rsidP="0018203C">
            <w:pPr>
              <w:pStyle w:val="NormalWeb"/>
              <w:spacing w:before="0" w:beforeAutospacing="0" w:after="0" w:afterAutospacing="0" w:line="276" w:lineRule="auto"/>
              <w:jc w:val="center"/>
              <w:rPr>
                <w:rStyle w:val="spelle"/>
                <w:b/>
                <w:lang w:val="bg-BG"/>
              </w:rPr>
            </w:pPr>
          </w:p>
        </w:tc>
      </w:tr>
      <w:tr w:rsidR="00DF41AE" w:rsidTr="00E44AE9">
        <w:tc>
          <w:tcPr>
            <w:tcW w:w="986" w:type="dxa"/>
          </w:tcPr>
          <w:p w:rsidR="00DF41AE" w:rsidRDefault="00396ABF" w:rsidP="00E44AE9">
            <w:pPr>
              <w:pStyle w:val="NormalWeb"/>
              <w:spacing w:before="0" w:beforeAutospacing="0" w:after="0" w:afterAutospacing="0" w:line="276" w:lineRule="auto"/>
              <w:rPr>
                <w:rStyle w:val="spelle"/>
                <w:lang w:val="bg-BG"/>
              </w:rPr>
            </w:pPr>
            <w:r>
              <w:rPr>
                <w:rStyle w:val="spelle"/>
                <w:lang w:val="bg-BG"/>
              </w:rPr>
              <w:t>14.</w:t>
            </w:r>
          </w:p>
        </w:tc>
        <w:tc>
          <w:tcPr>
            <w:tcW w:w="6381" w:type="dxa"/>
          </w:tcPr>
          <w:p w:rsidR="00DF41AE" w:rsidRDefault="00396ABF" w:rsidP="00E44AE9">
            <w:pPr>
              <w:rPr>
                <w:rFonts w:ascii="Times New Roman" w:hAnsi="Times New Roman" w:cs="Times New Roman"/>
                <w:sz w:val="24"/>
                <w:szCs w:val="24"/>
                <w:lang w:val="bg-BG"/>
              </w:rPr>
            </w:pPr>
            <w:r>
              <w:rPr>
                <w:rFonts w:ascii="Times New Roman" w:hAnsi="Times New Roman" w:cs="Times New Roman"/>
                <w:sz w:val="24"/>
                <w:szCs w:val="24"/>
                <w:lang w:val="bg-BG"/>
              </w:rPr>
              <w:t>Не съм получил</w:t>
            </w:r>
            <w:r w:rsidR="00752A17">
              <w:rPr>
                <w:rFonts w:ascii="Times New Roman" w:hAnsi="Times New Roman" w:cs="Times New Roman"/>
                <w:sz w:val="24"/>
                <w:szCs w:val="24"/>
                <w:lang w:val="bg-BG"/>
              </w:rPr>
              <w:t>/а</w:t>
            </w:r>
            <w:r>
              <w:rPr>
                <w:rFonts w:ascii="Times New Roman" w:hAnsi="Times New Roman" w:cs="Times New Roman"/>
                <w:sz w:val="24"/>
                <w:szCs w:val="24"/>
                <w:lang w:val="bg-BG"/>
              </w:rPr>
              <w:t xml:space="preserve"> подпомагане за същата</w:t>
            </w:r>
            <w:r w:rsidR="009D0AA0">
              <w:rPr>
                <w:rFonts w:ascii="Times New Roman" w:hAnsi="Times New Roman" w:cs="Times New Roman"/>
                <w:sz w:val="24"/>
                <w:szCs w:val="24"/>
                <w:lang w:val="bg-BG"/>
              </w:rPr>
              <w:t>/</w:t>
            </w:r>
            <w:proofErr w:type="spellStart"/>
            <w:r w:rsidR="009D0AA0">
              <w:rPr>
                <w:rFonts w:ascii="Times New Roman" w:hAnsi="Times New Roman" w:cs="Times New Roman"/>
                <w:sz w:val="24"/>
                <w:szCs w:val="24"/>
                <w:lang w:val="bg-BG"/>
              </w:rPr>
              <w:t>ите</w:t>
            </w:r>
            <w:proofErr w:type="spellEnd"/>
            <w:r>
              <w:rPr>
                <w:rFonts w:ascii="Times New Roman" w:hAnsi="Times New Roman" w:cs="Times New Roman"/>
                <w:sz w:val="24"/>
                <w:szCs w:val="24"/>
                <w:lang w:val="bg-BG"/>
              </w:rPr>
              <w:t xml:space="preserve"> инвестиция</w:t>
            </w:r>
            <w:r w:rsidR="009D0AA0">
              <w:rPr>
                <w:rFonts w:ascii="Times New Roman" w:hAnsi="Times New Roman" w:cs="Times New Roman"/>
                <w:sz w:val="24"/>
                <w:szCs w:val="24"/>
                <w:lang w:val="bg-BG"/>
              </w:rPr>
              <w:t xml:space="preserve">/и </w:t>
            </w:r>
            <w:r>
              <w:rPr>
                <w:rFonts w:ascii="Times New Roman" w:hAnsi="Times New Roman" w:cs="Times New Roman"/>
                <w:sz w:val="24"/>
                <w:szCs w:val="24"/>
                <w:lang w:val="bg-BG"/>
              </w:rPr>
              <w:t>по друга програма</w:t>
            </w:r>
          </w:p>
        </w:tc>
        <w:tc>
          <w:tcPr>
            <w:tcW w:w="1134" w:type="dxa"/>
          </w:tcPr>
          <w:p w:rsidR="00DF41AE" w:rsidRPr="0017795D" w:rsidRDefault="00DF41AE" w:rsidP="0018203C">
            <w:pPr>
              <w:pStyle w:val="NormalWeb"/>
              <w:spacing w:before="0" w:beforeAutospacing="0" w:after="0" w:afterAutospacing="0" w:line="276" w:lineRule="auto"/>
              <w:jc w:val="center"/>
              <w:rPr>
                <w:rStyle w:val="spelle"/>
                <w:b/>
                <w:lang w:val="bg-BG"/>
              </w:rPr>
            </w:pPr>
          </w:p>
        </w:tc>
      </w:tr>
    </w:tbl>
    <w:p w:rsidR="00D81D9B" w:rsidRPr="00E44AE9" w:rsidRDefault="00D81D9B" w:rsidP="00E44AE9">
      <w:pPr>
        <w:spacing w:after="0" w:line="240" w:lineRule="auto"/>
        <w:jc w:val="both"/>
        <w:rPr>
          <w:rFonts w:ascii="Times New Roman" w:hAnsi="Times New Roman" w:cs="Times New Roman"/>
          <w:sz w:val="24"/>
          <w:szCs w:val="24"/>
          <w:lang w:val="bg-BG"/>
        </w:rPr>
      </w:pPr>
    </w:p>
    <w:p w:rsidR="00D81D9B" w:rsidRDefault="00D81D9B" w:rsidP="00D81D9B">
      <w:pPr>
        <w:spacing w:after="0" w:line="240" w:lineRule="auto"/>
        <w:ind w:left="426"/>
        <w:jc w:val="both"/>
        <w:rPr>
          <w:rFonts w:ascii="Times New Roman" w:hAnsi="Times New Roman" w:cs="Times New Roman"/>
          <w:i/>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P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78" w:rsidRDefault="007B3978" w:rsidP="001A62B5">
      <w:pPr>
        <w:spacing w:after="0" w:line="240" w:lineRule="auto"/>
      </w:pPr>
      <w:r>
        <w:separator/>
      </w:r>
    </w:p>
  </w:endnote>
  <w:endnote w:type="continuationSeparator" w:id="0">
    <w:p w:rsidR="007B3978" w:rsidRDefault="007B3978"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F67708">
          <w:rPr>
            <w:noProof/>
          </w:rPr>
          <w:t>1</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78" w:rsidRDefault="007B3978" w:rsidP="001A62B5">
      <w:pPr>
        <w:spacing w:after="0" w:line="240" w:lineRule="auto"/>
      </w:pPr>
      <w:r>
        <w:separator/>
      </w:r>
    </w:p>
  </w:footnote>
  <w:footnote w:type="continuationSeparator" w:id="0">
    <w:p w:rsidR="007B3978" w:rsidRDefault="007B3978"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407B3"/>
    <w:rsid w:val="0004685C"/>
    <w:rsid w:val="00055653"/>
    <w:rsid w:val="00064DE7"/>
    <w:rsid w:val="00070753"/>
    <w:rsid w:val="0007656B"/>
    <w:rsid w:val="00081EE8"/>
    <w:rsid w:val="00090687"/>
    <w:rsid w:val="00090BEE"/>
    <w:rsid w:val="000952A4"/>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C25E0"/>
    <w:rsid w:val="001D4C16"/>
    <w:rsid w:val="001F2BAB"/>
    <w:rsid w:val="001F3A6C"/>
    <w:rsid w:val="00201B84"/>
    <w:rsid w:val="00202CA0"/>
    <w:rsid w:val="002163FC"/>
    <w:rsid w:val="002472D4"/>
    <w:rsid w:val="00282586"/>
    <w:rsid w:val="00284F76"/>
    <w:rsid w:val="002920D0"/>
    <w:rsid w:val="00296E3D"/>
    <w:rsid w:val="002A4DFB"/>
    <w:rsid w:val="002B32F3"/>
    <w:rsid w:val="002C5D56"/>
    <w:rsid w:val="002D1CB6"/>
    <w:rsid w:val="002D2E6B"/>
    <w:rsid w:val="002E760A"/>
    <w:rsid w:val="003019AB"/>
    <w:rsid w:val="0031040A"/>
    <w:rsid w:val="003342CB"/>
    <w:rsid w:val="00337F02"/>
    <w:rsid w:val="003433B2"/>
    <w:rsid w:val="00350D1F"/>
    <w:rsid w:val="00396ABF"/>
    <w:rsid w:val="003D007C"/>
    <w:rsid w:val="003D62BA"/>
    <w:rsid w:val="003F451C"/>
    <w:rsid w:val="003F57D8"/>
    <w:rsid w:val="003F60DD"/>
    <w:rsid w:val="003F69F0"/>
    <w:rsid w:val="00411CC3"/>
    <w:rsid w:val="00424300"/>
    <w:rsid w:val="00426BF1"/>
    <w:rsid w:val="00460152"/>
    <w:rsid w:val="0046578F"/>
    <w:rsid w:val="004772DE"/>
    <w:rsid w:val="00482187"/>
    <w:rsid w:val="004F66E5"/>
    <w:rsid w:val="005224F5"/>
    <w:rsid w:val="00523036"/>
    <w:rsid w:val="00553EB7"/>
    <w:rsid w:val="00555BD2"/>
    <w:rsid w:val="0058342E"/>
    <w:rsid w:val="005B2895"/>
    <w:rsid w:val="005B447C"/>
    <w:rsid w:val="005C4467"/>
    <w:rsid w:val="005D6B8A"/>
    <w:rsid w:val="005E6E13"/>
    <w:rsid w:val="005F0319"/>
    <w:rsid w:val="005F0506"/>
    <w:rsid w:val="00630690"/>
    <w:rsid w:val="00692669"/>
    <w:rsid w:val="006A37F1"/>
    <w:rsid w:val="006D18EF"/>
    <w:rsid w:val="006D7FBC"/>
    <w:rsid w:val="00704911"/>
    <w:rsid w:val="00711C33"/>
    <w:rsid w:val="00752A17"/>
    <w:rsid w:val="007738BF"/>
    <w:rsid w:val="007812B3"/>
    <w:rsid w:val="00782468"/>
    <w:rsid w:val="00782A31"/>
    <w:rsid w:val="00790318"/>
    <w:rsid w:val="00792ABE"/>
    <w:rsid w:val="00792BAA"/>
    <w:rsid w:val="007B3978"/>
    <w:rsid w:val="007C3167"/>
    <w:rsid w:val="007C4834"/>
    <w:rsid w:val="007E6E8D"/>
    <w:rsid w:val="007F3564"/>
    <w:rsid w:val="00800047"/>
    <w:rsid w:val="00817EA1"/>
    <w:rsid w:val="008246D4"/>
    <w:rsid w:val="00837CC5"/>
    <w:rsid w:val="00895BC1"/>
    <w:rsid w:val="008C51A2"/>
    <w:rsid w:val="008D117A"/>
    <w:rsid w:val="008E7C64"/>
    <w:rsid w:val="00901962"/>
    <w:rsid w:val="009053BB"/>
    <w:rsid w:val="00913106"/>
    <w:rsid w:val="0094382F"/>
    <w:rsid w:val="00954D33"/>
    <w:rsid w:val="00956904"/>
    <w:rsid w:val="009D0AA0"/>
    <w:rsid w:val="009D7ED8"/>
    <w:rsid w:val="009E0328"/>
    <w:rsid w:val="009E0420"/>
    <w:rsid w:val="009E2F60"/>
    <w:rsid w:val="009F4220"/>
    <w:rsid w:val="00A10711"/>
    <w:rsid w:val="00A2539B"/>
    <w:rsid w:val="00A77E7A"/>
    <w:rsid w:val="00B040B6"/>
    <w:rsid w:val="00B05EA3"/>
    <w:rsid w:val="00B15CCC"/>
    <w:rsid w:val="00B169F7"/>
    <w:rsid w:val="00B22208"/>
    <w:rsid w:val="00B54E7F"/>
    <w:rsid w:val="00B62852"/>
    <w:rsid w:val="00B7050B"/>
    <w:rsid w:val="00BD3809"/>
    <w:rsid w:val="00BE3B20"/>
    <w:rsid w:val="00BF327D"/>
    <w:rsid w:val="00C317FB"/>
    <w:rsid w:val="00C42370"/>
    <w:rsid w:val="00C460B1"/>
    <w:rsid w:val="00C541C0"/>
    <w:rsid w:val="00CA0243"/>
    <w:rsid w:val="00CB538D"/>
    <w:rsid w:val="00CE754A"/>
    <w:rsid w:val="00CF407F"/>
    <w:rsid w:val="00D17693"/>
    <w:rsid w:val="00D20331"/>
    <w:rsid w:val="00D34A42"/>
    <w:rsid w:val="00D755EF"/>
    <w:rsid w:val="00D770C0"/>
    <w:rsid w:val="00D81D9B"/>
    <w:rsid w:val="00D94C69"/>
    <w:rsid w:val="00DC2130"/>
    <w:rsid w:val="00DC5743"/>
    <w:rsid w:val="00DF41AE"/>
    <w:rsid w:val="00E01C6B"/>
    <w:rsid w:val="00E273E2"/>
    <w:rsid w:val="00E3302B"/>
    <w:rsid w:val="00E44AE9"/>
    <w:rsid w:val="00E510F3"/>
    <w:rsid w:val="00E755E4"/>
    <w:rsid w:val="00E801A1"/>
    <w:rsid w:val="00E81A8D"/>
    <w:rsid w:val="00E83D23"/>
    <w:rsid w:val="00EA2CAC"/>
    <w:rsid w:val="00EB5231"/>
    <w:rsid w:val="00EC1980"/>
    <w:rsid w:val="00EC2EAE"/>
    <w:rsid w:val="00ED3608"/>
    <w:rsid w:val="00ED4323"/>
    <w:rsid w:val="00F0484D"/>
    <w:rsid w:val="00F04F85"/>
    <w:rsid w:val="00F32937"/>
    <w:rsid w:val="00F40997"/>
    <w:rsid w:val="00F47FA4"/>
    <w:rsid w:val="00F613A4"/>
    <w:rsid w:val="00F67708"/>
    <w:rsid w:val="00F9253F"/>
    <w:rsid w:val="00F93077"/>
    <w:rsid w:val="00FC48A2"/>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9A1E"/>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9A2486-475A-453C-B25C-AE4CD7B44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896</Words>
  <Characters>5108</Characters>
  <Application>Microsoft Office Word</Application>
  <DocSecurity>0</DocSecurity>
  <Lines>42</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36</cp:revision>
  <cp:lastPrinted>2018-03-12T13:57:00Z</cp:lastPrinted>
  <dcterms:created xsi:type="dcterms:W3CDTF">2024-10-10T12:38:00Z</dcterms:created>
  <dcterms:modified xsi:type="dcterms:W3CDTF">2024-10-31T14:21:00Z</dcterms:modified>
</cp:coreProperties>
</file>