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0B4FA1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  <w:bookmarkStart w:id="0" w:name="_GoBack"/>
      <w:bookmarkEnd w:id="0"/>
    </w:p>
    <w:p w:rsidR="006A67CB" w:rsidRPr="00506B21" w:rsidRDefault="006A67CB" w:rsidP="000B4FA1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3B54D1" w:rsidP="000B4FA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 w14:anchorId="6A1F9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9pt;height:95.75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BC51FE" w:rsidRDefault="00A5772B" w:rsidP="000B4FA1">
      <w:pPr>
        <w:spacing w:before="240"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основание</w:t>
      </w:r>
      <w:r w:rsidR="00C70BF6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чл. </w:t>
      </w:r>
      <w:r w:rsidR="005F3CBF" w:rsidRPr="005F3CBF">
        <w:rPr>
          <w:rFonts w:ascii="Times New Roman" w:hAnsi="Times New Roman"/>
          <w:color w:val="000000" w:themeColor="text1"/>
          <w:sz w:val="24"/>
          <w:szCs w:val="24"/>
        </w:rPr>
        <w:t>68</w:t>
      </w:r>
      <w:r w:rsidR="001225CE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, ал</w:t>
      </w:r>
      <w:r w:rsidR="001225C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7470C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A67EF" w:rsidRPr="00DA67EF">
        <w:rPr>
          <w:rFonts w:ascii="Times New Roman" w:hAnsi="Times New Roman"/>
          <w:sz w:val="24"/>
          <w:szCs w:val="24"/>
          <w:lang w:val="bg-BG"/>
        </w:rPr>
        <w:t xml:space="preserve">и ал. 5, изречение второ </w:t>
      </w:r>
      <w:r>
        <w:rPr>
          <w:rFonts w:ascii="Times New Roman" w:hAnsi="Times New Roman"/>
          <w:sz w:val="24"/>
          <w:szCs w:val="24"/>
          <w:lang w:val="bg-BG"/>
        </w:rPr>
        <w:t>от</w:t>
      </w:r>
      <w:r w:rsidR="00F01347" w:rsidRPr="00F01347">
        <w:t xml:space="preserve"> </w:t>
      </w:r>
      <w:r w:rsidR="00F01347" w:rsidRPr="00F01347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A67EF" w:rsidRPr="00DA67EF">
        <w:rPr>
          <w:rFonts w:ascii="Times New Roman" w:hAnsi="Times New Roman"/>
          <w:sz w:val="24"/>
          <w:szCs w:val="24"/>
          <w:lang w:val="bg-BG"/>
        </w:rPr>
        <w:t xml:space="preserve">чл. </w:t>
      </w:r>
      <w:r w:rsidR="003A4D49">
        <w:rPr>
          <w:rFonts w:ascii="Times New Roman" w:hAnsi="Times New Roman"/>
          <w:sz w:val="24"/>
          <w:szCs w:val="24"/>
          <w:lang w:val="bg-BG"/>
        </w:rPr>
        <w:t>12</w:t>
      </w:r>
      <w:r w:rsidR="00DA67EF" w:rsidRPr="00DA67EF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A67EF">
        <w:rPr>
          <w:rFonts w:ascii="Times New Roman" w:hAnsi="Times New Roman"/>
          <w:sz w:val="24"/>
          <w:szCs w:val="24"/>
          <w:lang w:val="bg-BG"/>
        </w:rPr>
        <w:t xml:space="preserve">ал. </w:t>
      </w:r>
      <w:r w:rsidR="003A4D49">
        <w:rPr>
          <w:rFonts w:ascii="Times New Roman" w:hAnsi="Times New Roman"/>
          <w:sz w:val="24"/>
          <w:szCs w:val="24"/>
          <w:lang w:val="bg-BG"/>
        </w:rPr>
        <w:t>11</w:t>
      </w:r>
      <w:r w:rsidR="00DA67E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A67EF" w:rsidRPr="00DA67EF">
        <w:rPr>
          <w:rFonts w:ascii="Times New Roman" w:hAnsi="Times New Roman"/>
          <w:sz w:val="24"/>
          <w:szCs w:val="24"/>
          <w:lang w:val="bg-BG"/>
        </w:rPr>
        <w:t>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</w:t>
      </w:r>
      <w:proofErr w:type="spellStart"/>
      <w:r w:rsidR="00DA67EF" w:rsidRPr="00DA67EF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DA67EF" w:rsidRPr="00DA67EF">
        <w:rPr>
          <w:rFonts w:ascii="Times New Roman" w:hAnsi="Times New Roman"/>
          <w:sz w:val="24"/>
          <w:szCs w:val="24"/>
          <w:lang w:val="bg-BG"/>
        </w:rPr>
        <w:t>., ДВ бр. 92 от 2024 г.),</w:t>
      </w:r>
      <w:r w:rsidR="00DA67E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</w:t>
      </w:r>
      <w:proofErr w:type="spellStart"/>
      <w:r w:rsidR="00C70BF6" w:rsidRPr="00C70BF6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="00C70BF6" w:rsidRPr="00C70BF6">
        <w:rPr>
          <w:rFonts w:ascii="Times New Roman" w:hAnsi="Times New Roman"/>
          <w:sz w:val="24"/>
          <w:szCs w:val="24"/>
          <w:lang w:val="bg-BG"/>
        </w:rPr>
        <w:t>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</w:t>
      </w:r>
      <w:r w:rsidR="00F26E7F">
        <w:rPr>
          <w:rFonts w:ascii="Times New Roman" w:hAnsi="Times New Roman"/>
          <w:sz w:val="24"/>
          <w:szCs w:val="24"/>
          <w:lang w:val="bg-BG"/>
        </w:rPr>
        <w:t>ниците за програмен период 2021-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A4D49" w:rsidRPr="003A4D49">
        <w:rPr>
          <w:rFonts w:ascii="Times New Roman" w:hAnsi="Times New Roman"/>
          <w:sz w:val="24"/>
          <w:szCs w:val="24"/>
          <w:lang w:val="bg-BG"/>
        </w:rPr>
        <w:t>Заповед № РД09-550 от 20.05.2026 г. на министъра на земеделието и храните и доклад от директора на дирекция „Развитие на селските райони“</w:t>
      </w:r>
    </w:p>
    <w:p w:rsidR="00A5772B" w:rsidRDefault="00A5772B" w:rsidP="000B4FA1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lastRenderedPageBreak/>
        <w:t>Н А Р Е Ж Д А М:</w:t>
      </w:r>
    </w:p>
    <w:p w:rsidR="00580547" w:rsidRDefault="00580547" w:rsidP="000B4FA1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C7EC8" w:rsidRDefault="00A5772B" w:rsidP="000B4FA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6403AB">
        <w:rPr>
          <w:rFonts w:ascii="Times New Roman" w:hAnsi="Times New Roman"/>
          <w:b/>
          <w:sz w:val="24"/>
          <w:szCs w:val="24"/>
          <w:lang w:val="bg-BG"/>
        </w:rPr>
        <w:t>І.</w:t>
      </w:r>
      <w:r w:rsidRPr="0050548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1019">
        <w:rPr>
          <w:rFonts w:ascii="Times New Roman" w:hAnsi="Times New Roman"/>
          <w:sz w:val="24"/>
          <w:szCs w:val="24"/>
          <w:lang w:val="bg-BG"/>
        </w:rPr>
        <w:t>Изменям</w:t>
      </w:r>
      <w:r w:rsidR="00DA67EF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РД09 – </w:t>
      </w:r>
      <w:r w:rsidR="000B1019">
        <w:rPr>
          <w:rFonts w:ascii="Times New Roman" w:hAnsi="Times New Roman"/>
          <w:sz w:val="24"/>
          <w:szCs w:val="24"/>
          <w:lang w:val="bg-BG"/>
        </w:rPr>
        <w:t>10</w:t>
      </w:r>
      <w:r w:rsidR="009B2399" w:rsidRPr="006520EF">
        <w:rPr>
          <w:rFonts w:ascii="Times New Roman" w:hAnsi="Times New Roman"/>
          <w:sz w:val="24"/>
          <w:szCs w:val="24"/>
          <w:lang w:val="bg-BG"/>
        </w:rPr>
        <w:t>74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9B2399" w:rsidRPr="006520EF">
        <w:rPr>
          <w:rFonts w:ascii="Times New Roman" w:hAnsi="Times New Roman"/>
          <w:sz w:val="24"/>
          <w:szCs w:val="24"/>
          <w:lang w:val="bg-BG"/>
        </w:rPr>
        <w:t>5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2399">
        <w:rPr>
          <w:rFonts w:ascii="Times New Roman" w:hAnsi="Times New Roman"/>
          <w:sz w:val="24"/>
          <w:szCs w:val="24"/>
          <w:lang w:val="bg-BG"/>
        </w:rPr>
        <w:t>декември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 2025 г.</w:t>
      </w:r>
      <w:r w:rsidR="003A4D49">
        <w:rPr>
          <w:rFonts w:ascii="Times New Roman" w:hAnsi="Times New Roman"/>
          <w:sz w:val="24"/>
          <w:szCs w:val="24"/>
          <w:lang w:val="bg-BG"/>
        </w:rPr>
        <w:t xml:space="preserve">, изменена със Заповед № РД09-57 от 21 януари 2026 г. 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1954E1" w:rsidRPr="001954E1">
        <w:rPr>
          <w:rFonts w:ascii="Times New Roman" w:hAnsi="Times New Roman"/>
          <w:sz w:val="24"/>
          <w:szCs w:val="24"/>
          <w:lang w:val="bg-BG"/>
        </w:rPr>
        <w:t>заместник-министъра на земеделието и храните и ръководител на Управляващия орган на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 Стратегическият план за развитие на земеделието и селските райони за периода 2023</w:t>
      </w:r>
      <w:r w:rsidR="00F26E7F">
        <w:rPr>
          <w:rFonts w:ascii="Times New Roman" w:hAnsi="Times New Roman"/>
          <w:sz w:val="24"/>
          <w:szCs w:val="24"/>
          <w:lang w:val="bg-BG"/>
        </w:rPr>
        <w:t>-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2027 </w:t>
      </w:r>
      <w:r w:rsidR="00EB0536">
        <w:rPr>
          <w:rFonts w:ascii="Times New Roman" w:hAnsi="Times New Roman"/>
          <w:sz w:val="24"/>
          <w:szCs w:val="24"/>
          <w:lang w:val="bg-BG"/>
        </w:rPr>
        <w:t xml:space="preserve">г., като в </w:t>
      </w:r>
      <w:r w:rsidR="007B152E" w:rsidRPr="007B152E">
        <w:rPr>
          <w:rFonts w:ascii="Times New Roman" w:hAnsi="Times New Roman"/>
          <w:sz w:val="24"/>
          <w:szCs w:val="24"/>
          <w:lang w:val="bg-BG"/>
        </w:rPr>
        <w:t>като в Приложение № 1 „</w:t>
      </w:r>
      <w:r w:rsidR="00AC7EC8" w:rsidRPr="00AC7EC8">
        <w:rPr>
          <w:rFonts w:ascii="Times New Roman" w:hAnsi="Times New Roman"/>
          <w:sz w:val="24"/>
          <w:szCs w:val="24"/>
          <w:lang w:val="bg-BG"/>
        </w:rPr>
        <w:t>Условия за кандидатстване за прием на заявления за подпомагане по интервенция II.Г.1.1 „Инвестиции в земеделските стопанства насочени към опазване на компонентите на околната среда“ от Стратегическия план за развитие на земеделието и селските райони на Република България за периода 2023-2027 г. - ПРИЕМ № II/Г/1/1/1</w:t>
      </w:r>
      <w:r w:rsidR="00AC7EC8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7B152E" w:rsidRPr="007B152E">
        <w:rPr>
          <w:rFonts w:ascii="Times New Roman" w:hAnsi="Times New Roman"/>
          <w:sz w:val="24"/>
          <w:szCs w:val="24"/>
          <w:lang w:val="bg-BG"/>
        </w:rPr>
        <w:t xml:space="preserve">в раздел 5 „Бюджет по приема“, </w:t>
      </w:r>
      <w:r w:rsidR="00EB0536">
        <w:rPr>
          <w:rFonts w:ascii="Times New Roman" w:hAnsi="Times New Roman"/>
          <w:sz w:val="24"/>
          <w:szCs w:val="24"/>
          <w:lang w:val="bg-BG"/>
        </w:rPr>
        <w:t xml:space="preserve">т. </w:t>
      </w:r>
      <w:r w:rsidR="00AC7EC8">
        <w:rPr>
          <w:rFonts w:ascii="Times New Roman" w:hAnsi="Times New Roman"/>
          <w:sz w:val="24"/>
          <w:szCs w:val="24"/>
          <w:lang w:val="bg-BG"/>
        </w:rPr>
        <w:t>1 се изменя така:</w:t>
      </w:r>
    </w:p>
    <w:p w:rsidR="00AC7EC8" w:rsidRPr="00AC7EC8" w:rsidRDefault="000B1019" w:rsidP="000B4FA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C7EC8" w:rsidRPr="00AC7EC8">
        <w:rPr>
          <w:rFonts w:ascii="Times New Roman" w:hAnsi="Times New Roman"/>
          <w:b/>
          <w:sz w:val="24"/>
          <w:szCs w:val="24"/>
          <w:lang w:val="bg-BG"/>
        </w:rPr>
        <w:t>1.</w:t>
      </w:r>
      <w:r w:rsidR="00AC7EC8" w:rsidRPr="00AC7EC8">
        <w:rPr>
          <w:rFonts w:ascii="Times New Roman" w:hAnsi="Times New Roman"/>
          <w:sz w:val="24"/>
          <w:szCs w:val="24"/>
          <w:lang w:val="bg-BG"/>
        </w:rPr>
        <w:t xml:space="preserve"> Общият размер на бюджета за безвъзмездната финансова помощ по подадените заявления в периода на прием е в размер на </w:t>
      </w:r>
      <w:r w:rsidR="00A63296" w:rsidRPr="00A63296">
        <w:rPr>
          <w:rFonts w:ascii="Times New Roman" w:hAnsi="Times New Roman"/>
          <w:sz w:val="24"/>
          <w:szCs w:val="24"/>
          <w:lang w:val="bg-BG"/>
        </w:rPr>
        <w:t>112 251 510</w:t>
      </w:r>
      <w:r w:rsidR="00AC7EC8" w:rsidRPr="00AC7EC8">
        <w:rPr>
          <w:rFonts w:ascii="Times New Roman" w:hAnsi="Times New Roman"/>
          <w:sz w:val="24"/>
          <w:szCs w:val="24"/>
          <w:lang w:val="bg-BG"/>
        </w:rPr>
        <w:t xml:space="preserve"> евро</w:t>
      </w:r>
      <w:r w:rsidR="00AC7EC8" w:rsidRPr="00AC7EC8">
        <w:rPr>
          <w:rFonts w:ascii="Times New Roman" w:hAnsi="Times New Roman"/>
          <w:i/>
          <w:sz w:val="24"/>
          <w:szCs w:val="24"/>
          <w:lang w:val="bg-BG"/>
        </w:rPr>
        <w:t>.</w:t>
      </w: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2"/>
        <w:gridCol w:w="3589"/>
        <w:gridCol w:w="3125"/>
      </w:tblGrid>
      <w:tr w:rsidR="00AC7EC8" w:rsidRPr="00AC7EC8" w:rsidTr="001C7C01">
        <w:trPr>
          <w:trHeight w:val="1046"/>
          <w:jc w:val="center"/>
        </w:trPr>
        <w:tc>
          <w:tcPr>
            <w:tcW w:w="1580" w:type="pct"/>
            <w:shd w:val="clear" w:color="auto" w:fill="D6E3BC" w:themeFill="accent3" w:themeFillTint="66"/>
            <w:vAlign w:val="center"/>
            <w:hideMark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размер на безвъзмездна финансова помощ</w:t>
            </w:r>
          </w:p>
        </w:tc>
        <w:tc>
          <w:tcPr>
            <w:tcW w:w="1828" w:type="pct"/>
            <w:shd w:val="clear" w:color="auto" w:fill="D6E3BC" w:themeFill="accent3" w:themeFillTint="66"/>
            <w:vAlign w:val="center"/>
            <w:hideMark/>
          </w:tcPr>
          <w:p w:rsidR="00AC7EC8" w:rsidRPr="00AC7EC8" w:rsidRDefault="006403AB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Средства от </w:t>
            </w:r>
            <w:r w:rsidR="00AC7EC8"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Европейския земеделски фонд за развитие на селските райони (ЕЗФРСР)</w:t>
            </w:r>
          </w:p>
        </w:tc>
        <w:tc>
          <w:tcPr>
            <w:tcW w:w="1592" w:type="pct"/>
            <w:shd w:val="clear" w:color="auto" w:fill="D6E3BC" w:themeFill="accent3" w:themeFillTint="66"/>
            <w:vAlign w:val="center"/>
            <w:hideMark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Национално съфинансиране</w:t>
            </w:r>
          </w:p>
        </w:tc>
      </w:tr>
      <w:tr w:rsidR="00AC7EC8" w:rsidRPr="00AC7EC8" w:rsidTr="001C7C01">
        <w:trPr>
          <w:trHeight w:val="96"/>
          <w:jc w:val="center"/>
        </w:trPr>
        <w:tc>
          <w:tcPr>
            <w:tcW w:w="1580" w:type="pct"/>
            <w:shd w:val="clear" w:color="auto" w:fill="auto"/>
          </w:tcPr>
          <w:p w:rsidR="00AC7EC8" w:rsidRPr="00AC7EC8" w:rsidRDefault="00A63296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A632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112 251 510 </w:t>
            </w:r>
            <w:r w:rsidR="00AC7EC8" w:rsidRPr="00AC7EC8">
              <w:rPr>
                <w:rFonts w:ascii="Times New Roman" w:hAnsi="Times New Roman"/>
                <w:sz w:val="24"/>
                <w:szCs w:val="24"/>
                <w:lang w:val="bg-BG"/>
              </w:rPr>
              <w:t>евро</w:t>
            </w:r>
          </w:p>
        </w:tc>
        <w:tc>
          <w:tcPr>
            <w:tcW w:w="1828" w:type="pct"/>
            <w:shd w:val="clear" w:color="auto" w:fill="auto"/>
          </w:tcPr>
          <w:p w:rsidR="00AC7EC8" w:rsidRPr="00AC7EC8" w:rsidRDefault="000B4FA1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44 900 </w:t>
            </w:r>
            <w:r w:rsidR="009D15B9">
              <w:rPr>
                <w:rFonts w:ascii="Times New Roman" w:hAnsi="Times New Roman"/>
                <w:sz w:val="24"/>
                <w:szCs w:val="24"/>
                <w:lang w:val="bg-BG"/>
              </w:rPr>
              <w:t>604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.00</w:t>
            </w:r>
            <w:r w:rsidR="0049017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AC7EC8" w:rsidRPr="00AC7EC8">
              <w:rPr>
                <w:rFonts w:ascii="Times New Roman" w:hAnsi="Times New Roman"/>
                <w:sz w:val="24"/>
                <w:szCs w:val="24"/>
                <w:lang w:val="bg-BG"/>
              </w:rPr>
              <w:t>евро</w:t>
            </w:r>
          </w:p>
        </w:tc>
        <w:tc>
          <w:tcPr>
            <w:tcW w:w="1592" w:type="pct"/>
            <w:shd w:val="clear" w:color="auto" w:fill="auto"/>
          </w:tcPr>
          <w:p w:rsidR="00AC7EC8" w:rsidRPr="00AC7EC8" w:rsidRDefault="009D15B9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67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350</w:t>
            </w:r>
            <w:r w:rsidR="000B4FA1">
              <w:rPr>
                <w:rFonts w:ascii="Times New Roman" w:hAnsi="Times New Roman"/>
                <w:sz w:val="24"/>
                <w:szCs w:val="24"/>
                <w:lang w:val="en-GB"/>
              </w:rPr>
              <w:t> 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906</w:t>
            </w:r>
            <w:r w:rsidR="000B4FA1">
              <w:rPr>
                <w:rFonts w:ascii="Times New Roman" w:hAnsi="Times New Roman"/>
                <w:sz w:val="24"/>
                <w:szCs w:val="24"/>
                <w:lang w:val="bg-BG"/>
              </w:rPr>
              <w:t>.00</w:t>
            </w:r>
            <w:r w:rsidR="00AC7EC8" w:rsidRPr="00AC7EC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евро</w:t>
            </w:r>
          </w:p>
        </w:tc>
      </w:tr>
      <w:tr w:rsidR="00AC7EC8" w:rsidRPr="00AC7EC8" w:rsidTr="001C7C01">
        <w:trPr>
          <w:trHeight w:val="96"/>
          <w:jc w:val="center"/>
        </w:trPr>
        <w:tc>
          <w:tcPr>
            <w:tcW w:w="1580" w:type="pct"/>
            <w:shd w:val="clear" w:color="auto" w:fill="auto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100%</w:t>
            </w:r>
          </w:p>
        </w:tc>
        <w:tc>
          <w:tcPr>
            <w:tcW w:w="1828" w:type="pct"/>
            <w:shd w:val="clear" w:color="auto" w:fill="auto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40%</w:t>
            </w:r>
          </w:p>
        </w:tc>
        <w:tc>
          <w:tcPr>
            <w:tcW w:w="1592" w:type="pct"/>
            <w:shd w:val="clear" w:color="auto" w:fill="auto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60%</w:t>
            </w:r>
          </w:p>
        </w:tc>
      </w:tr>
    </w:tbl>
    <w:p w:rsidR="00AC7EC8" w:rsidRPr="00AC7EC8" w:rsidRDefault="00AC7EC8" w:rsidP="000B4FA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C7EC8">
        <w:rPr>
          <w:rFonts w:ascii="Times New Roman" w:hAnsi="Times New Roman"/>
          <w:b/>
          <w:sz w:val="24"/>
          <w:szCs w:val="24"/>
          <w:lang w:val="bg-BG"/>
        </w:rPr>
        <w:t>1.1.</w:t>
      </w:r>
      <w:r w:rsidRPr="00AC7EC8">
        <w:rPr>
          <w:rFonts w:ascii="Times New Roman" w:hAnsi="Times New Roman"/>
          <w:sz w:val="24"/>
          <w:szCs w:val="24"/>
          <w:lang w:val="bg-BG"/>
        </w:rPr>
        <w:t xml:space="preserve"> От които за заявления за подпомагане, включващи инвестиции, </w:t>
      </w:r>
      <w:r w:rsidRPr="00AC7EC8">
        <w:rPr>
          <w:rFonts w:ascii="Times New Roman" w:hAnsi="Times New Roman"/>
          <w:b/>
          <w:sz w:val="24"/>
          <w:szCs w:val="24"/>
          <w:lang w:val="bg-BG"/>
        </w:rPr>
        <w:t>изцяло</w:t>
      </w:r>
      <w:r w:rsidRPr="00AC7EC8">
        <w:rPr>
          <w:rFonts w:ascii="Times New Roman" w:hAnsi="Times New Roman"/>
          <w:sz w:val="24"/>
          <w:szCs w:val="24"/>
          <w:lang w:val="bg-BG"/>
        </w:rPr>
        <w:t xml:space="preserve"> насочени към чувствителни сектори съгласно Списък с приоритетни сектори, култури и животни (Приложение № 2), бюджетът за разпределение е както следва:</w:t>
      </w: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2"/>
        <w:gridCol w:w="3589"/>
        <w:gridCol w:w="3125"/>
      </w:tblGrid>
      <w:tr w:rsidR="006403AB" w:rsidRPr="00AC7EC8" w:rsidTr="001C7C01">
        <w:trPr>
          <w:trHeight w:val="1018"/>
          <w:jc w:val="center"/>
        </w:trPr>
        <w:tc>
          <w:tcPr>
            <w:tcW w:w="1580" w:type="pct"/>
            <w:shd w:val="clear" w:color="auto" w:fill="D6E3BC" w:themeFill="accent3" w:themeFillTint="66"/>
            <w:vAlign w:val="center"/>
            <w:hideMark/>
          </w:tcPr>
          <w:p w:rsidR="006403AB" w:rsidRPr="00AC7EC8" w:rsidRDefault="006403AB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размер на безвъзмездна финансова помощ</w:t>
            </w:r>
          </w:p>
        </w:tc>
        <w:tc>
          <w:tcPr>
            <w:tcW w:w="1828" w:type="pct"/>
            <w:shd w:val="clear" w:color="auto" w:fill="D6E3BC" w:themeFill="accent3" w:themeFillTint="66"/>
            <w:vAlign w:val="center"/>
            <w:hideMark/>
          </w:tcPr>
          <w:p w:rsidR="006403AB" w:rsidRPr="00AC7EC8" w:rsidRDefault="006403AB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Средства от </w:t>
            </w:r>
            <w:r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Европейския земеделски фонд за развитие на селските райони (ЕЗФРСР)</w:t>
            </w:r>
          </w:p>
        </w:tc>
        <w:tc>
          <w:tcPr>
            <w:tcW w:w="1592" w:type="pct"/>
            <w:shd w:val="clear" w:color="auto" w:fill="D6E3BC" w:themeFill="accent3" w:themeFillTint="66"/>
            <w:vAlign w:val="center"/>
            <w:hideMark/>
          </w:tcPr>
          <w:p w:rsidR="006403AB" w:rsidRPr="00AC7EC8" w:rsidRDefault="006403AB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Национално съфинансиране</w:t>
            </w:r>
          </w:p>
        </w:tc>
      </w:tr>
      <w:tr w:rsidR="00AC7EC8" w:rsidRPr="00AC7EC8" w:rsidTr="001C7C01">
        <w:trPr>
          <w:trHeight w:val="93"/>
          <w:jc w:val="center"/>
        </w:trPr>
        <w:tc>
          <w:tcPr>
            <w:tcW w:w="1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EC8" w:rsidRPr="006403AB" w:rsidRDefault="009D15B9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84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188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632.50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ab/>
            </w:r>
            <w:r w:rsidR="00AC7EC8" w:rsidRPr="00AC7EC8">
              <w:rPr>
                <w:rFonts w:ascii="Times New Roman" w:hAnsi="Times New Roman"/>
                <w:sz w:val="24"/>
                <w:szCs w:val="24"/>
                <w:lang w:val="bg-BG"/>
              </w:rPr>
              <w:t>евро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EC8" w:rsidRPr="00AC7EC8" w:rsidRDefault="009D15B9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33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675</w:t>
            </w:r>
            <w:r w:rsidR="000B4FA1" w:rsidRPr="006403AB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453</w:t>
            </w:r>
            <w:r w:rsidR="000B4FA1">
              <w:rPr>
                <w:rFonts w:ascii="Times New Roman" w:hAnsi="Times New Roman"/>
                <w:sz w:val="24"/>
                <w:szCs w:val="24"/>
                <w:lang w:val="bg-BG"/>
              </w:rPr>
              <w:t>.00</w:t>
            </w:r>
            <w:r w:rsidR="00AC7EC8" w:rsidRPr="00AC7EC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евро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EC8" w:rsidRPr="00AC7EC8" w:rsidRDefault="009D15B9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50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513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D15B9">
              <w:rPr>
                <w:rFonts w:ascii="Times New Roman" w:hAnsi="Times New Roman"/>
                <w:sz w:val="24"/>
                <w:szCs w:val="24"/>
                <w:lang w:val="bg-BG"/>
              </w:rPr>
              <w:t>179.50</w:t>
            </w:r>
            <w:r w:rsidR="00AC7EC8" w:rsidRPr="00AC7EC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евро</w:t>
            </w:r>
          </w:p>
        </w:tc>
      </w:tr>
      <w:tr w:rsidR="00AC7EC8" w:rsidRPr="00AC7EC8" w:rsidTr="001C7C01">
        <w:trPr>
          <w:trHeight w:val="93"/>
          <w:jc w:val="center"/>
        </w:trPr>
        <w:tc>
          <w:tcPr>
            <w:tcW w:w="1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100%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40%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60%</w:t>
            </w:r>
          </w:p>
        </w:tc>
      </w:tr>
    </w:tbl>
    <w:p w:rsidR="00AC7EC8" w:rsidRPr="00AC7EC8" w:rsidRDefault="00AC7EC8" w:rsidP="000B4FA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C7EC8">
        <w:rPr>
          <w:rFonts w:ascii="Times New Roman" w:hAnsi="Times New Roman"/>
          <w:b/>
          <w:sz w:val="24"/>
          <w:szCs w:val="24"/>
          <w:lang w:val="bg-BG"/>
        </w:rPr>
        <w:t>1.2.</w:t>
      </w:r>
      <w:r w:rsidRPr="00AC7EC8">
        <w:rPr>
          <w:rFonts w:ascii="Times New Roman" w:hAnsi="Times New Roman"/>
          <w:sz w:val="24"/>
          <w:szCs w:val="24"/>
          <w:lang w:val="bg-BG"/>
        </w:rPr>
        <w:t xml:space="preserve"> От които за заявления за подпомагане, включващи инвестиции, които</w:t>
      </w:r>
      <w:r w:rsidRPr="00AC7EC8">
        <w:rPr>
          <w:rFonts w:ascii="Times New Roman" w:hAnsi="Times New Roman"/>
          <w:b/>
          <w:sz w:val="24"/>
          <w:szCs w:val="24"/>
          <w:lang w:val="bg-BG"/>
        </w:rPr>
        <w:t xml:space="preserve"> са извън </w:t>
      </w:r>
      <w:r w:rsidRPr="00AC7EC8">
        <w:rPr>
          <w:rFonts w:ascii="Times New Roman" w:hAnsi="Times New Roman"/>
          <w:sz w:val="24"/>
          <w:szCs w:val="24"/>
          <w:lang w:val="bg-BG"/>
        </w:rPr>
        <w:t xml:space="preserve">или </w:t>
      </w:r>
      <w:r w:rsidRPr="00AC7EC8">
        <w:rPr>
          <w:rFonts w:ascii="Times New Roman" w:hAnsi="Times New Roman"/>
          <w:b/>
          <w:sz w:val="24"/>
          <w:szCs w:val="24"/>
          <w:lang w:val="bg-BG"/>
        </w:rPr>
        <w:t>не са изцяло</w:t>
      </w:r>
      <w:r w:rsidRPr="00AC7EC8">
        <w:rPr>
          <w:rFonts w:ascii="Times New Roman" w:hAnsi="Times New Roman"/>
          <w:sz w:val="24"/>
          <w:szCs w:val="24"/>
          <w:lang w:val="bg-BG"/>
        </w:rPr>
        <w:t xml:space="preserve"> насочени към чувствителните сектори съгласно Приложение № 2 „Списък с приоритетни сектори, култури и животни“, бюджетът за разпределение е както следва:</w:t>
      </w:r>
    </w:p>
    <w:tbl>
      <w:tblPr>
        <w:tblW w:w="51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1"/>
        <w:gridCol w:w="3611"/>
        <w:gridCol w:w="3145"/>
      </w:tblGrid>
      <w:tr w:rsidR="00AC7EC8" w:rsidRPr="00AC7EC8" w:rsidTr="001C7C01">
        <w:trPr>
          <w:trHeight w:val="981"/>
          <w:jc w:val="center"/>
        </w:trPr>
        <w:tc>
          <w:tcPr>
            <w:tcW w:w="1580" w:type="pct"/>
            <w:shd w:val="clear" w:color="auto" w:fill="D6E3BC" w:themeFill="accent3" w:themeFillTint="66"/>
            <w:vAlign w:val="center"/>
            <w:hideMark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размер на безвъзмездна финансова помощ</w:t>
            </w:r>
          </w:p>
        </w:tc>
        <w:tc>
          <w:tcPr>
            <w:tcW w:w="1828" w:type="pct"/>
            <w:shd w:val="clear" w:color="auto" w:fill="D6E3BC" w:themeFill="accent3" w:themeFillTint="66"/>
            <w:vAlign w:val="center"/>
            <w:hideMark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Средства от Европейския земеделски фонд за развитие на селските райони (ЕЗФРСР)</w:t>
            </w:r>
          </w:p>
        </w:tc>
        <w:tc>
          <w:tcPr>
            <w:tcW w:w="1592" w:type="pct"/>
            <w:shd w:val="clear" w:color="auto" w:fill="D6E3BC" w:themeFill="accent3" w:themeFillTint="66"/>
            <w:vAlign w:val="center"/>
            <w:hideMark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Национално съфинансиране</w:t>
            </w:r>
          </w:p>
        </w:tc>
      </w:tr>
      <w:tr w:rsidR="009D15B9" w:rsidRPr="00AC7EC8" w:rsidTr="001C7C01">
        <w:trPr>
          <w:trHeight w:val="90"/>
          <w:jc w:val="center"/>
        </w:trPr>
        <w:tc>
          <w:tcPr>
            <w:tcW w:w="1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5B9" w:rsidRPr="006520EF" w:rsidRDefault="009D15B9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28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062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877.50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5B9" w:rsidRPr="00AC7EC8" w:rsidRDefault="009D15B9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225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151.00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5B9" w:rsidRPr="00AC7EC8" w:rsidRDefault="009D15B9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16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837</w:t>
            </w:r>
            <w:r w:rsidRPr="006403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6520EF">
              <w:rPr>
                <w:rFonts w:ascii="Times New Roman" w:hAnsi="Times New Roman"/>
                <w:sz w:val="24"/>
                <w:szCs w:val="24"/>
                <w:lang w:val="bg-BG"/>
              </w:rPr>
              <w:t>726.50</w:t>
            </w:r>
          </w:p>
        </w:tc>
      </w:tr>
      <w:tr w:rsidR="00AC7EC8" w:rsidRPr="00AC7EC8" w:rsidTr="001C7C01">
        <w:trPr>
          <w:trHeight w:val="90"/>
          <w:jc w:val="center"/>
        </w:trPr>
        <w:tc>
          <w:tcPr>
            <w:tcW w:w="1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100%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40%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C8" w:rsidRPr="00AC7EC8" w:rsidRDefault="00AC7EC8" w:rsidP="00640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C7EC8">
              <w:rPr>
                <w:rFonts w:ascii="Times New Roman" w:hAnsi="Times New Roman"/>
                <w:sz w:val="24"/>
                <w:szCs w:val="24"/>
                <w:lang w:val="bg-BG"/>
              </w:rPr>
              <w:t>60%</w:t>
            </w:r>
          </w:p>
        </w:tc>
      </w:tr>
    </w:tbl>
    <w:p w:rsidR="002B6036" w:rsidRDefault="002B6036" w:rsidP="000B4FA1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Pr="006520EF" w:rsidRDefault="00A5772B" w:rsidP="000B4FA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6403AB">
        <w:rPr>
          <w:rFonts w:ascii="Times New Roman" w:hAnsi="Times New Roman"/>
          <w:b/>
          <w:sz w:val="24"/>
          <w:szCs w:val="24"/>
          <w:lang w:val="bg-BG"/>
        </w:rPr>
        <w:lastRenderedPageBreak/>
        <w:t>І</w:t>
      </w:r>
      <w:r w:rsidR="003A7993" w:rsidRPr="006403AB">
        <w:rPr>
          <w:rFonts w:ascii="Times New Roman" w:hAnsi="Times New Roman"/>
          <w:b/>
          <w:sz w:val="24"/>
          <w:szCs w:val="24"/>
          <w:lang w:val="en-GB"/>
        </w:rPr>
        <w:t>I</w:t>
      </w:r>
      <w:r w:rsidRPr="006403AB">
        <w:rPr>
          <w:rFonts w:ascii="Times New Roman" w:hAnsi="Times New Roman"/>
          <w:b/>
          <w:sz w:val="24"/>
          <w:szCs w:val="24"/>
          <w:lang w:val="bg-BG"/>
        </w:rPr>
        <w:t>.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6E7F">
        <w:rPr>
          <w:rFonts w:ascii="Times New Roman" w:hAnsi="Times New Roman"/>
          <w:sz w:val="24"/>
          <w:szCs w:val="24"/>
          <w:lang w:val="bg-BG"/>
        </w:rPr>
        <w:t xml:space="preserve">Заповедта 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да се </w:t>
      </w:r>
      <w:r w:rsidR="00B34A9C" w:rsidRPr="009D7446">
        <w:rPr>
          <w:rFonts w:ascii="Times New Roman" w:hAnsi="Times New Roman"/>
          <w:sz w:val="24"/>
          <w:szCs w:val="24"/>
          <w:lang w:val="bg-BG"/>
        </w:rPr>
        <w:t>публикува</w:t>
      </w:r>
      <w:r w:rsidR="00F26E7F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A00A67" w:rsidRPr="006520EF">
        <w:rPr>
          <w:lang w:val="bg-BG"/>
        </w:rPr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</w:t>
      </w:r>
      <w:r w:rsidR="000857CD">
        <w:rPr>
          <w:rFonts w:ascii="Times New Roman" w:hAnsi="Times New Roman"/>
          <w:sz w:val="24"/>
          <w:szCs w:val="24"/>
          <w:lang w:val="bg-BG"/>
        </w:rPr>
        <w:t xml:space="preserve">за развитие на земеделието и селските райони на Република България 2023-2027 г.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и в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F2688D" w:rsidRPr="009D7446">
        <w:rPr>
          <w:rFonts w:ascii="Times New Roman" w:hAnsi="Times New Roman"/>
          <w:sz w:val="24"/>
          <w:szCs w:val="24"/>
          <w:lang w:val="bg-BG"/>
        </w:rPr>
        <w:t>.</w:t>
      </w:r>
    </w:p>
    <w:p w:rsidR="00F80E6D" w:rsidRPr="009D7446" w:rsidRDefault="00F80E6D" w:rsidP="000B4FA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0B4FA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9D7446">
        <w:rPr>
          <w:rFonts w:ascii="Times New Roman" w:hAnsi="Times New Roman"/>
          <w:sz w:val="24"/>
          <w:szCs w:val="24"/>
          <w:lang w:val="bg-BG"/>
        </w:rPr>
        <w:t>ѝ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D7446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 xml:space="preserve"> план </w:t>
      </w:r>
      <w:r w:rsidR="000857CD">
        <w:rPr>
          <w:rFonts w:ascii="Times New Roman" w:hAnsi="Times New Roman"/>
          <w:sz w:val="24"/>
          <w:szCs w:val="24"/>
          <w:lang w:val="bg-BG"/>
        </w:rPr>
        <w:t xml:space="preserve">за развитие на земеделието и селските райони на Република България 2023-2027 г. 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>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0B4FA1">
      <w:pPr>
        <w:overflowPunct/>
        <w:autoSpaceDE/>
        <w:autoSpaceDN/>
        <w:adjustRightInd/>
        <w:spacing w:before="120" w:after="12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F80E6D" w:rsidRPr="00F01347" w:rsidRDefault="00F80E6D" w:rsidP="000B4FA1">
      <w:pPr>
        <w:overflowPunct/>
        <w:autoSpaceDE/>
        <w:autoSpaceDN/>
        <w:adjustRightInd/>
        <w:spacing w:before="120" w:after="12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0B4FA1">
      <w:pPr>
        <w:overflowPunct/>
        <w:autoSpaceDE/>
        <w:autoSpaceDN/>
        <w:adjustRightInd/>
        <w:spacing w:before="120" w:after="12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0B4FA1">
      <w:pPr>
        <w:overflowPunct/>
        <w:autoSpaceDE/>
        <w:autoSpaceDN/>
        <w:adjustRightInd/>
        <w:spacing w:before="120" w:after="12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6520EF" w:rsidRDefault="00505485" w:rsidP="000B4FA1">
      <w:pPr>
        <w:overflowPunct/>
        <w:autoSpaceDE/>
        <w:autoSpaceDN/>
        <w:adjustRightInd/>
        <w:spacing w:before="120" w:after="12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СЕЛСКИТЕ РАЙОНИ ЗА ПЕРИОДА 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>20</w:t>
      </w:r>
      <w:r w:rsidR="00836E98" w:rsidRPr="006520EF">
        <w:rPr>
          <w:rFonts w:ascii="Times New Roman" w:hAnsi="Times New Roman"/>
          <w:b/>
          <w:sz w:val="24"/>
          <w:szCs w:val="24"/>
          <w:lang w:val="bg-BG"/>
        </w:rPr>
        <w:t>23</w:t>
      </w:r>
      <w:r>
        <w:rPr>
          <w:rFonts w:ascii="Times New Roman" w:hAnsi="Times New Roman"/>
          <w:b/>
          <w:sz w:val="24"/>
          <w:szCs w:val="24"/>
          <w:lang w:val="bg-BG"/>
        </w:rPr>
        <w:t>-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>20</w:t>
      </w:r>
      <w:r w:rsidR="00836E98" w:rsidRPr="006520EF">
        <w:rPr>
          <w:rFonts w:ascii="Times New Roman" w:hAnsi="Times New Roman"/>
          <w:b/>
          <w:sz w:val="24"/>
          <w:szCs w:val="24"/>
          <w:lang w:val="bg-BG"/>
        </w:rPr>
        <w:t>27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6520EF">
        <w:rPr>
          <w:rFonts w:ascii="Times New Roman" w:hAnsi="Times New Roman"/>
          <w:b/>
          <w:sz w:val="24"/>
          <w:szCs w:val="24"/>
          <w:lang w:val="bg-BG"/>
        </w:rPr>
        <w:t>.:</w:t>
      </w:r>
    </w:p>
    <w:p w:rsidR="00A5772B" w:rsidRPr="00074236" w:rsidRDefault="00A5772B" w:rsidP="000B4FA1">
      <w:pPr>
        <w:pStyle w:val="PlainText"/>
        <w:spacing w:before="0" w:beforeAutospacing="0" w:after="0" w:afterAutospacing="0" w:line="360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3B54D1">
        <w:rPr>
          <w:b/>
        </w:rPr>
        <w:pict w14:anchorId="581044B5">
          <v:shape id="_x0000_i1026" type="#_x0000_t75" alt="Microsoft Office Signature Line..." style="width:192.9pt;height:95.75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Красимир Чакъров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0B4FA1">
      <w:pPr>
        <w:spacing w:line="360" w:lineRule="auto"/>
      </w:pPr>
    </w:p>
    <w:sectPr w:rsidR="00A5772B" w:rsidSect="00F80E6D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F18" w:rsidRDefault="00127F18">
      <w:r>
        <w:separator/>
      </w:r>
    </w:p>
  </w:endnote>
  <w:endnote w:type="continuationSeparator" w:id="0">
    <w:p w:rsidR="00127F18" w:rsidRDefault="0012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3B54D1">
      <w:rPr>
        <w:rStyle w:val="PageNumber"/>
        <w:rFonts w:ascii="Times New Roman" w:hAnsi="Times New Roman"/>
        <w:noProof/>
        <w:sz w:val="16"/>
        <w:szCs w:val="16"/>
      </w:rPr>
      <w:t>3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F18" w:rsidRDefault="00127F18">
      <w:r>
        <w:separator/>
      </w:r>
    </w:p>
  </w:footnote>
  <w:footnote w:type="continuationSeparator" w:id="0">
    <w:p w:rsidR="00127F18" w:rsidRDefault="00127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932A85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2EB35F9B" wp14:editId="32678CA9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54D1">
      <w:rPr>
        <w:rFonts w:ascii="Platinum Bg" w:hAnsi="Platinum Bg"/>
        <w:spacing w:val="40"/>
        <w:sz w:val="22"/>
      </w:rPr>
      <w:t>ПРОЕКТ</w:t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98BF095" wp14:editId="18995F05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0017BC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517C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57CD"/>
    <w:rsid w:val="00086CB0"/>
    <w:rsid w:val="00091AEE"/>
    <w:rsid w:val="00091EB2"/>
    <w:rsid w:val="00093BA7"/>
    <w:rsid w:val="00096E1B"/>
    <w:rsid w:val="000A0603"/>
    <w:rsid w:val="000A06C5"/>
    <w:rsid w:val="000A0A68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1019"/>
    <w:rsid w:val="000B4FA1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0440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27F1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39E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4E1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44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845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6E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1E70"/>
    <w:rsid w:val="00252AA1"/>
    <w:rsid w:val="002535EC"/>
    <w:rsid w:val="00255FBA"/>
    <w:rsid w:val="002565F3"/>
    <w:rsid w:val="00260478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9EE"/>
    <w:rsid w:val="002B1EE5"/>
    <w:rsid w:val="002B2176"/>
    <w:rsid w:val="002B28FC"/>
    <w:rsid w:val="002B3426"/>
    <w:rsid w:val="002B3E06"/>
    <w:rsid w:val="002B44CA"/>
    <w:rsid w:val="002B59FE"/>
    <w:rsid w:val="002B5A3D"/>
    <w:rsid w:val="002B6036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57C8"/>
    <w:rsid w:val="002C68F6"/>
    <w:rsid w:val="002C7309"/>
    <w:rsid w:val="002D0BBB"/>
    <w:rsid w:val="002D0D42"/>
    <w:rsid w:val="002D148B"/>
    <w:rsid w:val="002D17D6"/>
    <w:rsid w:val="002D1C6D"/>
    <w:rsid w:val="002D24D3"/>
    <w:rsid w:val="002D3E8F"/>
    <w:rsid w:val="002D435A"/>
    <w:rsid w:val="002D477A"/>
    <w:rsid w:val="002D47C2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149"/>
    <w:rsid w:val="002F446A"/>
    <w:rsid w:val="002F4580"/>
    <w:rsid w:val="002F4A29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06FC"/>
    <w:rsid w:val="0032137B"/>
    <w:rsid w:val="00321D6A"/>
    <w:rsid w:val="00321F33"/>
    <w:rsid w:val="00323187"/>
    <w:rsid w:val="00325BCC"/>
    <w:rsid w:val="00326295"/>
    <w:rsid w:val="003266E1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216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82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970B0"/>
    <w:rsid w:val="003A1770"/>
    <w:rsid w:val="003A288B"/>
    <w:rsid w:val="003A4494"/>
    <w:rsid w:val="003A4D49"/>
    <w:rsid w:val="003A4FDE"/>
    <w:rsid w:val="003A5327"/>
    <w:rsid w:val="003A622E"/>
    <w:rsid w:val="003A7186"/>
    <w:rsid w:val="003A7993"/>
    <w:rsid w:val="003B084B"/>
    <w:rsid w:val="003B098B"/>
    <w:rsid w:val="003B1F7B"/>
    <w:rsid w:val="003B40CA"/>
    <w:rsid w:val="003B477A"/>
    <w:rsid w:val="003B4B9C"/>
    <w:rsid w:val="003B4C4F"/>
    <w:rsid w:val="003B4E0F"/>
    <w:rsid w:val="003B54D1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E7ACC"/>
    <w:rsid w:val="003F00C5"/>
    <w:rsid w:val="003F08FB"/>
    <w:rsid w:val="003F2525"/>
    <w:rsid w:val="003F2DAB"/>
    <w:rsid w:val="003F2E2D"/>
    <w:rsid w:val="003F4ACA"/>
    <w:rsid w:val="003F4C9B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0A69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2F94"/>
    <w:rsid w:val="00483313"/>
    <w:rsid w:val="0048428A"/>
    <w:rsid w:val="00484F06"/>
    <w:rsid w:val="004855C7"/>
    <w:rsid w:val="004866F3"/>
    <w:rsid w:val="00486E6C"/>
    <w:rsid w:val="00490176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E7EC7"/>
    <w:rsid w:val="004F0955"/>
    <w:rsid w:val="004F4248"/>
    <w:rsid w:val="004F4CE4"/>
    <w:rsid w:val="0050004C"/>
    <w:rsid w:val="0050070B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1DE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0547"/>
    <w:rsid w:val="00582428"/>
    <w:rsid w:val="00582A82"/>
    <w:rsid w:val="00582AD2"/>
    <w:rsid w:val="00583809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0F8"/>
    <w:rsid w:val="005D518A"/>
    <w:rsid w:val="005D5E26"/>
    <w:rsid w:val="005D628D"/>
    <w:rsid w:val="005D6D72"/>
    <w:rsid w:val="005D7479"/>
    <w:rsid w:val="005D763D"/>
    <w:rsid w:val="005D78C7"/>
    <w:rsid w:val="005E07AE"/>
    <w:rsid w:val="005E1D69"/>
    <w:rsid w:val="005E2AD4"/>
    <w:rsid w:val="005E2FA2"/>
    <w:rsid w:val="005E4032"/>
    <w:rsid w:val="005E4CC3"/>
    <w:rsid w:val="005E5E09"/>
    <w:rsid w:val="005F134A"/>
    <w:rsid w:val="005F265D"/>
    <w:rsid w:val="005F2745"/>
    <w:rsid w:val="005F32FE"/>
    <w:rsid w:val="005F3CBF"/>
    <w:rsid w:val="005F42E1"/>
    <w:rsid w:val="005F449C"/>
    <w:rsid w:val="005F5614"/>
    <w:rsid w:val="005F66A6"/>
    <w:rsid w:val="005F6891"/>
    <w:rsid w:val="005F70A3"/>
    <w:rsid w:val="00601D49"/>
    <w:rsid w:val="00602907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99C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03AB"/>
    <w:rsid w:val="00642C67"/>
    <w:rsid w:val="00645185"/>
    <w:rsid w:val="00645474"/>
    <w:rsid w:val="0064608E"/>
    <w:rsid w:val="0064756C"/>
    <w:rsid w:val="00650614"/>
    <w:rsid w:val="006520EF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2E69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5C0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4E16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C08"/>
    <w:rsid w:val="00730D84"/>
    <w:rsid w:val="00731C79"/>
    <w:rsid w:val="0073259E"/>
    <w:rsid w:val="0073552D"/>
    <w:rsid w:val="007360C5"/>
    <w:rsid w:val="00736325"/>
    <w:rsid w:val="00737FE8"/>
    <w:rsid w:val="00742A4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159D"/>
    <w:rsid w:val="00782001"/>
    <w:rsid w:val="00783228"/>
    <w:rsid w:val="00784314"/>
    <w:rsid w:val="007843EF"/>
    <w:rsid w:val="007847E2"/>
    <w:rsid w:val="00784E63"/>
    <w:rsid w:val="00785762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68E"/>
    <w:rsid w:val="007A1C8C"/>
    <w:rsid w:val="007A474A"/>
    <w:rsid w:val="007A4F7B"/>
    <w:rsid w:val="007A5232"/>
    <w:rsid w:val="007A5F37"/>
    <w:rsid w:val="007A72AE"/>
    <w:rsid w:val="007B1034"/>
    <w:rsid w:val="007B13ED"/>
    <w:rsid w:val="007B152E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0A7F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0E4F"/>
    <w:rsid w:val="00801F8D"/>
    <w:rsid w:val="00802B84"/>
    <w:rsid w:val="00802D53"/>
    <w:rsid w:val="00803F66"/>
    <w:rsid w:val="00804307"/>
    <w:rsid w:val="00805FC8"/>
    <w:rsid w:val="008069FF"/>
    <w:rsid w:val="00807176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6E98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0DFC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5C52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0D5C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670A"/>
    <w:rsid w:val="00987DCA"/>
    <w:rsid w:val="009900E6"/>
    <w:rsid w:val="0099131C"/>
    <w:rsid w:val="0099147B"/>
    <w:rsid w:val="00993B04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5A72"/>
    <w:rsid w:val="009A64A6"/>
    <w:rsid w:val="009A64ED"/>
    <w:rsid w:val="009A7475"/>
    <w:rsid w:val="009B010C"/>
    <w:rsid w:val="009B07E6"/>
    <w:rsid w:val="009B0805"/>
    <w:rsid w:val="009B0CAD"/>
    <w:rsid w:val="009B114E"/>
    <w:rsid w:val="009B2399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15B9"/>
    <w:rsid w:val="009D2CF3"/>
    <w:rsid w:val="009D341E"/>
    <w:rsid w:val="009D4440"/>
    <w:rsid w:val="009D5109"/>
    <w:rsid w:val="009D6496"/>
    <w:rsid w:val="009D744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0CF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5B3C"/>
    <w:rsid w:val="00A272EA"/>
    <w:rsid w:val="00A30FA4"/>
    <w:rsid w:val="00A3302B"/>
    <w:rsid w:val="00A33078"/>
    <w:rsid w:val="00A35291"/>
    <w:rsid w:val="00A35B93"/>
    <w:rsid w:val="00A36170"/>
    <w:rsid w:val="00A3631C"/>
    <w:rsid w:val="00A364FB"/>
    <w:rsid w:val="00A36A19"/>
    <w:rsid w:val="00A40019"/>
    <w:rsid w:val="00A40932"/>
    <w:rsid w:val="00A40BED"/>
    <w:rsid w:val="00A42D8E"/>
    <w:rsid w:val="00A43295"/>
    <w:rsid w:val="00A44A31"/>
    <w:rsid w:val="00A4535F"/>
    <w:rsid w:val="00A47A74"/>
    <w:rsid w:val="00A50830"/>
    <w:rsid w:val="00A51B0C"/>
    <w:rsid w:val="00A52224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3296"/>
    <w:rsid w:val="00A64419"/>
    <w:rsid w:val="00A66142"/>
    <w:rsid w:val="00A669AE"/>
    <w:rsid w:val="00A70471"/>
    <w:rsid w:val="00A7180C"/>
    <w:rsid w:val="00A71AD7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50D8"/>
    <w:rsid w:val="00A95B92"/>
    <w:rsid w:val="00A96E2C"/>
    <w:rsid w:val="00AA088B"/>
    <w:rsid w:val="00AA1D82"/>
    <w:rsid w:val="00AA24F2"/>
    <w:rsid w:val="00AA288B"/>
    <w:rsid w:val="00AA3ADB"/>
    <w:rsid w:val="00AA41B6"/>
    <w:rsid w:val="00AA438B"/>
    <w:rsid w:val="00AA56AE"/>
    <w:rsid w:val="00AA5DEA"/>
    <w:rsid w:val="00AA7621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C7EC8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1D36"/>
    <w:rsid w:val="00AF2FFD"/>
    <w:rsid w:val="00AF3C2B"/>
    <w:rsid w:val="00AF4320"/>
    <w:rsid w:val="00AF4499"/>
    <w:rsid w:val="00AF5741"/>
    <w:rsid w:val="00AF5B05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9F4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A9C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6619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1E9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3EE2"/>
    <w:rsid w:val="00C04906"/>
    <w:rsid w:val="00C04C5D"/>
    <w:rsid w:val="00C063AD"/>
    <w:rsid w:val="00C07435"/>
    <w:rsid w:val="00C0775D"/>
    <w:rsid w:val="00C11233"/>
    <w:rsid w:val="00C164E2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3F52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A694E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7FA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547F"/>
    <w:rsid w:val="00CF7262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6AFF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51F"/>
    <w:rsid w:val="00DA2F65"/>
    <w:rsid w:val="00DA30E5"/>
    <w:rsid w:val="00DA322A"/>
    <w:rsid w:val="00DA384E"/>
    <w:rsid w:val="00DA5DDF"/>
    <w:rsid w:val="00DA5EFB"/>
    <w:rsid w:val="00DA62E0"/>
    <w:rsid w:val="00DA67EF"/>
    <w:rsid w:val="00DB0418"/>
    <w:rsid w:val="00DB0E47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71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0B57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80F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0536"/>
    <w:rsid w:val="00EB61B1"/>
    <w:rsid w:val="00EB626F"/>
    <w:rsid w:val="00EB70D3"/>
    <w:rsid w:val="00EC0B61"/>
    <w:rsid w:val="00EC0C61"/>
    <w:rsid w:val="00EC1F1D"/>
    <w:rsid w:val="00EC24FA"/>
    <w:rsid w:val="00EC337B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1D99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6E7F"/>
    <w:rsid w:val="00F27580"/>
    <w:rsid w:val="00F27840"/>
    <w:rsid w:val="00F27D60"/>
    <w:rsid w:val="00F31777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76F53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B50F8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5D52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411"/>
    <w:rsid w:val="00FE4DB4"/>
    <w:rsid w:val="00FE56C1"/>
    <w:rsid w:val="00FE7C3F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72A438"/>
  <w15:docId w15:val="{5093216E-A0EE-414A-BB08-1128F64B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D50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50F8"/>
  </w:style>
  <w:style w:type="character" w:customStyle="1" w:styleId="CommentTextChar">
    <w:name w:val="Comment Text Char"/>
    <w:basedOn w:val="DefaultParagraphFont"/>
    <w:link w:val="CommentText"/>
    <w:semiHidden/>
    <w:rsid w:val="005D50F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5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50F8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A6329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B340F-8801-423B-B9A6-410ACCD23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679</Words>
  <Characters>3874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Gergana Kalinova</cp:lastModifiedBy>
  <cp:revision>20</cp:revision>
  <cp:lastPrinted>2018-08-17T11:36:00Z</cp:lastPrinted>
  <dcterms:created xsi:type="dcterms:W3CDTF">2026-09-28T09:59:00Z</dcterms:created>
  <dcterms:modified xsi:type="dcterms:W3CDTF">2026-09-29T15:44:00Z</dcterms:modified>
</cp:coreProperties>
</file>