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16" w:rsidRPr="004F31DE" w:rsidRDefault="00003516" w:rsidP="0031350D">
      <w:pPr>
        <w:rPr>
          <w:rFonts w:ascii="Times New Roman" w:hAnsi="Times New Roman" w:cs="Times New Roman"/>
          <w:b/>
          <w:sz w:val="24"/>
          <w:szCs w:val="24"/>
          <w:lang w:val="en-US"/>
        </w:rPr>
      </w:pP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Pr="004F31DE">
        <w:rPr>
          <w:rFonts w:ascii="Times New Roman" w:hAnsi="Times New Roman" w:cs="Times New Roman"/>
          <w:b/>
          <w:sz w:val="24"/>
          <w:szCs w:val="24"/>
          <w:lang w:val="en-US"/>
        </w:rPr>
        <w:tab/>
      </w:r>
      <w:r w:rsidR="00F33C34">
        <w:rPr>
          <w:rFonts w:ascii="Times New Roman" w:hAnsi="Times New Roman" w:cs="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8" o:title=""/>
            <o:lock v:ext="edit" ungrouping="t" rotation="t" cropping="t" verticies="t" text="t" grouping="t"/>
            <o:signatureline v:ext="edit" id="{29440945-5E0F-459C-AFDC-E36DF9478232}" provid="{00000000-0000-0000-0000-000000000000}" o:suggestedsigner="д-р Лозана Василева" o:suggestedsigner2="Заместник - министър" issignatureline="t"/>
          </v:shape>
        </w:pict>
      </w:r>
    </w:p>
    <w:p w:rsidR="00754B14" w:rsidRPr="004F31DE" w:rsidRDefault="00754B14" w:rsidP="00031569">
      <w:pPr>
        <w:ind w:left="7797"/>
        <w:rPr>
          <w:rFonts w:ascii="Times New Roman" w:hAnsi="Times New Roman" w:cs="Times New Roman"/>
          <w:sz w:val="24"/>
          <w:szCs w:val="24"/>
        </w:rPr>
      </w:pPr>
      <w:r w:rsidRPr="004F31DE">
        <w:rPr>
          <w:rFonts w:ascii="Times New Roman" w:hAnsi="Times New Roman" w:cs="Times New Roman"/>
          <w:sz w:val="24"/>
          <w:szCs w:val="24"/>
        </w:rPr>
        <w:t xml:space="preserve">Ръководител на Управляващия орган на </w:t>
      </w:r>
      <w:r w:rsidR="00031569" w:rsidRPr="004F31DE">
        <w:rPr>
          <w:rFonts w:ascii="Times New Roman" w:hAnsi="Times New Roman" w:cs="Times New Roman"/>
          <w:sz w:val="24"/>
          <w:szCs w:val="24"/>
        </w:rPr>
        <w:t xml:space="preserve">Стратегическия план за развитие на земеделието и селските райони за периода 2023 </w:t>
      </w:r>
      <w:r w:rsidRPr="004F31DE">
        <w:rPr>
          <w:rFonts w:ascii="Times New Roman" w:hAnsi="Times New Roman" w:cs="Times New Roman"/>
          <w:sz w:val="24"/>
          <w:szCs w:val="24"/>
        </w:rPr>
        <w:t>-</w:t>
      </w:r>
      <w:r w:rsidR="00031569" w:rsidRPr="004F31DE">
        <w:rPr>
          <w:rFonts w:ascii="Times New Roman" w:hAnsi="Times New Roman" w:cs="Times New Roman"/>
          <w:sz w:val="24"/>
          <w:szCs w:val="24"/>
        </w:rPr>
        <w:t xml:space="preserve"> 2027 г.</w:t>
      </w:r>
    </w:p>
    <w:tbl>
      <w:tblPr>
        <w:tblStyle w:val="TableGrid"/>
        <w:tblW w:w="14430" w:type="dxa"/>
        <w:tblInd w:w="-147" w:type="dxa"/>
        <w:tblLook w:val="04A0" w:firstRow="1" w:lastRow="0" w:firstColumn="1" w:lastColumn="0" w:noHBand="0" w:noVBand="1"/>
      </w:tblPr>
      <w:tblGrid>
        <w:gridCol w:w="14430"/>
      </w:tblGrid>
      <w:tr w:rsidR="000D58D4" w:rsidRPr="004F31DE" w:rsidTr="00DA5F58">
        <w:trPr>
          <w:trHeight w:val="2007"/>
        </w:trPr>
        <w:tc>
          <w:tcPr>
            <w:tcW w:w="14430" w:type="dxa"/>
            <w:shd w:val="clear" w:color="auto" w:fill="D6E3BC" w:themeFill="accent3" w:themeFillTint="66"/>
          </w:tcPr>
          <w:p w:rsidR="00952490" w:rsidRPr="004F31DE" w:rsidRDefault="00952490" w:rsidP="000D58D4">
            <w:pPr>
              <w:spacing w:line="360" w:lineRule="auto"/>
              <w:jc w:val="center"/>
              <w:rPr>
                <w:rFonts w:ascii="Times New Roman" w:hAnsi="Times New Roman" w:cs="Times New Roman"/>
                <w:b/>
                <w:sz w:val="24"/>
                <w:szCs w:val="24"/>
                <w:lang w:val="en-US"/>
              </w:rPr>
            </w:pPr>
          </w:p>
          <w:p w:rsidR="00952490" w:rsidRPr="004F31DE" w:rsidRDefault="00754B14" w:rsidP="00031569">
            <w:pPr>
              <w:spacing w:line="360" w:lineRule="auto"/>
              <w:jc w:val="center"/>
              <w:rPr>
                <w:rFonts w:ascii="Times New Roman" w:hAnsi="Times New Roman" w:cs="Times New Roman"/>
                <w:b/>
                <w:sz w:val="24"/>
                <w:szCs w:val="24"/>
              </w:rPr>
            </w:pPr>
            <w:r w:rsidRPr="004F31DE">
              <w:rPr>
                <w:rFonts w:ascii="Times New Roman" w:hAnsi="Times New Roman" w:cs="Times New Roman"/>
                <w:b/>
                <w:sz w:val="24"/>
                <w:szCs w:val="24"/>
              </w:rPr>
              <w:t xml:space="preserve">Таблица за направените предложения и възражения в процеса на обществено обсъждане на проект на Заповед за утвърждаване на Насоки за кандидатстване </w:t>
            </w:r>
            <w:r w:rsidR="00031569" w:rsidRPr="004F31DE">
              <w:rPr>
                <w:rFonts w:ascii="Times New Roman" w:hAnsi="Times New Roman" w:cs="Times New Roman"/>
                <w:b/>
                <w:sz w:val="24"/>
                <w:szCs w:val="24"/>
              </w:rPr>
              <w:t xml:space="preserve">по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w:t>
            </w:r>
            <w:r w:rsidR="00DA5F58" w:rsidRPr="004F31DE">
              <w:rPr>
                <w:rFonts w:ascii="Times New Roman" w:hAnsi="Times New Roman" w:cs="Times New Roman"/>
                <w:b/>
                <w:sz w:val="24"/>
                <w:szCs w:val="24"/>
              </w:rPr>
              <w:t>г.</w:t>
            </w:r>
          </w:p>
        </w:tc>
      </w:tr>
    </w:tbl>
    <w:p w:rsidR="000D58D4" w:rsidRPr="004F31DE" w:rsidRDefault="000D58D4">
      <w:pPr>
        <w:contextualSpacing/>
        <w:rPr>
          <w:rFonts w:ascii="Times New Roman" w:hAnsi="Times New Roman" w:cs="Times New Roman"/>
          <w:sz w:val="24"/>
          <w:szCs w:val="24"/>
        </w:rPr>
      </w:pPr>
    </w:p>
    <w:tbl>
      <w:tblPr>
        <w:tblStyle w:val="TableGrid"/>
        <w:tblW w:w="14459" w:type="dxa"/>
        <w:tblInd w:w="-147" w:type="dxa"/>
        <w:tblLayout w:type="fixed"/>
        <w:tblLook w:val="04A0" w:firstRow="1" w:lastRow="0" w:firstColumn="1" w:lastColumn="0" w:noHBand="0" w:noVBand="1"/>
      </w:tblPr>
      <w:tblGrid>
        <w:gridCol w:w="681"/>
        <w:gridCol w:w="1984"/>
        <w:gridCol w:w="1588"/>
        <w:gridCol w:w="4820"/>
        <w:gridCol w:w="5386"/>
      </w:tblGrid>
      <w:tr w:rsidR="00757C12" w:rsidRPr="004F31DE" w:rsidTr="000A60AC">
        <w:tc>
          <w:tcPr>
            <w:tcW w:w="681" w:type="dxa"/>
            <w:vAlign w:val="center"/>
          </w:tcPr>
          <w:p w:rsidR="00851AE2" w:rsidRPr="004F31DE" w:rsidRDefault="00851AE2" w:rsidP="00851AE2">
            <w:pPr>
              <w:jc w:val="center"/>
              <w:rPr>
                <w:rFonts w:ascii="Times New Roman" w:hAnsi="Times New Roman" w:cs="Times New Roman"/>
                <w:b/>
                <w:sz w:val="24"/>
                <w:szCs w:val="24"/>
              </w:rPr>
            </w:pPr>
            <w:r w:rsidRPr="004F31DE">
              <w:rPr>
                <w:rFonts w:ascii="Times New Roman" w:hAnsi="Times New Roman" w:cs="Times New Roman"/>
                <w:b/>
                <w:sz w:val="24"/>
                <w:szCs w:val="24"/>
              </w:rPr>
              <w:t>№</w:t>
            </w:r>
          </w:p>
        </w:tc>
        <w:tc>
          <w:tcPr>
            <w:tcW w:w="1984" w:type="dxa"/>
            <w:vAlign w:val="center"/>
          </w:tcPr>
          <w:p w:rsidR="00851AE2" w:rsidRPr="004F31DE" w:rsidRDefault="00851AE2" w:rsidP="00851AE2">
            <w:pPr>
              <w:jc w:val="center"/>
              <w:rPr>
                <w:rFonts w:ascii="Times New Roman" w:hAnsi="Times New Roman" w:cs="Times New Roman"/>
                <w:b/>
                <w:sz w:val="24"/>
                <w:szCs w:val="24"/>
              </w:rPr>
            </w:pPr>
            <w:r w:rsidRPr="004F31DE">
              <w:rPr>
                <w:rFonts w:ascii="Times New Roman" w:hAnsi="Times New Roman" w:cs="Times New Roman"/>
                <w:b/>
                <w:sz w:val="24"/>
                <w:szCs w:val="24"/>
              </w:rPr>
              <w:t>Данни на подателя</w:t>
            </w:r>
          </w:p>
        </w:tc>
        <w:tc>
          <w:tcPr>
            <w:tcW w:w="1588" w:type="dxa"/>
            <w:vAlign w:val="center"/>
          </w:tcPr>
          <w:p w:rsidR="00851AE2" w:rsidRPr="004F31DE" w:rsidRDefault="00851AE2" w:rsidP="00851AE2">
            <w:pPr>
              <w:jc w:val="center"/>
              <w:rPr>
                <w:rFonts w:ascii="Times New Roman" w:hAnsi="Times New Roman" w:cs="Times New Roman"/>
                <w:b/>
                <w:sz w:val="24"/>
                <w:szCs w:val="24"/>
              </w:rPr>
            </w:pPr>
            <w:r w:rsidRPr="004F31DE">
              <w:rPr>
                <w:rFonts w:ascii="Times New Roman" w:hAnsi="Times New Roman" w:cs="Times New Roman"/>
                <w:b/>
                <w:sz w:val="24"/>
                <w:szCs w:val="24"/>
              </w:rPr>
              <w:t>Дата на получаване</w:t>
            </w:r>
          </w:p>
        </w:tc>
        <w:tc>
          <w:tcPr>
            <w:tcW w:w="4820" w:type="dxa"/>
            <w:vAlign w:val="center"/>
          </w:tcPr>
          <w:p w:rsidR="00851AE2" w:rsidRPr="004F31DE" w:rsidRDefault="00851AE2" w:rsidP="00851AE2">
            <w:pPr>
              <w:jc w:val="center"/>
              <w:rPr>
                <w:rFonts w:ascii="Times New Roman" w:hAnsi="Times New Roman" w:cs="Times New Roman"/>
                <w:b/>
                <w:sz w:val="24"/>
                <w:szCs w:val="24"/>
              </w:rPr>
            </w:pPr>
            <w:r w:rsidRPr="004F31DE">
              <w:rPr>
                <w:rFonts w:ascii="Times New Roman" w:hAnsi="Times New Roman" w:cs="Times New Roman"/>
                <w:b/>
                <w:sz w:val="24"/>
                <w:szCs w:val="24"/>
              </w:rPr>
              <w:t>Коментар/Предложение</w:t>
            </w:r>
          </w:p>
        </w:tc>
        <w:tc>
          <w:tcPr>
            <w:tcW w:w="5386" w:type="dxa"/>
            <w:vAlign w:val="center"/>
          </w:tcPr>
          <w:p w:rsidR="00851AE2" w:rsidRPr="004F31DE" w:rsidRDefault="00031569" w:rsidP="00851AE2">
            <w:pPr>
              <w:jc w:val="center"/>
              <w:rPr>
                <w:rFonts w:ascii="Times New Roman" w:hAnsi="Times New Roman" w:cs="Times New Roman"/>
                <w:b/>
                <w:sz w:val="24"/>
                <w:szCs w:val="24"/>
              </w:rPr>
            </w:pPr>
            <w:r w:rsidRPr="004F31DE">
              <w:rPr>
                <w:rFonts w:ascii="Times New Roman" w:hAnsi="Times New Roman" w:cs="Times New Roman"/>
                <w:b/>
                <w:sz w:val="24"/>
                <w:szCs w:val="24"/>
              </w:rPr>
              <w:t>Становище на УО на СП</w:t>
            </w:r>
            <w:r w:rsidR="00851AE2" w:rsidRPr="004F31DE">
              <w:rPr>
                <w:rFonts w:ascii="Times New Roman" w:hAnsi="Times New Roman" w:cs="Times New Roman"/>
                <w:b/>
                <w:sz w:val="24"/>
                <w:szCs w:val="24"/>
              </w:rPr>
              <w:t>Р</w:t>
            </w:r>
            <w:r w:rsidR="000F4C28" w:rsidRPr="004F31DE">
              <w:rPr>
                <w:rFonts w:ascii="Times New Roman" w:hAnsi="Times New Roman" w:cs="Times New Roman"/>
                <w:b/>
                <w:sz w:val="24"/>
                <w:szCs w:val="24"/>
              </w:rPr>
              <w:t>З</w:t>
            </w:r>
            <w:r w:rsidR="00851AE2" w:rsidRPr="004F31DE">
              <w:rPr>
                <w:rFonts w:ascii="Times New Roman" w:hAnsi="Times New Roman" w:cs="Times New Roman"/>
                <w:b/>
                <w:sz w:val="24"/>
                <w:szCs w:val="24"/>
              </w:rPr>
              <w:t>СР</w:t>
            </w:r>
          </w:p>
        </w:tc>
      </w:tr>
      <w:tr w:rsidR="00757C12" w:rsidRPr="004F31DE" w:rsidTr="000A60AC">
        <w:tc>
          <w:tcPr>
            <w:tcW w:w="681" w:type="dxa"/>
            <w:vAlign w:val="center"/>
          </w:tcPr>
          <w:p w:rsidR="00851AE2" w:rsidRPr="004F31DE" w:rsidRDefault="00170181" w:rsidP="00851AE2">
            <w:pPr>
              <w:jc w:val="center"/>
              <w:rPr>
                <w:rFonts w:ascii="Times New Roman" w:hAnsi="Times New Roman" w:cs="Times New Roman"/>
                <w:sz w:val="24"/>
                <w:szCs w:val="24"/>
              </w:rPr>
            </w:pPr>
            <w:r w:rsidRPr="004F31DE">
              <w:rPr>
                <w:rFonts w:ascii="Times New Roman" w:hAnsi="Times New Roman" w:cs="Times New Roman"/>
                <w:sz w:val="24"/>
                <w:szCs w:val="24"/>
                <w:lang w:val="en-US"/>
              </w:rPr>
              <w:t>1</w:t>
            </w:r>
            <w:r w:rsidR="00851AE2" w:rsidRPr="004F31DE">
              <w:rPr>
                <w:rFonts w:ascii="Times New Roman" w:hAnsi="Times New Roman" w:cs="Times New Roman"/>
                <w:sz w:val="24"/>
                <w:szCs w:val="24"/>
              </w:rPr>
              <w:t>.</w:t>
            </w:r>
          </w:p>
        </w:tc>
        <w:tc>
          <w:tcPr>
            <w:tcW w:w="1984" w:type="dxa"/>
            <w:vAlign w:val="center"/>
          </w:tcPr>
          <w:p w:rsidR="00851AE2" w:rsidRPr="004F31DE" w:rsidRDefault="00D03AB3" w:rsidP="00C90225">
            <w:pPr>
              <w:jc w:val="center"/>
              <w:rPr>
                <w:rFonts w:ascii="Times New Roman" w:hAnsi="Times New Roman" w:cs="Times New Roman"/>
                <w:sz w:val="24"/>
                <w:szCs w:val="24"/>
              </w:rPr>
            </w:pPr>
            <w:r w:rsidRPr="004F31DE">
              <w:rPr>
                <w:rFonts w:ascii="Times New Roman" w:hAnsi="Times New Roman" w:cs="Times New Roman"/>
                <w:sz w:val="24"/>
                <w:szCs w:val="24"/>
              </w:rPr>
              <w:t>Людмил Недялков</w:t>
            </w:r>
          </w:p>
        </w:tc>
        <w:tc>
          <w:tcPr>
            <w:tcW w:w="1588" w:type="dxa"/>
            <w:vAlign w:val="center"/>
          </w:tcPr>
          <w:p w:rsidR="00851AE2" w:rsidRPr="004F31DE" w:rsidRDefault="00D03AB3" w:rsidP="00E349D3">
            <w:pPr>
              <w:jc w:val="center"/>
              <w:rPr>
                <w:rFonts w:ascii="Times New Roman" w:hAnsi="Times New Roman" w:cs="Times New Roman"/>
                <w:sz w:val="24"/>
                <w:szCs w:val="24"/>
              </w:rPr>
            </w:pPr>
            <w:r w:rsidRPr="004F31DE">
              <w:rPr>
                <w:rFonts w:ascii="Times New Roman" w:hAnsi="Times New Roman" w:cs="Times New Roman"/>
                <w:sz w:val="24"/>
                <w:szCs w:val="24"/>
              </w:rPr>
              <w:t>11.11.2024 г.</w:t>
            </w:r>
          </w:p>
        </w:tc>
        <w:tc>
          <w:tcPr>
            <w:tcW w:w="4820" w:type="dxa"/>
          </w:tcPr>
          <w:p w:rsidR="00E349D3" w:rsidRPr="004F31DE" w:rsidRDefault="00E349D3" w:rsidP="00E349D3">
            <w:pPr>
              <w:ind w:firstLine="567"/>
              <w:jc w:val="both"/>
              <w:rPr>
                <w:rFonts w:ascii="Times New Roman" w:eastAsia="Calibri" w:hAnsi="Times New Roman" w:cs="Times New Roman"/>
                <w:sz w:val="24"/>
                <w:szCs w:val="24"/>
              </w:rPr>
            </w:pPr>
          </w:p>
          <w:p w:rsidR="000F2A8D" w:rsidRPr="004F31DE" w:rsidRDefault="00E349D3"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 </w:t>
            </w:r>
            <w:r w:rsidR="000F2A8D" w:rsidRPr="004F31DE">
              <w:rPr>
                <w:rFonts w:ascii="Times New Roman" w:eastAsia="Calibri" w:hAnsi="Times New Roman" w:cs="Times New Roman"/>
                <w:sz w:val="24"/>
                <w:szCs w:val="24"/>
              </w:rPr>
              <w:t>Уважаеми госпожи и господа,</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по повод провеждащото се до 12 ноември 2024 г. обществено обсъждане на проект на документация за обявяване на интервенция,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w:t>
            </w:r>
            <w:r w:rsidRPr="004F31DE">
              <w:rPr>
                <w:rFonts w:ascii="Times New Roman" w:eastAsia="Calibri" w:hAnsi="Times New Roman" w:cs="Times New Roman"/>
                <w:sz w:val="24"/>
                <w:szCs w:val="24"/>
              </w:rPr>
              <w:lastRenderedPageBreak/>
              <w:t>райони на Република България за периода 2023-2027 г., отправям към Вас следното предложение:</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1. Предлагам в Приложение № 4 - Списък с култури и животни, попадащи в чувствителните сектори - сектор "Плодове и зеленчуци", сектор "Етеричномаслени и медицински култури" и сектор "Животновъдство" да бъде включена и култура Облепиха / ракитник / поради следните положителни качества на нейното отглеждане и приложение в земеделието и хранително-вкусовата промишленост :</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Облепихата е полиморфен вид с широк ареал на разпространение. блепихата принадлежи към семейство Лохови (Elaeagnaceae). Интересът към нея е засилен в страните от ЕС и не само особено много поради това, че плодовете се оказават ценни за ханително-вкусовата промишеност, фармацията и медицината, особено за получаване на облепихово масло. За нашата страна е сравнително нов овощен вид. Плодовете на тази ягодоплодна култура притежават изключително богат и разнообразен биохимичен състав: въглехидрати (4.56–16.86 %), органични киселини (1.53– 3.35 %), пектин (0.31– 0.34 %), дъбилни и ароматни съединения (0.14–0.29 %). По съдържание на биологични </w:t>
            </w:r>
            <w:r w:rsidRPr="004F31DE">
              <w:rPr>
                <w:rFonts w:ascii="Times New Roman" w:eastAsia="Calibri" w:hAnsi="Times New Roman" w:cs="Times New Roman"/>
                <w:sz w:val="24"/>
                <w:szCs w:val="24"/>
              </w:rPr>
              <w:lastRenderedPageBreak/>
              <w:t xml:space="preserve">активни вещества и витамини, те превъзхождат плодовете на по-голяма част от ягодоплодните видове и на много от другите овощни култури. В плодовете са установени голям набор от витамини. Високо е съдържанието на витамин Е (8.0–16.0 мг/%). Съдържанието на витамин С, което в зависимост от формите облепиха може да достигне до 300–500 мг/%, а при някои сортове и до 800 мг/%. В плодовото месо са установени още витамините: А (1.99-18.50 мг/%), В1 (до 0.035 мг/%), В2 (до 0.06 мг/%), В9 или фолиева киселина (до 0.08 мг/%), К (2.7–5.6 мг/%), Р (250–700 мг/%), както и някои други биологични активни съединения (в мг/%): тритерпенови киселини (20–110), серотонин (до 2.5), бетаин (90–360), кумарини (1.0–2.4) и оксикумарини (75–90). Най-ценното качество на плодовете на облепихата е съдържащото се в плодовото месо и семената облепихово масло – до 4.98 % в свежите плодове и до 36.40 % спрямо тегловното сухо вещество. Облепиховото масло представлява поливитаминен концентрат със: 40–50 мг/% каротиноиди; 100–160 мг/% витамин Е; 2.70–5.60 мг/% витамин К1; 240–280 мг/% стерини и голямо количество наситени и ненаситени мастни киселини. Сокът от плодовете и отварата, от плодове и клонки, са използвани в козметика. Пресните плодове и продуктите </w:t>
            </w:r>
            <w:r w:rsidRPr="004F31DE">
              <w:rPr>
                <w:rFonts w:ascii="Times New Roman" w:eastAsia="Calibri" w:hAnsi="Times New Roman" w:cs="Times New Roman"/>
                <w:sz w:val="24"/>
                <w:szCs w:val="24"/>
              </w:rPr>
              <w:lastRenderedPageBreak/>
              <w:t>от тяхната преработка в сокове, сиропи, желета и др. като храна.</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Тя е силно студоустойчиво растение, като издържа до минус 42 градуса. Подчертано светлолюбива култура, която не понася засенчване. По отношение на влагата растението има двойнствена екологична природа. Кореновата система е плитка, слабо разклонена, способна да издържа дори значително преовлажняване на почвата от течащи води, Не понася обаче застоялите води и заблатени почви. Листата са сравнително дребни, с дебела кутикула, гъсто овласени, което е предпоставка за по-икономичен разход на влага. Облепихата обаче не е сухоустойчиво растение и понася само временно засушаване. Климатичните условия в България изглеждат особено благоприятни, тъй като имаме значително по-висока запасена почвена влага и по-богати почви. Грижите по отглеждането на облепиха не се различават съществено от грижите за останалите овощни и ягодови култури.</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На световния пазар оборотът на облепиха и неговите продукти възлиза на над 100 млрд. долара. Плодовете се използват в различни области, като пресни, замразени, сушени плодове и листа, масло, сок за директна консумация; за преработка на сок, кисело </w:t>
            </w:r>
            <w:r w:rsidRPr="004F31DE">
              <w:rPr>
                <w:rFonts w:ascii="Times New Roman" w:eastAsia="Calibri" w:hAnsi="Times New Roman" w:cs="Times New Roman"/>
                <w:sz w:val="24"/>
                <w:szCs w:val="24"/>
              </w:rPr>
              <w:lastRenderedPageBreak/>
              <w:t>мляко, сладолед, сладкиши, ликьори; в козметичната индустрия; за хранителни добавки и лекарства.</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Предвид всичко гореизложено считаме за добра възможност да бъде включена тази култура в Приложение № 4 - Списък с култури и животни, попадащи в чувствителните сектори - сектор "Плодове и зеленчуци", сектор "Етеричномаслени и медицински култури" и сектор "Животновъдство",поради големият и потенциал, добри климатични условия и възможноти за добавена стойност чрез нейната преработка и би имала добър икономически потенциал и значение за земеделските стопанства и икономиката на страната.</w:t>
            </w:r>
          </w:p>
          <w:p w:rsidR="000F2A8D" w:rsidRPr="004F31DE" w:rsidRDefault="000F2A8D" w:rsidP="000F2A8D">
            <w:pPr>
              <w:jc w:val="both"/>
              <w:rPr>
                <w:rFonts w:ascii="Times New Roman" w:eastAsia="Calibri" w:hAnsi="Times New Roman" w:cs="Times New Roman"/>
                <w:sz w:val="24"/>
                <w:szCs w:val="24"/>
              </w:rPr>
            </w:pPr>
          </w:p>
          <w:p w:rsidR="000F2A8D" w:rsidRPr="004F31DE" w:rsidRDefault="000F2A8D" w:rsidP="000F2A8D">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 уважение</w:t>
            </w:r>
          </w:p>
          <w:p w:rsidR="000F2A8D" w:rsidRPr="004F31DE" w:rsidRDefault="000F2A8D" w:rsidP="000F2A8D">
            <w:pPr>
              <w:jc w:val="both"/>
              <w:rPr>
                <w:rFonts w:ascii="Times New Roman" w:eastAsia="Calibri" w:hAnsi="Times New Roman" w:cs="Times New Roman"/>
                <w:sz w:val="24"/>
                <w:szCs w:val="24"/>
              </w:rPr>
            </w:pPr>
          </w:p>
          <w:p w:rsidR="00553AD4" w:rsidRPr="004F31DE" w:rsidRDefault="000F2A8D" w:rsidP="006E5FC0">
            <w:pPr>
              <w:jc w:val="both"/>
              <w:rPr>
                <w:rFonts w:ascii="Times New Roman" w:eastAsia="Calibri" w:hAnsi="Times New Roman" w:cs="Times New Roman"/>
                <w:sz w:val="24"/>
                <w:szCs w:val="24"/>
                <w:u w:val="single"/>
              </w:rPr>
            </w:pPr>
            <w:r w:rsidRPr="004F31DE">
              <w:rPr>
                <w:rFonts w:ascii="Times New Roman" w:eastAsia="Calibri" w:hAnsi="Times New Roman" w:cs="Times New Roman"/>
                <w:sz w:val="24"/>
                <w:szCs w:val="24"/>
              </w:rPr>
              <w:t>Людмил Недялков</w:t>
            </w:r>
          </w:p>
          <w:p w:rsidR="00851AE2" w:rsidRPr="004F31DE" w:rsidRDefault="00851AE2" w:rsidP="00D53AD7">
            <w:pPr>
              <w:jc w:val="both"/>
              <w:rPr>
                <w:rFonts w:ascii="Times New Roman" w:eastAsia="Calibri" w:hAnsi="Times New Roman" w:cs="Times New Roman"/>
                <w:sz w:val="24"/>
                <w:szCs w:val="24"/>
                <w:lang w:val="en-US"/>
              </w:rPr>
            </w:pPr>
          </w:p>
        </w:tc>
        <w:tc>
          <w:tcPr>
            <w:tcW w:w="5386" w:type="dxa"/>
          </w:tcPr>
          <w:p w:rsidR="009332EA" w:rsidRPr="004F31DE" w:rsidRDefault="009332EA" w:rsidP="00A56D06">
            <w:pPr>
              <w:jc w:val="both"/>
              <w:rPr>
                <w:rFonts w:ascii="Times New Roman" w:hAnsi="Times New Roman" w:cs="Times New Roman"/>
                <w:sz w:val="24"/>
                <w:szCs w:val="24"/>
              </w:rPr>
            </w:pPr>
          </w:p>
          <w:p w:rsidR="009332EA" w:rsidRPr="004F31DE" w:rsidRDefault="009332EA" w:rsidP="00A56D06">
            <w:pPr>
              <w:jc w:val="both"/>
              <w:rPr>
                <w:rFonts w:ascii="Times New Roman" w:hAnsi="Times New Roman" w:cs="Times New Roman"/>
                <w:sz w:val="24"/>
                <w:szCs w:val="24"/>
              </w:rPr>
            </w:pPr>
          </w:p>
          <w:p w:rsidR="00CF1DF7" w:rsidRPr="004F31DE" w:rsidRDefault="00CF1DF7"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4F31DE" w:rsidRDefault="008260A4" w:rsidP="00A56D06">
            <w:pPr>
              <w:jc w:val="both"/>
              <w:rPr>
                <w:rFonts w:ascii="Times New Roman" w:hAnsi="Times New Roman" w:cs="Times New Roman"/>
                <w:sz w:val="24"/>
                <w:szCs w:val="24"/>
              </w:rPr>
            </w:pPr>
          </w:p>
          <w:p w:rsidR="008260A4" w:rsidRPr="00390D3F" w:rsidRDefault="00390D3F" w:rsidP="00A56D06">
            <w:pPr>
              <w:jc w:val="both"/>
              <w:rPr>
                <w:rFonts w:ascii="Times New Roman" w:hAnsi="Times New Roman" w:cs="Times New Roman"/>
                <w:sz w:val="24"/>
                <w:szCs w:val="24"/>
                <w:lang w:val="en-GB"/>
              </w:rPr>
            </w:pPr>
            <w:r>
              <w:rPr>
                <w:rFonts w:ascii="Times New Roman" w:hAnsi="Times New Roman" w:cs="Times New Roman"/>
                <w:sz w:val="24"/>
                <w:szCs w:val="24"/>
              </w:rPr>
              <w:t xml:space="preserve">Не се приема. </w:t>
            </w:r>
            <w:r w:rsidR="008358DC">
              <w:rPr>
                <w:rFonts w:ascii="Times New Roman" w:hAnsi="Times New Roman" w:cs="Times New Roman"/>
                <w:sz w:val="24"/>
                <w:szCs w:val="24"/>
              </w:rPr>
              <w:t>Културата не е</w:t>
            </w:r>
            <w:r w:rsidR="00C654C0">
              <w:rPr>
                <w:rFonts w:ascii="Times New Roman" w:hAnsi="Times New Roman" w:cs="Times New Roman"/>
                <w:sz w:val="24"/>
                <w:szCs w:val="24"/>
              </w:rPr>
              <w:t xml:space="preserve"> с </w:t>
            </w:r>
            <w:r w:rsidR="008358DC">
              <w:rPr>
                <w:rFonts w:ascii="Times New Roman" w:hAnsi="Times New Roman" w:cs="Times New Roman"/>
                <w:sz w:val="24"/>
                <w:szCs w:val="24"/>
              </w:rPr>
              <w:t>висока стопанска значимост за страната. Приоритетност на подкрепата по интервенцията се предоставя за култури, които имат съществена значимост в производството на селскостопански продукти.</w:t>
            </w:r>
          </w:p>
          <w:p w:rsidR="00CF1DF7" w:rsidRPr="004F31DE" w:rsidRDefault="00CF1DF7"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p w:rsidR="008260A4" w:rsidRPr="004F31DE" w:rsidRDefault="008260A4" w:rsidP="00A56D06">
            <w:pPr>
              <w:jc w:val="both"/>
              <w:rPr>
                <w:rFonts w:ascii="Times New Roman" w:hAnsi="Times New Roman" w:cs="Times New Roman"/>
                <w:sz w:val="24"/>
                <w:szCs w:val="24"/>
                <w:lang w:val="en-US"/>
              </w:rPr>
            </w:pPr>
          </w:p>
        </w:tc>
      </w:tr>
      <w:tr w:rsidR="006921D0" w:rsidRPr="004F31DE" w:rsidTr="00FF7FD7">
        <w:trPr>
          <w:trHeight w:val="2967"/>
        </w:trPr>
        <w:tc>
          <w:tcPr>
            <w:tcW w:w="681" w:type="dxa"/>
            <w:vAlign w:val="center"/>
          </w:tcPr>
          <w:p w:rsidR="006921D0" w:rsidRPr="004F31DE" w:rsidRDefault="00170181" w:rsidP="00851AE2">
            <w:pPr>
              <w:jc w:val="center"/>
              <w:rPr>
                <w:rFonts w:ascii="Times New Roman" w:hAnsi="Times New Roman" w:cs="Times New Roman"/>
                <w:sz w:val="24"/>
                <w:szCs w:val="24"/>
              </w:rPr>
            </w:pPr>
            <w:r w:rsidRPr="004F31DE">
              <w:rPr>
                <w:rFonts w:ascii="Times New Roman" w:hAnsi="Times New Roman" w:cs="Times New Roman"/>
                <w:sz w:val="24"/>
                <w:szCs w:val="24"/>
              </w:rPr>
              <w:lastRenderedPageBreak/>
              <w:t>2.</w:t>
            </w:r>
          </w:p>
        </w:tc>
        <w:tc>
          <w:tcPr>
            <w:tcW w:w="1984" w:type="dxa"/>
            <w:vAlign w:val="center"/>
          </w:tcPr>
          <w:p w:rsidR="006921D0" w:rsidRPr="004F31DE" w:rsidRDefault="004D7FC4" w:rsidP="00C90225">
            <w:pPr>
              <w:jc w:val="center"/>
              <w:rPr>
                <w:rFonts w:ascii="Times New Roman" w:hAnsi="Times New Roman" w:cs="Times New Roman"/>
                <w:sz w:val="24"/>
                <w:szCs w:val="24"/>
              </w:rPr>
            </w:pPr>
            <w:r w:rsidRPr="004F31DE">
              <w:rPr>
                <w:rFonts w:ascii="Times New Roman" w:hAnsi="Times New Roman" w:cs="Times New Roman"/>
                <w:sz w:val="24"/>
                <w:szCs w:val="24"/>
              </w:rPr>
              <w:t xml:space="preserve">Красимир Чакъров -  ДФ </w:t>
            </w:r>
            <w:r w:rsidR="00F60E51" w:rsidRPr="004F31DE">
              <w:rPr>
                <w:rFonts w:ascii="Times New Roman" w:hAnsi="Times New Roman" w:cs="Times New Roman"/>
                <w:sz w:val="24"/>
                <w:szCs w:val="24"/>
              </w:rPr>
              <w:t>„</w:t>
            </w:r>
            <w:r w:rsidRPr="004F31DE">
              <w:rPr>
                <w:rFonts w:ascii="Times New Roman" w:hAnsi="Times New Roman" w:cs="Times New Roman"/>
                <w:sz w:val="24"/>
                <w:szCs w:val="24"/>
              </w:rPr>
              <w:t>Земеделие</w:t>
            </w:r>
            <w:r w:rsidR="00F60E51" w:rsidRPr="004F31DE">
              <w:rPr>
                <w:rFonts w:ascii="Times New Roman" w:hAnsi="Times New Roman" w:cs="Times New Roman"/>
                <w:sz w:val="24"/>
                <w:szCs w:val="24"/>
              </w:rPr>
              <w:t>“</w:t>
            </w:r>
          </w:p>
        </w:tc>
        <w:tc>
          <w:tcPr>
            <w:tcW w:w="1588" w:type="dxa"/>
            <w:vAlign w:val="center"/>
          </w:tcPr>
          <w:p w:rsidR="006921D0" w:rsidRPr="004F31DE" w:rsidRDefault="006921D0" w:rsidP="00E349D3">
            <w:pPr>
              <w:jc w:val="center"/>
              <w:rPr>
                <w:rFonts w:ascii="Times New Roman" w:hAnsi="Times New Roman" w:cs="Times New Roman"/>
                <w:sz w:val="24"/>
                <w:szCs w:val="24"/>
              </w:rPr>
            </w:pPr>
          </w:p>
        </w:tc>
        <w:tc>
          <w:tcPr>
            <w:tcW w:w="4820" w:type="dxa"/>
          </w:tcPr>
          <w:p w:rsidR="004D7FC4" w:rsidRPr="004F31DE" w:rsidRDefault="004D7FC4" w:rsidP="004D7FC4">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Коментари по Условия за кандидатстване и изпълнение по интервенция II.Д.1. Стартова помощ за установяване на млади земеделски стопани в селското стопанство</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 3 „Втори ръководител на земеделско стопанство“ - това определение в комбинация с изискването, поставено в Раздел 7 Допустими кандидати, Важно т. 10 и 11 се явява дискриминационно, спрямо п</w:t>
            </w:r>
            <w:r w:rsidR="005674D4" w:rsidRPr="004F31DE">
              <w:rPr>
                <w:rFonts w:ascii="Times New Roman" w:eastAsia="Calibri" w:hAnsi="Times New Roman" w:cs="Times New Roman"/>
                <w:sz w:val="24"/>
                <w:szCs w:val="24"/>
              </w:rPr>
              <w:t>редвидените точки по критерий 7</w:t>
            </w:r>
            <w:r w:rsidRPr="004F31DE">
              <w:rPr>
                <w:rFonts w:ascii="Times New Roman" w:eastAsia="Calibri" w:hAnsi="Times New Roman" w:cs="Times New Roman"/>
                <w:sz w:val="24"/>
                <w:szCs w:val="24"/>
              </w:rPr>
              <w:t xml:space="preserve">. </w:t>
            </w:r>
            <w:r w:rsidRPr="006713A8">
              <w:rPr>
                <w:rFonts w:ascii="Times New Roman" w:eastAsia="Calibri" w:hAnsi="Times New Roman" w:cs="Times New Roman"/>
                <w:sz w:val="24"/>
                <w:szCs w:val="24"/>
              </w:rPr>
              <w:t>Поставените изисквания не са предвидени в изпратеното Второ изменение на СП.</w:t>
            </w:r>
            <w:r w:rsidRPr="004F31DE">
              <w:rPr>
                <w:rFonts w:ascii="Times New Roman" w:eastAsia="Calibri" w:hAnsi="Times New Roman" w:cs="Times New Roman"/>
                <w:sz w:val="24"/>
                <w:szCs w:val="24"/>
              </w:rPr>
              <w:t xml:space="preserve"> </w:t>
            </w:r>
          </w:p>
          <w:p w:rsidR="00834590" w:rsidRPr="004F31DE" w:rsidRDefault="00834590"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552DF8" w:rsidRPr="004F31DE" w:rsidRDefault="00552DF8"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 7 „Завършено средно или висше образование в областта на селското стопанство, ветеринарната медицина и/или завършено икономическо образование със земеделска насоченост“ и т. 24 „Професионални умения и компетентности“ са идентични. Да се остави едното определение, за да няма объркване при </w:t>
            </w:r>
            <w:r w:rsidRPr="004F31DE">
              <w:rPr>
                <w:rFonts w:ascii="Times New Roman" w:eastAsia="Calibri" w:hAnsi="Times New Roman" w:cs="Times New Roman"/>
                <w:sz w:val="24"/>
                <w:szCs w:val="24"/>
              </w:rPr>
              <w:lastRenderedPageBreak/>
              <w:t>прилагането на критериите.</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 8 „Земеделска дейност“ – е направена препратка към чл. 4, параграф 2 от Регламент (ЕС) № 2021/2115, съгласно регламента, обаче това са определения, които следва да се предвидят в СП и са общо приложими за няколко интервенции. В тази връзка референцията следва да е към Раздел 4. </w:t>
            </w:r>
            <w:r w:rsidRPr="004F31DE">
              <w:rPr>
                <w:rFonts w:ascii="Times New Roman" w:eastAsia="Calibri" w:hAnsi="Times New Roman" w:cs="Times New Roman"/>
                <w:b/>
                <w:sz w:val="24"/>
                <w:szCs w:val="24"/>
              </w:rPr>
              <w:t>Характеристики, общи за няколко интервенции</w:t>
            </w:r>
            <w:r w:rsidRPr="004F31DE">
              <w:rPr>
                <w:rFonts w:ascii="Times New Roman" w:eastAsia="Calibri" w:hAnsi="Times New Roman" w:cs="Times New Roman"/>
                <w:sz w:val="24"/>
                <w:szCs w:val="24"/>
              </w:rPr>
              <w:t>, точка 4.1.1 или определението да бъде прехвърлено в насоките, така като е определено в СП.</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 10 „Земеделски площи“ – следва да включва всички критерии, за определяне на тези площи, предвидени точка 4.1.2 Земеделска площ от СП.</w:t>
            </w:r>
          </w:p>
          <w:p w:rsidR="0057358F" w:rsidRPr="004F31DE" w:rsidRDefault="0057358F" w:rsidP="004D7FC4">
            <w:pPr>
              <w:jc w:val="both"/>
              <w:rPr>
                <w:rFonts w:ascii="Times New Roman" w:eastAsia="Calibri" w:hAnsi="Times New Roman" w:cs="Times New Roman"/>
                <w:sz w:val="24"/>
                <w:szCs w:val="24"/>
              </w:rPr>
            </w:pPr>
          </w:p>
          <w:p w:rsidR="0057358F" w:rsidRPr="004F31DE" w:rsidRDefault="0057358F" w:rsidP="004D7FC4">
            <w:pPr>
              <w:jc w:val="both"/>
              <w:rPr>
                <w:rFonts w:ascii="Times New Roman" w:eastAsia="Calibri" w:hAnsi="Times New Roman" w:cs="Times New Roman"/>
                <w:sz w:val="24"/>
                <w:szCs w:val="24"/>
              </w:rPr>
            </w:pPr>
          </w:p>
          <w:p w:rsidR="0057358F" w:rsidRPr="004F31DE" w:rsidRDefault="0057358F" w:rsidP="004D7FC4">
            <w:pPr>
              <w:jc w:val="both"/>
              <w:rPr>
                <w:rFonts w:ascii="Times New Roman" w:eastAsia="Calibri" w:hAnsi="Times New Roman" w:cs="Times New Roman"/>
                <w:sz w:val="24"/>
                <w:szCs w:val="24"/>
              </w:rPr>
            </w:pPr>
          </w:p>
          <w:p w:rsidR="0057358F" w:rsidRPr="004F31DE" w:rsidRDefault="0057358F"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 11 „Земеделски сектор“ – в това определение е включено понятието „земеделски продукти“, но същото не е определено в насоките. Това понятие се използва и в критериите за подбор. Обръщам внимание, че съгласно Регламент (ЕС) № 2021/2115 селскостопански продукти означава продуктите, изброени в приложение I към ДФЕС, с изключение на </w:t>
            </w:r>
            <w:r w:rsidRPr="004F31DE">
              <w:rPr>
                <w:rFonts w:ascii="Times New Roman" w:eastAsia="Calibri" w:hAnsi="Times New Roman" w:cs="Times New Roman"/>
                <w:sz w:val="24"/>
                <w:szCs w:val="24"/>
              </w:rPr>
              <w:lastRenderedPageBreak/>
              <w:t>рибни продукти, както и памук и дървесни култури с кратък цикъл на ротация. Това изискване, свързано с приложение I към ДФЕС е предвидено, като условие в СП.</w:t>
            </w:r>
          </w:p>
          <w:p w:rsidR="001D53EB" w:rsidRPr="004F31DE" w:rsidRDefault="001D53EB"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 20 Считам, че определението за нередност, следва да се допълни с оглед на изискванията на Раздел V от ЗПЗП във връзка с защита на финансовите интереси на ЕС. Непълното определение може да създаде проблеми при оттегляне на финансовата помощ изцяло или частично, включително и поради неспазване на критерии за допустимост, ангажимент или друго задължение от страна на бенефициентите. Определенията трябва да дават достатъчно информация на кандидатите, а не да са подвеждащи по отношение на техните задължения и ангажименти.</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 23 „Проектно предложение“ – по предложение на дирекция РСР на МЗХ, това понятие беше премахнато от ЗПЗП. Закона, Наредба 4 от 25.10.2024 г. и насоките използват понятието заявление за подпомагане. В тази връзка определението следва да се приведе в съответствие със законодателството.</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 27 „Семейните градини“ – площите, </w:t>
            </w:r>
            <w:r w:rsidRPr="004F31DE">
              <w:rPr>
                <w:rFonts w:ascii="Times New Roman" w:eastAsia="Calibri" w:hAnsi="Times New Roman" w:cs="Times New Roman"/>
                <w:sz w:val="24"/>
                <w:szCs w:val="24"/>
              </w:rPr>
              <w:lastRenderedPageBreak/>
              <w:t xml:space="preserve">дефинирани с това определение нямат никакво значение за подпомагането по интервенцията. Същото не се използва при определянето на условията за допустимост. Допълнително създадената дефиниция е по-скоро ориентировъчна отколкото точна. Бенефициентите и административните органи ще са изправени в обективна невъзможност да я приложат правилно, предвид </w:t>
            </w:r>
            <w:r w:rsidRPr="004F31DE">
              <w:rPr>
                <w:rFonts w:ascii="Times New Roman" w:eastAsia="Calibri" w:hAnsi="Times New Roman" w:cs="Times New Roman"/>
                <w:b/>
                <w:i/>
                <w:sz w:val="24"/>
                <w:szCs w:val="24"/>
              </w:rPr>
              <w:t>„около 1 дка,</w:t>
            </w:r>
            <w:r w:rsidRPr="004F31DE">
              <w:rPr>
                <w:rFonts w:ascii="Times New Roman" w:eastAsia="Calibri" w:hAnsi="Times New Roman" w:cs="Times New Roman"/>
                <w:sz w:val="24"/>
                <w:szCs w:val="24"/>
              </w:rPr>
              <w:t xml:space="preserve"> заети с </w:t>
            </w:r>
            <w:r w:rsidRPr="004F31DE">
              <w:rPr>
                <w:rFonts w:ascii="Times New Roman" w:eastAsia="Calibri" w:hAnsi="Times New Roman" w:cs="Times New Roman"/>
                <w:b/>
                <w:i/>
                <w:sz w:val="24"/>
                <w:szCs w:val="24"/>
              </w:rPr>
              <w:t>различни култури</w:t>
            </w:r>
            <w:r w:rsidRPr="004F31DE">
              <w:rPr>
                <w:rFonts w:ascii="Times New Roman" w:eastAsia="Calibri" w:hAnsi="Times New Roman" w:cs="Times New Roman"/>
                <w:sz w:val="24"/>
                <w:szCs w:val="24"/>
              </w:rPr>
              <w:t xml:space="preserve"> и произведената от тях продукция се използва </w:t>
            </w:r>
            <w:r w:rsidRPr="004F31DE">
              <w:rPr>
                <w:rFonts w:ascii="Times New Roman" w:eastAsia="Calibri" w:hAnsi="Times New Roman" w:cs="Times New Roman"/>
                <w:b/>
                <w:i/>
                <w:sz w:val="24"/>
                <w:szCs w:val="24"/>
              </w:rPr>
              <w:t>предимно за собствена консумация</w:t>
            </w:r>
            <w:r w:rsidRPr="004F31DE">
              <w:rPr>
                <w:rFonts w:ascii="Times New Roman" w:eastAsia="Calibri" w:hAnsi="Times New Roman" w:cs="Times New Roman"/>
                <w:sz w:val="24"/>
                <w:szCs w:val="24"/>
              </w:rPr>
              <w:t xml:space="preserve"> в домакинството на земеделския стопанин. Площта, </w:t>
            </w:r>
            <w:r w:rsidRPr="004F31DE">
              <w:rPr>
                <w:rFonts w:ascii="Times New Roman" w:eastAsia="Calibri" w:hAnsi="Times New Roman" w:cs="Times New Roman"/>
                <w:b/>
                <w:i/>
                <w:sz w:val="24"/>
                <w:szCs w:val="24"/>
              </w:rPr>
              <w:t>заемана от всеки отделен вид</w:t>
            </w:r>
            <w:r w:rsidRPr="004F31DE">
              <w:rPr>
                <w:rFonts w:ascii="Times New Roman" w:eastAsia="Calibri" w:hAnsi="Times New Roman" w:cs="Times New Roman"/>
                <w:sz w:val="24"/>
                <w:szCs w:val="24"/>
              </w:rPr>
              <w:t xml:space="preserve"> е много малка и стопаните трудно могат да я посочат отделно. Тази дефиниция следва да отпадне от проекта на насоки.</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 29 „Стандартен производствен обем“ в това определение е включено понятието „даден район  “, но районът в който попада стопанството на отделните земеделски стопани по никакъв начин не се отчитат в Приложение 2. Следва определението да дава възможност критериите, залегнали в същото да бъдат коректно заявени от кандидатите и в последствие проверени от административните органи. Не е ясно как ще се изчислява СПО при кандидати, които предвиждат стартиране на дейност за преработка на земеделски суровини, </w:t>
            </w:r>
            <w:r w:rsidRPr="004F31DE">
              <w:rPr>
                <w:rFonts w:ascii="Times New Roman" w:eastAsia="Calibri" w:hAnsi="Times New Roman" w:cs="Times New Roman"/>
                <w:sz w:val="24"/>
                <w:szCs w:val="24"/>
              </w:rPr>
              <w:lastRenderedPageBreak/>
              <w:t xml:space="preserve">включени в приложение I в продукти в приложение I от ДФЕС. Липсва каквато и да е забрана на ниво СП дейностите по интервенцията да са ограничени до първично селскостопанско производство. </w:t>
            </w: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01102B" w:rsidRPr="004F31DE" w:rsidRDefault="0001102B"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 33 „Трайни насаждения, засадени с вкоренен по картонажен метод материал“ това определение е включено два пъти. Едното да се премахне.</w:t>
            </w:r>
          </w:p>
          <w:p w:rsidR="006E5FC0" w:rsidRPr="004F31DE" w:rsidRDefault="006E5FC0"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Раздел 3 </w:t>
            </w:r>
            <w:r w:rsidRPr="004F31DE">
              <w:rPr>
                <w:rFonts w:ascii="Times New Roman" w:eastAsia="Calibri" w:hAnsi="Times New Roman" w:cs="Times New Roman"/>
                <w:b/>
                <w:sz w:val="24"/>
                <w:szCs w:val="24"/>
              </w:rPr>
              <w:t>„Основна цел, очаквани резултати и принос към специфичните цели“</w:t>
            </w:r>
            <w:r w:rsidRPr="004F31DE">
              <w:rPr>
                <w:rFonts w:ascii="Times New Roman" w:eastAsia="Calibri" w:hAnsi="Times New Roman" w:cs="Times New Roman"/>
                <w:sz w:val="24"/>
                <w:szCs w:val="24"/>
              </w:rPr>
              <w:t xml:space="preserve"> – в този раздел са посочени целите и очакваните резултатите от интервенцията. От формата за наблюдение, включена в Приложение 3, обаче трудно могат да бъдат извлечени резултати за целите на чл. 51, ал. 1 от ЗПЗП във връзка с член 140 от Регламент (ЕС) № 2021/2115. Следва формата за наблюдение да се допълни с данните, необходими за извършване на оценките на СП, в съответствие с раздел 7 на СП.</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Раздел 7 „Допустими кандидати/бенефициенти“</w:t>
            </w:r>
          </w:p>
          <w:p w:rsidR="006E5FC0" w:rsidRPr="004F31DE" w:rsidRDefault="006E5FC0" w:rsidP="004D7FC4">
            <w:pPr>
              <w:jc w:val="both"/>
              <w:rPr>
                <w:rFonts w:ascii="Times New Roman" w:eastAsia="Calibri" w:hAnsi="Times New Roman" w:cs="Times New Roman"/>
                <w:b/>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T. I. Критерии за допустимост на кандидатите</w:t>
            </w:r>
            <w:r w:rsidRPr="004F31DE">
              <w:rPr>
                <w:rFonts w:ascii="Times New Roman" w:eastAsia="Calibri" w:hAnsi="Times New Roman" w:cs="Times New Roman"/>
                <w:sz w:val="24"/>
                <w:szCs w:val="24"/>
              </w:rPr>
              <w:t xml:space="preserve"> в т. 2.1 се поставят условия за регистрация за първи път като земеделски стопанин по реда на Наредба 3 от 1999 г. В </w:t>
            </w:r>
            <w:r w:rsidRPr="004F31DE">
              <w:rPr>
                <w:rFonts w:ascii="Times New Roman" w:eastAsia="Calibri" w:hAnsi="Times New Roman" w:cs="Times New Roman"/>
                <w:sz w:val="24"/>
                <w:szCs w:val="24"/>
              </w:rPr>
              <w:lastRenderedPageBreak/>
              <w:t xml:space="preserve">т. 2.2 се предвижда стопаните да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 На практика изпълнението на условието в т, 2.1. гарантира и изпълнения на т. 2.2. и същото се явява ненужно. Регистрацията по Наредба 3 от 1999 г, изисква информация за отглежданите през съответната стопанска година култури и заетите с тях площи, както и за отглежданите животни. Т. 2.2. се появява термина „животновъден обект“, но не е определено кои типове животновъдни обекти са допустими, за да се определи спазването на критерия. Чл. 137, определя различен начин регистрацията на отделните ЖО. Наредба 44 от 20.04.2006 г. въвежда допълнителни разграничени за ЖО, които следва да се изяснят, с оглед правилното им прилагане и информираност на кандидатите. Предвид, дефиницията в т. 17 „Лично стопанство“ излиза, че животните отглеждано в този тип животновъдни обекти ще участват в оценката на критерия за допустимост. Считам, че това е неправилно с оглед целите на интервенцията. Допълнително този критерий, свързан с животновъден обект – лично стопанство е не проверим, а в често случи може да доведе и до изкуствени условия за заобикаляне на условията, с цел </w:t>
            </w:r>
            <w:r w:rsidRPr="004F31DE">
              <w:rPr>
                <w:rFonts w:ascii="Times New Roman" w:eastAsia="Calibri" w:hAnsi="Times New Roman" w:cs="Times New Roman"/>
                <w:sz w:val="24"/>
                <w:szCs w:val="24"/>
              </w:rPr>
              <w:lastRenderedPageBreak/>
              <w:t>получаване на предимство. Отглеждането на селскостопански животни и растения за лични нужди не следва да участва в преценката за спазване на условията за допустимост (установяване, СПО и др.), с оглед подпомагане по интервенцията. Това се обуславя и от факта, че реализацията на продукти от животински произход изисква и други регистрационни режими, извън регистрацията по чл. 137 от ЗВД, такива условия не са поставени в настоящите насоки.</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Т. 6</w:t>
            </w:r>
            <w:r w:rsidRPr="004F31DE">
              <w:rPr>
                <w:rFonts w:ascii="Times New Roman" w:eastAsia="Calibri" w:hAnsi="Times New Roman" w:cs="Times New Roman"/>
                <w:sz w:val="24"/>
                <w:szCs w:val="24"/>
              </w:rPr>
              <w:t xml:space="preserve"> поставя изискване за стопанисване на цялата земя в стопанството, като поставя следните изисквания: </w:t>
            </w: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6.1</w:t>
            </w:r>
            <w:r w:rsidRPr="004F31DE">
              <w:rPr>
                <w:rFonts w:ascii="Times New Roman" w:eastAsia="Calibri" w:hAnsi="Times New Roman" w:cs="Times New Roman"/>
                <w:sz w:val="24"/>
                <w:szCs w:val="24"/>
              </w:rPr>
              <w:t xml:space="preserve"> с регистрирано в общинската служба по земеделие правно основание за ползване през целия период (за земеделски площи) до изтичане на пет години, считано от датата на подаване на заявлението за подпомагане. Липсва обаче определение за правно основание за ползване на земеделска земя. Това изискване следва да бъде съобразено с чл. 41 от ЗПЗП, за да се избегнат условия, при които една площ ще е разположение на няколко земеделски стопани в рамките на една и съща година и същите могат кандидатстват по двата стълба на ОСП. Такива условия не са предвидени при определяне на допустимостта по интервенцията като на етап кандидатстване, </w:t>
            </w:r>
            <w:r w:rsidRPr="004F31DE">
              <w:rPr>
                <w:rFonts w:ascii="Times New Roman" w:eastAsia="Calibri" w:hAnsi="Times New Roman" w:cs="Times New Roman"/>
                <w:sz w:val="24"/>
                <w:szCs w:val="24"/>
              </w:rPr>
              <w:lastRenderedPageBreak/>
              <w:t xml:space="preserve">така и на етап изпълнение и наблюдение. Следва да се обмисли до колко е приложим периода от 5 години предвид доброволните споразумения по чл. 37в и чл. 24 от ЗСПЗЗ. С цел опростяване на правилата да се обмисли до колко е приложимо изискването към кандидатстване да се предоставят такива документи с оглед критерия за допустимост или това е ангажимент, който следва да се спазва след подаване на заявление за подпомагане до изтичане на периода на мониторинг. Следва да се преразгледа и условието, предвидено в т. 18 </w:t>
            </w: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6.3</w:t>
            </w:r>
            <w:r w:rsidRPr="004F31DE">
              <w:rPr>
                <w:rFonts w:ascii="Times New Roman" w:eastAsia="Calibri" w:hAnsi="Times New Roman" w:cs="Times New Roman"/>
                <w:sz w:val="24"/>
                <w:szCs w:val="24"/>
              </w:rPr>
              <w:t xml:space="preserve"> 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 Изискването се отнася и за кандидати, които са собственици и/или наематели на животновъдни сгради и помещения, използвани за животновъдна дейност. Това изискване е изцяло за етап изпълнение, предвид, че съгласно СП дейностите по проектите в рамките на интервенцията следва да са придружени от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w:t>
            </w:r>
            <w:r w:rsidRPr="004F31DE">
              <w:rPr>
                <w:rFonts w:ascii="Times New Roman" w:eastAsia="Calibri" w:hAnsi="Times New Roman" w:cs="Times New Roman"/>
                <w:sz w:val="24"/>
                <w:szCs w:val="24"/>
              </w:rPr>
              <w:lastRenderedPageBreak/>
              <w:t xml:space="preserve">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 издадени по реда на ЗООС и/или ЗБР и ЗВ. </w:t>
            </w:r>
            <w:r w:rsidRPr="004F31DE">
              <w:rPr>
                <w:rFonts w:ascii="Times New Roman" w:eastAsia="Calibri" w:hAnsi="Times New Roman" w:cs="Times New Roman"/>
                <w:b/>
                <w:sz w:val="24"/>
                <w:szCs w:val="24"/>
                <w:u w:val="single"/>
              </w:rPr>
              <w:t>В тази връзка условието за допустимост, свързано с въздействието върху околната среда следва да се предвиди в условията за кандидатстване, като изискване към всички кандидати, а не да е свързано само с тези, които попадат в тази точка. Следва да се прецизира и т. 11 от Раздел 14 Изискуеми документи. Критерия за заложен в СП не прави разлика между отделните територии, попадащи в обхвата на ЗООС и/или ЗБР и ЗВ, а е общ за всички.</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В Т. 15 е предвидено:</w:t>
            </w:r>
            <w:r w:rsidRPr="004F31DE">
              <w:rPr>
                <w:rFonts w:ascii="Times New Roman" w:eastAsia="Calibri" w:hAnsi="Times New Roman" w:cs="Times New Roman"/>
                <w:sz w:val="24"/>
                <w:szCs w:val="24"/>
              </w:rPr>
              <w:t xml:space="preserve"> Когато кандидатът отговаря на изискванията по т. 8.2 или т. 9.2, не се изисква информация в бизнес плана и поемане на задължение за придобиване на необходимите професионални умения и компетентности. С поставянето на това уточнение се прави дерогация от условие за допустимост, което е задължително за изпълнение на входа на интервенцията. Съгласно т. 18 от определенията Млади земеделски стопани са Лица, които към </w:t>
            </w:r>
            <w:r w:rsidRPr="004F31DE">
              <w:rPr>
                <w:rFonts w:ascii="Times New Roman" w:eastAsia="Calibri" w:hAnsi="Times New Roman" w:cs="Times New Roman"/>
                <w:sz w:val="24"/>
                <w:szCs w:val="24"/>
              </w:rPr>
              <w:lastRenderedPageBreak/>
              <w:t xml:space="preserve">датата на подаване на заявлението за подпомагане са на възраст между 18 и не повече от 40 навършени години (включително) и </w:t>
            </w:r>
            <w:r w:rsidRPr="004F31DE">
              <w:rPr>
                <w:rFonts w:ascii="Times New Roman" w:eastAsia="Calibri" w:hAnsi="Times New Roman" w:cs="Times New Roman"/>
                <w:sz w:val="24"/>
                <w:szCs w:val="24"/>
                <w:u w:val="single"/>
              </w:rPr>
              <w:t>притежават съответни професионални умения и компетентности</w:t>
            </w:r>
            <w:r w:rsidRPr="004F31DE">
              <w:rPr>
                <w:rFonts w:ascii="Times New Roman" w:eastAsia="Calibri" w:hAnsi="Times New Roman" w:cs="Times New Roman"/>
                <w:sz w:val="24"/>
                <w:szCs w:val="24"/>
              </w:rPr>
              <w:t>, и се установяват за пръв път като ръководител на земеделско стопанство, или вече са се установили през последните 24 месеца преди подаване на заявлението за подпомагане. Същото е залегнало и в определенията в Раздел 4 Характеристики, общи за няколко интервенции на СП. Следователно няма как условията за кандидатстване да изменят условие поставено в СП. Новия модел на прилагане на ОСП изисква въвеждане на общи изисквания, които се спазват за всички интервенции, такова е и изискването за Млад земеделски стопанин, залегнало в т. 4.1.5 на СП, като не е предвидена дерогация от изискването за притежаване на подходящо обучение и/или необходими умения.</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Раздел 9 Условия за допустимост на дейностите/инвестициите, в т.ч. срок за изпълнение на одобрените заявления за подпомагане.</w:t>
            </w:r>
          </w:p>
          <w:p w:rsidR="004D7FC4" w:rsidRPr="004F31DE" w:rsidRDefault="004D7FC4" w:rsidP="004D7FC4">
            <w:pPr>
              <w:jc w:val="both"/>
              <w:rPr>
                <w:rFonts w:ascii="Times New Roman" w:eastAsia="Calibri" w:hAnsi="Times New Roman" w:cs="Times New Roman"/>
                <w:b/>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В т.</w:t>
            </w:r>
            <w:r w:rsidRPr="004F31DE">
              <w:rPr>
                <w:rFonts w:ascii="Times New Roman" w:eastAsia="Calibri" w:hAnsi="Times New Roman" w:cs="Times New Roman"/>
                <w:sz w:val="24"/>
                <w:szCs w:val="24"/>
              </w:rPr>
              <w:t xml:space="preserve"> </w:t>
            </w:r>
            <w:r w:rsidRPr="004F31DE">
              <w:rPr>
                <w:rFonts w:ascii="Times New Roman" w:eastAsia="Calibri" w:hAnsi="Times New Roman" w:cs="Times New Roman"/>
                <w:b/>
                <w:sz w:val="24"/>
                <w:szCs w:val="24"/>
              </w:rPr>
              <w:t>I</w:t>
            </w:r>
            <w:r w:rsidRPr="004F31DE">
              <w:rPr>
                <w:rFonts w:ascii="Times New Roman" w:eastAsia="Calibri" w:hAnsi="Times New Roman" w:cs="Times New Roman"/>
                <w:sz w:val="24"/>
                <w:szCs w:val="24"/>
              </w:rPr>
              <w:t xml:space="preserve"> Условия за допустимост на дейностите/инвестициите, подточка 8.6 е предвидено, че въвеждане в експлоатация в </w:t>
            </w:r>
            <w:r w:rsidRPr="004F31DE">
              <w:rPr>
                <w:rFonts w:ascii="Times New Roman" w:eastAsia="Calibri" w:hAnsi="Times New Roman" w:cs="Times New Roman"/>
                <w:sz w:val="24"/>
                <w:szCs w:val="24"/>
              </w:rPr>
              <w:lastRenderedPageBreak/>
              <w:t xml:space="preserve">стопанството на инвестиция в ДМА … и/или закупуване на земеделска земя, свързани с дейността на земеделското стопанство на обща стойност не по – малка от 35% (7 000,00 евро) от размера на полученото първо плащане. Това обаче противоречи на заложеното ограничение в СП в т. 4.7.1 Списък на недопустимите инвестиции, че закупуването на земя от млади земеделски стопани може да надвишава 10% общите допустими разходи за съответната операция само когато се използват финансови инструменти. Това следва да бъде уточнено и поставено като изискване в условията, за да се избегне неправилно тълкуване на условията които се прилагат. </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Раздел 10 Допустими разходи</w:t>
            </w:r>
            <w:r w:rsidRPr="004F31DE">
              <w:rPr>
                <w:rFonts w:ascii="Times New Roman" w:eastAsia="Calibri" w:hAnsi="Times New Roman" w:cs="Times New Roman"/>
                <w:sz w:val="24"/>
                <w:szCs w:val="24"/>
              </w:rPr>
              <w:t xml:space="preserve"> следва да реферира към раздел т. 4.7.1 Списък на недопустимите инвестиции в първата му част, която е обща за всички интервенции. По отношение на закупуването на земя в този раздел също трябва да се направят уточненията, свързани с Раздел 9, по отношение на закупуването на земя.</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Всички разминавания между СП и националната нормативна уредба представляват и могат да се считат за  неспазване на основно изискване на Съюза, включено под номер 6 в Списък на </w:t>
            </w:r>
            <w:r w:rsidRPr="004F31DE">
              <w:rPr>
                <w:rFonts w:ascii="Times New Roman" w:eastAsia="Calibri" w:hAnsi="Times New Roman" w:cs="Times New Roman"/>
                <w:sz w:val="24"/>
                <w:szCs w:val="24"/>
              </w:rPr>
              <w:lastRenderedPageBreak/>
              <w:t>потенциални сериозни недостатъци за Категория 1 – Системите на ДЧ не са изградени или проектирани съгласно изискванията на ЕС или Стратегическия план, посочени в документ на ЕК с Ref. Ares(2024)4559274 – 25/06/2024. Това от своя страна ще доведе до непостигане на заложения резултат и краен продукт.</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Раздел 13</w:t>
            </w:r>
            <w:r w:rsidRPr="004F31DE">
              <w:rPr>
                <w:rFonts w:ascii="Times New Roman" w:eastAsia="Calibri" w:hAnsi="Times New Roman" w:cs="Times New Roman"/>
                <w:sz w:val="24"/>
                <w:szCs w:val="24"/>
              </w:rPr>
              <w:t xml:space="preserve"> разписан по този начин, без да са поставени ограничения в насоките, националното законодателство и СП за инвестиции, свързани първично селскостопанско производство, може да постави под въпрос дали не следва да се прилага режим на минимални помощи в някой случаи.</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В условията за кандидатстване не са предвидени никакви условия за допустимост, в случаите когато дейностите се отнасят до преработка на селскостопански продукти, в резултат на което се получава продукт, който също е обхванат от приложение I към ДФЕС. Липсва каквато и да е забрана на ниво СП дейностите по интервенцията да са ограничени до първично селскостопанско производство. Това на практика поставя в невъзможност да бъде оценено постъпило такова заявление за подпомагане и в същия момент не може да бъде и отхвърлено, </w:t>
            </w:r>
            <w:r w:rsidRPr="004F31DE">
              <w:rPr>
                <w:rFonts w:ascii="Times New Roman" w:eastAsia="Calibri" w:hAnsi="Times New Roman" w:cs="Times New Roman"/>
                <w:sz w:val="24"/>
                <w:szCs w:val="24"/>
              </w:rPr>
              <w:lastRenderedPageBreak/>
              <w:t>предвид липсващо правно основание.</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14. Изискуеми документи, в т.ч. документи, доказващи съответствие с критерии за подбор/оценка.</w:t>
            </w:r>
          </w:p>
          <w:p w:rsidR="004D7FC4" w:rsidRPr="004F31DE" w:rsidRDefault="004D7FC4" w:rsidP="004D7FC4">
            <w:pPr>
              <w:jc w:val="both"/>
              <w:rPr>
                <w:rFonts w:ascii="Times New Roman" w:eastAsia="Calibri" w:hAnsi="Times New Roman" w:cs="Times New Roman"/>
                <w:b/>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Този раздел и предвидените в него документи, в голяма част противоречи на ЗПЗП, ЗЕУ и Наредба от 4 25.10.2024 г., които въвеждат забрани за изискване на документи от бенефициентите когато данните са достъпни чрез публичен регистър, информация която се предоставя по реда на чл. 3 от ЗЕУ и информация, която вече е въведена в Интегрираната система за администриране и контрол. </w:t>
            </w: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 Приложение № 3 следва да се предвиди възможност кандидатите да попълват реквизитите на документите, които следва да послужат за извършване на служебни проверки по издадените документи и от държавни или общински администрации за получаване по служебен път на необходимата информация от съответните първични администратори на данни.</w:t>
            </w: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 Приложение № 3 следва да се предвиди с изискването на чл. 69, ал. 2 от ЗПЗП.</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Условия за Изпълнение:</w:t>
            </w:r>
          </w:p>
          <w:p w:rsidR="004D7FC4" w:rsidRPr="004F31DE" w:rsidRDefault="004D7FC4" w:rsidP="004D7FC4">
            <w:pPr>
              <w:jc w:val="both"/>
              <w:rPr>
                <w:rFonts w:ascii="Times New Roman" w:eastAsia="Calibri" w:hAnsi="Times New Roman" w:cs="Times New Roman"/>
                <w:b/>
                <w:sz w:val="24"/>
                <w:szCs w:val="24"/>
              </w:rPr>
            </w:pPr>
          </w:p>
          <w:p w:rsidR="004D7FC4"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В т. 5 е предвидено кога се предоставя договор за поръчителство, но няма </w:t>
            </w:r>
            <w:r w:rsidRPr="004F31DE">
              <w:rPr>
                <w:rFonts w:ascii="Times New Roman" w:eastAsia="Calibri" w:hAnsi="Times New Roman" w:cs="Times New Roman"/>
                <w:sz w:val="24"/>
                <w:szCs w:val="24"/>
              </w:rPr>
              <w:lastRenderedPageBreak/>
              <w:t>поставени никакви изисквания и условия към договора и поръчителя.</w:t>
            </w:r>
          </w:p>
          <w:p w:rsidR="00ED21FE" w:rsidRDefault="00ED21FE" w:rsidP="004D7FC4">
            <w:pPr>
              <w:jc w:val="both"/>
              <w:rPr>
                <w:rFonts w:ascii="Times New Roman" w:eastAsia="Calibri" w:hAnsi="Times New Roman" w:cs="Times New Roman"/>
                <w:sz w:val="24"/>
                <w:szCs w:val="24"/>
              </w:rPr>
            </w:pPr>
          </w:p>
          <w:p w:rsidR="00ED21FE" w:rsidRDefault="00ED21FE" w:rsidP="004D7FC4">
            <w:pPr>
              <w:jc w:val="both"/>
              <w:rPr>
                <w:rFonts w:ascii="Times New Roman" w:eastAsia="Calibri" w:hAnsi="Times New Roman" w:cs="Times New Roman"/>
                <w:sz w:val="24"/>
                <w:szCs w:val="24"/>
              </w:rPr>
            </w:pPr>
          </w:p>
          <w:p w:rsidR="00ED21FE" w:rsidRDefault="00ED21FE" w:rsidP="004D7FC4">
            <w:pPr>
              <w:jc w:val="both"/>
              <w:rPr>
                <w:rFonts w:ascii="Times New Roman" w:eastAsia="Calibri" w:hAnsi="Times New Roman" w:cs="Times New Roman"/>
                <w:sz w:val="24"/>
                <w:szCs w:val="24"/>
              </w:rPr>
            </w:pPr>
          </w:p>
          <w:p w:rsidR="00ED21FE" w:rsidRDefault="00ED21FE" w:rsidP="004D7FC4">
            <w:pPr>
              <w:jc w:val="both"/>
              <w:rPr>
                <w:rFonts w:ascii="Times New Roman" w:eastAsia="Calibri" w:hAnsi="Times New Roman" w:cs="Times New Roman"/>
                <w:sz w:val="24"/>
                <w:szCs w:val="24"/>
              </w:rPr>
            </w:pPr>
          </w:p>
          <w:p w:rsidR="00ED21FE" w:rsidRDefault="00ED21FE" w:rsidP="004D7FC4">
            <w:pPr>
              <w:jc w:val="both"/>
              <w:rPr>
                <w:rFonts w:ascii="Times New Roman" w:eastAsia="Calibri" w:hAnsi="Times New Roman" w:cs="Times New Roman"/>
                <w:sz w:val="24"/>
                <w:szCs w:val="24"/>
              </w:rPr>
            </w:pPr>
          </w:p>
          <w:p w:rsidR="00ED21FE" w:rsidRPr="004F31DE" w:rsidRDefault="00ED21FE" w:rsidP="004D7FC4">
            <w:pPr>
              <w:jc w:val="both"/>
              <w:rPr>
                <w:rFonts w:ascii="Times New Roman" w:eastAsia="Calibri" w:hAnsi="Times New Roman" w:cs="Times New Roman"/>
                <w:sz w:val="24"/>
                <w:szCs w:val="24"/>
              </w:rPr>
            </w:pPr>
          </w:p>
          <w:p w:rsidR="00FF7FD7" w:rsidRDefault="00FF7FD7" w:rsidP="004D7FC4">
            <w:pPr>
              <w:jc w:val="both"/>
              <w:rPr>
                <w:rFonts w:ascii="Times New Roman" w:eastAsia="Calibri" w:hAnsi="Times New Roman" w:cs="Times New Roman"/>
                <w:sz w:val="24"/>
                <w:szCs w:val="24"/>
              </w:rPr>
            </w:pPr>
          </w:p>
          <w:p w:rsidR="00FF7FD7" w:rsidRDefault="00FF7FD7"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В т. 8 от  </w:t>
            </w:r>
            <w:r w:rsidRPr="004F31DE">
              <w:rPr>
                <w:rFonts w:ascii="Times New Roman" w:eastAsia="Calibri" w:hAnsi="Times New Roman" w:cs="Times New Roman"/>
                <w:b/>
                <w:sz w:val="24"/>
                <w:szCs w:val="24"/>
              </w:rPr>
              <w:t>Раздел 1 Техническо изпълнение на проектите</w:t>
            </w:r>
            <w:r w:rsidRPr="004F31DE">
              <w:rPr>
                <w:rFonts w:ascii="Times New Roman" w:eastAsia="Calibri" w:hAnsi="Times New Roman" w:cs="Times New Roman"/>
                <w:sz w:val="24"/>
                <w:szCs w:val="24"/>
              </w:rPr>
              <w:t xml:space="preserve"> е предвидено, че в срок до изтичане на пет години от дата на подаване на заявление за подпомагане и бизнес плана бенефициентът е длъжен да …. Предвиденото, определеното в т. 8.1. до 8.20 и следващите не е в съответствие с разпоредбите на чл. 70,  2, т. 5 във връзка с т. 33 и 38 от § 1 от Допълнителната разпоредба на ЗПЗП. Насоките за изпълнение са не пълни и по отношение на Глава Шеста от Наредба 4 25.10.2024 г. Определения в ЗПЗП период на мониторинг в който се извършват последващи проверки след плащане е обвързан с последното плащане, а не с датата на дата на подаване на заявление за подпомагане. Следва да се приведе в съответствие. Подобно условия обезсмисля т. 13 особено в случаите, когато е възможно плащането да бъде извършено във време, когато изтича срока по т. 8, обвързан с подаване на заявлението.</w:t>
            </w:r>
          </w:p>
          <w:p w:rsidR="004D7FC4" w:rsidRPr="004F31DE" w:rsidRDefault="004D7FC4" w:rsidP="004D7FC4">
            <w:pPr>
              <w:jc w:val="both"/>
              <w:rPr>
                <w:rFonts w:ascii="Times New Roman" w:eastAsia="Calibri" w:hAnsi="Times New Roman" w:cs="Times New Roman"/>
                <w:sz w:val="24"/>
                <w:szCs w:val="24"/>
              </w:rPr>
            </w:pPr>
          </w:p>
          <w:p w:rsidR="004D7FC4" w:rsidRPr="004F31DE"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 т. 15 е предвидено връщане на цялата получена по административния договор финансова помощ заедно със законната лихва към нея в случаите на не спазени задължение по т. 3 до 7, включително и за мерките за информиране и публичност. Тази мярка обаче противоречи на изискванията на чл. 73 от ЗПЗП, който предвижда, че недължимо платената финансова помощ по интервенциите и по техническата помощ, включени в Стратегическия план, може да бъде оттеглена изцяло или частично, включително и поради неспазване на критерии за допустимост, ангажимент или друго задължение от страна на бенефициентите по правила за определяне на размера на подлежащата на възстановяване финансова помощ, утвърдени и обнародвани в Държавен вестник.</w:t>
            </w:r>
          </w:p>
          <w:p w:rsidR="004D7FC4" w:rsidRPr="004F31DE" w:rsidRDefault="004D7FC4" w:rsidP="004D7FC4">
            <w:pPr>
              <w:jc w:val="both"/>
              <w:rPr>
                <w:rFonts w:ascii="Times New Roman" w:eastAsia="Calibri" w:hAnsi="Times New Roman" w:cs="Times New Roman"/>
                <w:sz w:val="24"/>
                <w:szCs w:val="24"/>
              </w:rPr>
            </w:pPr>
          </w:p>
          <w:p w:rsidR="004D7FC4"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Т. 12.4. от </w:t>
            </w:r>
            <w:r w:rsidRPr="004F31DE">
              <w:rPr>
                <w:rFonts w:ascii="Times New Roman" w:eastAsia="Calibri" w:hAnsi="Times New Roman" w:cs="Times New Roman"/>
                <w:b/>
                <w:sz w:val="24"/>
                <w:szCs w:val="24"/>
              </w:rPr>
              <w:t xml:space="preserve">Раздел 2 Финансово изпълнение на проектите и плащане </w:t>
            </w:r>
            <w:r w:rsidRPr="004F31DE">
              <w:rPr>
                <w:rFonts w:ascii="Times New Roman" w:eastAsia="Calibri" w:hAnsi="Times New Roman" w:cs="Times New Roman"/>
                <w:sz w:val="24"/>
                <w:szCs w:val="24"/>
              </w:rPr>
              <w:t>противоречи на т. 19 от раздел 7 Допустими кандидати от условията за кандидатстване.</w:t>
            </w:r>
          </w:p>
          <w:p w:rsidR="00F94C43" w:rsidRDefault="00F94C43" w:rsidP="004D7FC4">
            <w:pPr>
              <w:jc w:val="both"/>
              <w:rPr>
                <w:rFonts w:ascii="Times New Roman" w:eastAsia="Calibri" w:hAnsi="Times New Roman" w:cs="Times New Roman"/>
                <w:sz w:val="24"/>
                <w:szCs w:val="24"/>
              </w:rPr>
            </w:pPr>
          </w:p>
          <w:p w:rsidR="00F94C43" w:rsidRDefault="00F94C43" w:rsidP="004D7FC4">
            <w:pPr>
              <w:jc w:val="both"/>
              <w:rPr>
                <w:rFonts w:ascii="Times New Roman" w:eastAsia="Calibri" w:hAnsi="Times New Roman" w:cs="Times New Roman"/>
                <w:sz w:val="24"/>
                <w:szCs w:val="24"/>
              </w:rPr>
            </w:pPr>
          </w:p>
          <w:p w:rsidR="00F94C43" w:rsidRPr="004F31DE" w:rsidRDefault="00F94C43" w:rsidP="004D7FC4">
            <w:pPr>
              <w:jc w:val="both"/>
              <w:rPr>
                <w:rFonts w:ascii="Times New Roman" w:eastAsia="Calibri" w:hAnsi="Times New Roman" w:cs="Times New Roman"/>
                <w:sz w:val="24"/>
                <w:szCs w:val="24"/>
              </w:rPr>
            </w:pPr>
          </w:p>
          <w:p w:rsidR="00F94C43" w:rsidRDefault="00F94C43" w:rsidP="004D7FC4">
            <w:pPr>
              <w:jc w:val="both"/>
              <w:rPr>
                <w:rFonts w:ascii="Times New Roman" w:eastAsia="Calibri" w:hAnsi="Times New Roman" w:cs="Times New Roman"/>
                <w:sz w:val="24"/>
                <w:szCs w:val="24"/>
              </w:rPr>
            </w:pPr>
          </w:p>
          <w:p w:rsidR="00F94C43" w:rsidRDefault="00F94C43" w:rsidP="004D7FC4">
            <w:pPr>
              <w:jc w:val="both"/>
              <w:rPr>
                <w:rFonts w:ascii="Times New Roman" w:eastAsia="Calibri" w:hAnsi="Times New Roman" w:cs="Times New Roman"/>
                <w:sz w:val="24"/>
                <w:szCs w:val="24"/>
              </w:rPr>
            </w:pPr>
          </w:p>
          <w:p w:rsidR="00077FFA" w:rsidRDefault="00077FFA" w:rsidP="004D7FC4">
            <w:pPr>
              <w:jc w:val="both"/>
              <w:rPr>
                <w:rFonts w:ascii="Times New Roman" w:eastAsia="Calibri" w:hAnsi="Times New Roman" w:cs="Times New Roman"/>
                <w:sz w:val="24"/>
                <w:szCs w:val="24"/>
              </w:rPr>
            </w:pPr>
          </w:p>
          <w:p w:rsidR="00077FFA" w:rsidRDefault="00077FFA" w:rsidP="004D7FC4">
            <w:pPr>
              <w:jc w:val="both"/>
              <w:rPr>
                <w:rFonts w:ascii="Times New Roman" w:eastAsia="Calibri" w:hAnsi="Times New Roman" w:cs="Times New Roman"/>
                <w:sz w:val="24"/>
                <w:szCs w:val="24"/>
              </w:rPr>
            </w:pPr>
          </w:p>
          <w:p w:rsidR="00077FFA" w:rsidRDefault="00077FFA" w:rsidP="004D7FC4">
            <w:pPr>
              <w:jc w:val="both"/>
              <w:rPr>
                <w:rFonts w:ascii="Times New Roman" w:eastAsia="Calibri" w:hAnsi="Times New Roman" w:cs="Times New Roman"/>
                <w:sz w:val="24"/>
                <w:szCs w:val="24"/>
              </w:rPr>
            </w:pPr>
          </w:p>
          <w:p w:rsidR="00F94C43" w:rsidRDefault="00F94C43" w:rsidP="004D7FC4">
            <w:pPr>
              <w:jc w:val="both"/>
              <w:rPr>
                <w:rFonts w:ascii="Times New Roman" w:eastAsia="Calibri" w:hAnsi="Times New Roman" w:cs="Times New Roman"/>
                <w:sz w:val="24"/>
                <w:szCs w:val="24"/>
              </w:rPr>
            </w:pPr>
          </w:p>
          <w:p w:rsidR="006C6F23" w:rsidRDefault="006C6F23" w:rsidP="004D7FC4">
            <w:pPr>
              <w:jc w:val="both"/>
              <w:rPr>
                <w:rFonts w:ascii="Times New Roman" w:eastAsia="Calibri" w:hAnsi="Times New Roman" w:cs="Times New Roman"/>
                <w:sz w:val="24"/>
                <w:szCs w:val="24"/>
              </w:rPr>
            </w:pPr>
          </w:p>
          <w:p w:rsidR="006C6F23" w:rsidRDefault="006C6F23" w:rsidP="004D7FC4">
            <w:pPr>
              <w:jc w:val="both"/>
              <w:rPr>
                <w:rFonts w:ascii="Times New Roman" w:eastAsia="Calibri" w:hAnsi="Times New Roman" w:cs="Times New Roman"/>
                <w:sz w:val="24"/>
                <w:szCs w:val="24"/>
              </w:rPr>
            </w:pPr>
          </w:p>
          <w:p w:rsidR="007E0108" w:rsidRDefault="004D7FC4" w:rsidP="004D7FC4">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Приложение А. Списък с документи, които се прилагат към искане за второ плащане и предвидените в него документи, в голяма част противоречи на ЗПЗП, ЗЕУ и Наредба от 4 25.10.2024 г., които въвеждат забрани за изискване на документи от бенефициентите когато данните са достъпни чрез публичен регистър, информация която се предоставя по реда на чл. 3 от ЗЕУ и информация, която вече е въведена в Интегрираната система за администриране и контрол.</w:t>
            </w:r>
          </w:p>
          <w:p w:rsidR="00FF7FD7" w:rsidRDefault="00FF7FD7" w:rsidP="004D7FC4">
            <w:pPr>
              <w:jc w:val="both"/>
              <w:rPr>
                <w:rFonts w:ascii="Times New Roman" w:eastAsia="Calibri" w:hAnsi="Times New Roman" w:cs="Times New Roman"/>
                <w:sz w:val="24"/>
                <w:szCs w:val="24"/>
              </w:rPr>
            </w:pPr>
          </w:p>
          <w:p w:rsidR="00FF7FD7" w:rsidRDefault="00FF7FD7" w:rsidP="004D7FC4">
            <w:pPr>
              <w:jc w:val="both"/>
              <w:rPr>
                <w:rFonts w:ascii="Times New Roman" w:eastAsia="Calibri" w:hAnsi="Times New Roman" w:cs="Times New Roman"/>
                <w:sz w:val="24"/>
                <w:szCs w:val="24"/>
              </w:rPr>
            </w:pPr>
          </w:p>
          <w:p w:rsidR="00FF7FD7" w:rsidRPr="004F31DE" w:rsidRDefault="00FF7FD7" w:rsidP="004D7FC4">
            <w:pPr>
              <w:jc w:val="both"/>
              <w:rPr>
                <w:rFonts w:ascii="Times New Roman" w:eastAsia="Calibri" w:hAnsi="Times New Roman" w:cs="Times New Roman"/>
                <w:sz w:val="24"/>
                <w:szCs w:val="24"/>
              </w:rPr>
            </w:pPr>
          </w:p>
        </w:tc>
        <w:tc>
          <w:tcPr>
            <w:tcW w:w="5386" w:type="dxa"/>
          </w:tcPr>
          <w:p w:rsidR="00B6241D" w:rsidRPr="004F31DE" w:rsidRDefault="00B6241D"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FA5D71"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w:t>
            </w:r>
            <w:r w:rsidR="00F60E51" w:rsidRPr="004F31DE">
              <w:rPr>
                <w:rFonts w:ascii="Times New Roman" w:hAnsi="Times New Roman" w:cs="Times New Roman"/>
                <w:sz w:val="24"/>
                <w:szCs w:val="24"/>
              </w:rPr>
              <w:t>Кандидати с доказани трайни увреждания също могат да се възползват от изключението по т. 11 от раздел 7 „Допустими кандидати/бенефициенти“ в случай, че попадат в описаната хипотеза.</w:t>
            </w:r>
            <w:r w:rsidRPr="004F31DE">
              <w:rPr>
                <w:rFonts w:ascii="Times New Roman" w:hAnsi="Times New Roman" w:cs="Times New Roman"/>
                <w:sz w:val="24"/>
                <w:szCs w:val="24"/>
              </w:rPr>
              <w:t xml:space="preserve"> По критерий № 7 „Проекти, изпълнявани от кандидати с трайни увреждания“ се предоставя приоритет само в случаите, </w:t>
            </w:r>
            <w:r w:rsidR="006713A8">
              <w:rPr>
                <w:rFonts w:ascii="Times New Roman" w:hAnsi="Times New Roman" w:cs="Times New Roman"/>
                <w:sz w:val="24"/>
                <w:szCs w:val="24"/>
              </w:rPr>
              <w:t>в които</w:t>
            </w:r>
            <w:r w:rsidRPr="004F31DE">
              <w:rPr>
                <w:rFonts w:ascii="Times New Roman" w:hAnsi="Times New Roman" w:cs="Times New Roman"/>
                <w:sz w:val="24"/>
                <w:szCs w:val="24"/>
              </w:rPr>
              <w:t xml:space="preserve"> кандидатите могат да изпълняват самостоятелна дейност като ръководители на земеделското стопанство</w:t>
            </w:r>
            <w:r w:rsidR="00552DF8" w:rsidRPr="004F31DE">
              <w:rPr>
                <w:rFonts w:ascii="Times New Roman" w:hAnsi="Times New Roman" w:cs="Times New Roman"/>
                <w:sz w:val="24"/>
                <w:szCs w:val="24"/>
              </w:rPr>
              <w:t>. Степента на увреждане не следва да оказва влияние върху упражняването на земеделската дейност.</w:t>
            </w:r>
          </w:p>
          <w:p w:rsidR="00834590" w:rsidRPr="004F31DE" w:rsidRDefault="00834590"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1504B1"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Дефиницията по т. 7 от Раздел 2 „Определения“ е </w:t>
            </w:r>
            <w:r w:rsidR="00834590" w:rsidRPr="004F31DE">
              <w:rPr>
                <w:rFonts w:ascii="Times New Roman" w:hAnsi="Times New Roman" w:cs="Times New Roman"/>
                <w:sz w:val="24"/>
                <w:szCs w:val="24"/>
              </w:rPr>
              <w:t xml:space="preserve"> въведена с цел доказване минималното </w:t>
            </w:r>
            <w:r w:rsidRPr="004F31DE">
              <w:rPr>
                <w:rFonts w:ascii="Times New Roman" w:hAnsi="Times New Roman" w:cs="Times New Roman"/>
                <w:sz w:val="24"/>
                <w:szCs w:val="24"/>
              </w:rPr>
              <w:t xml:space="preserve">изискване, съобразно приоритет № 6, а дефиницията по т. 24 от Раздел 2 „Определения“ е </w:t>
            </w:r>
            <w:r w:rsidR="00834590" w:rsidRPr="004F31DE">
              <w:rPr>
                <w:rFonts w:ascii="Times New Roman" w:hAnsi="Times New Roman" w:cs="Times New Roman"/>
                <w:sz w:val="24"/>
                <w:szCs w:val="24"/>
              </w:rPr>
              <w:t xml:space="preserve">въведена с цел доказване </w:t>
            </w:r>
            <w:r w:rsidRPr="004F31DE">
              <w:rPr>
                <w:rFonts w:ascii="Times New Roman" w:hAnsi="Times New Roman" w:cs="Times New Roman"/>
                <w:sz w:val="24"/>
                <w:szCs w:val="24"/>
              </w:rPr>
              <w:t>допустимост</w:t>
            </w:r>
            <w:r w:rsidR="00446CF4" w:rsidRPr="004F31DE">
              <w:rPr>
                <w:rFonts w:ascii="Times New Roman" w:hAnsi="Times New Roman" w:cs="Times New Roman"/>
                <w:sz w:val="24"/>
                <w:szCs w:val="24"/>
              </w:rPr>
              <w:t>та</w:t>
            </w:r>
            <w:r w:rsidRPr="004F31DE">
              <w:rPr>
                <w:rFonts w:ascii="Times New Roman" w:hAnsi="Times New Roman" w:cs="Times New Roman"/>
                <w:sz w:val="24"/>
                <w:szCs w:val="24"/>
              </w:rPr>
              <w:t xml:space="preserve"> при младите </w:t>
            </w:r>
            <w:r w:rsidR="006713A8">
              <w:rPr>
                <w:rFonts w:ascii="Times New Roman" w:hAnsi="Times New Roman" w:cs="Times New Roman"/>
                <w:sz w:val="24"/>
                <w:szCs w:val="24"/>
              </w:rPr>
              <w:t>земеделски стопани</w:t>
            </w:r>
            <w:r w:rsidR="00834590" w:rsidRPr="004F31DE">
              <w:rPr>
                <w:rFonts w:ascii="Times New Roman" w:hAnsi="Times New Roman" w:cs="Times New Roman"/>
                <w:sz w:val="24"/>
                <w:szCs w:val="24"/>
              </w:rPr>
              <w:t xml:space="preserve"> и включва други хипотези</w:t>
            </w:r>
            <w:r w:rsidR="00FA68E4" w:rsidRPr="004F31DE">
              <w:rPr>
                <w:rFonts w:ascii="Times New Roman" w:hAnsi="Times New Roman" w:cs="Times New Roman"/>
                <w:sz w:val="24"/>
                <w:szCs w:val="24"/>
              </w:rPr>
              <w:t>,</w:t>
            </w:r>
            <w:r w:rsidR="00834590" w:rsidRPr="004F31DE">
              <w:rPr>
                <w:rFonts w:ascii="Times New Roman" w:hAnsi="Times New Roman" w:cs="Times New Roman"/>
                <w:sz w:val="24"/>
                <w:szCs w:val="24"/>
              </w:rPr>
              <w:t xml:space="preserve"> освен изброените в т. 7</w:t>
            </w:r>
            <w:r w:rsidRPr="004F31DE">
              <w:rPr>
                <w:rFonts w:ascii="Times New Roman" w:hAnsi="Times New Roman" w:cs="Times New Roman"/>
                <w:sz w:val="24"/>
                <w:szCs w:val="24"/>
              </w:rPr>
              <w:t>.</w:t>
            </w:r>
          </w:p>
          <w:p w:rsidR="00446CF4" w:rsidRPr="004F31DE" w:rsidRDefault="00446CF4" w:rsidP="00E349D3">
            <w:pPr>
              <w:jc w:val="both"/>
              <w:rPr>
                <w:rFonts w:ascii="Times New Roman" w:hAnsi="Times New Roman" w:cs="Times New Roman"/>
                <w:sz w:val="24"/>
                <w:szCs w:val="24"/>
              </w:rPr>
            </w:pPr>
          </w:p>
          <w:p w:rsidR="00446CF4" w:rsidRPr="004F31DE" w:rsidRDefault="00446CF4" w:rsidP="00E349D3">
            <w:pPr>
              <w:jc w:val="both"/>
              <w:rPr>
                <w:rFonts w:ascii="Times New Roman" w:hAnsi="Times New Roman" w:cs="Times New Roman"/>
                <w:sz w:val="24"/>
                <w:szCs w:val="24"/>
              </w:rPr>
            </w:pPr>
          </w:p>
          <w:p w:rsidR="00FA68E4" w:rsidRPr="004F31DE" w:rsidRDefault="00FA68E4" w:rsidP="00E349D3">
            <w:pPr>
              <w:jc w:val="both"/>
              <w:rPr>
                <w:rFonts w:ascii="Times New Roman" w:hAnsi="Times New Roman" w:cs="Times New Roman"/>
                <w:sz w:val="24"/>
                <w:szCs w:val="24"/>
              </w:rPr>
            </w:pPr>
          </w:p>
          <w:p w:rsidR="00446CF4" w:rsidRPr="004F31DE" w:rsidRDefault="00607A8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Default="00646EFF" w:rsidP="00E349D3">
            <w:pPr>
              <w:jc w:val="both"/>
              <w:rPr>
                <w:rFonts w:ascii="Times New Roman" w:hAnsi="Times New Roman" w:cs="Times New Roman"/>
                <w:sz w:val="24"/>
                <w:szCs w:val="24"/>
              </w:rPr>
            </w:pPr>
          </w:p>
          <w:p w:rsidR="00BD0012" w:rsidRPr="004F31DE" w:rsidRDefault="00BD0012" w:rsidP="00E349D3">
            <w:pPr>
              <w:jc w:val="both"/>
              <w:rPr>
                <w:rFonts w:ascii="Times New Roman" w:hAnsi="Times New Roman" w:cs="Times New Roman"/>
                <w:sz w:val="24"/>
                <w:szCs w:val="24"/>
              </w:rPr>
            </w:pPr>
          </w:p>
          <w:p w:rsidR="0057358F" w:rsidRPr="004F31DE" w:rsidRDefault="0057358F" w:rsidP="00E349D3">
            <w:pPr>
              <w:jc w:val="both"/>
              <w:rPr>
                <w:rFonts w:ascii="Times New Roman" w:hAnsi="Times New Roman" w:cs="Times New Roman"/>
                <w:sz w:val="24"/>
                <w:szCs w:val="24"/>
              </w:rPr>
            </w:pPr>
            <w:r w:rsidRPr="004F31DE">
              <w:rPr>
                <w:rFonts w:ascii="Times New Roman" w:hAnsi="Times New Roman" w:cs="Times New Roman"/>
                <w:sz w:val="24"/>
                <w:szCs w:val="24"/>
              </w:rPr>
              <w:t>Не се приема. Дефиницията в т. 10 от раздел 2 „Определения“ съответства на дефиницията по т. 4.1.2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r w:rsidR="00DF2716" w:rsidRPr="004F31DE">
              <w:rPr>
                <w:rFonts w:ascii="Times New Roman" w:hAnsi="Times New Roman" w:cs="Times New Roman"/>
                <w:sz w:val="24"/>
                <w:szCs w:val="24"/>
              </w:rPr>
              <w:t xml:space="preserve"> (СПРЗСР 2023-2027 г.)</w:t>
            </w:r>
          </w:p>
          <w:p w:rsidR="00646EFF" w:rsidRPr="004F31DE" w:rsidRDefault="00646EFF" w:rsidP="00E349D3">
            <w:pPr>
              <w:jc w:val="both"/>
              <w:rPr>
                <w:rFonts w:ascii="Times New Roman" w:hAnsi="Times New Roman" w:cs="Times New Roman"/>
                <w:sz w:val="24"/>
                <w:szCs w:val="24"/>
              </w:rPr>
            </w:pPr>
          </w:p>
          <w:p w:rsidR="00FA68E4" w:rsidRPr="004F31DE" w:rsidRDefault="00FA68E4" w:rsidP="00E349D3">
            <w:pPr>
              <w:jc w:val="both"/>
              <w:rPr>
                <w:rFonts w:ascii="Times New Roman" w:hAnsi="Times New Roman" w:cs="Times New Roman"/>
                <w:sz w:val="24"/>
                <w:szCs w:val="24"/>
              </w:rPr>
            </w:pPr>
          </w:p>
          <w:p w:rsidR="00646EFF" w:rsidRPr="004F31DE" w:rsidRDefault="00B640A4"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FA68E4" w:rsidRPr="004F31DE" w:rsidRDefault="00FA68E4" w:rsidP="00E349D3">
            <w:pPr>
              <w:jc w:val="both"/>
              <w:rPr>
                <w:rFonts w:ascii="Times New Roman" w:hAnsi="Times New Roman" w:cs="Times New Roman"/>
                <w:sz w:val="24"/>
                <w:szCs w:val="24"/>
              </w:rPr>
            </w:pPr>
          </w:p>
          <w:p w:rsidR="00FA68E4" w:rsidRPr="004F31DE" w:rsidRDefault="00FA68E4" w:rsidP="00E349D3">
            <w:pPr>
              <w:jc w:val="both"/>
              <w:rPr>
                <w:rFonts w:ascii="Times New Roman" w:hAnsi="Times New Roman" w:cs="Times New Roman"/>
                <w:sz w:val="24"/>
                <w:szCs w:val="24"/>
              </w:rPr>
            </w:pPr>
          </w:p>
          <w:p w:rsidR="0057358F" w:rsidRPr="004F31DE" w:rsidRDefault="0057358F" w:rsidP="00E349D3">
            <w:pPr>
              <w:jc w:val="both"/>
              <w:rPr>
                <w:rFonts w:ascii="Times New Roman" w:hAnsi="Times New Roman" w:cs="Times New Roman"/>
                <w:sz w:val="24"/>
                <w:szCs w:val="24"/>
              </w:rPr>
            </w:pPr>
          </w:p>
          <w:p w:rsidR="00B640A4" w:rsidRPr="004F31DE" w:rsidRDefault="00B640A4" w:rsidP="00E349D3">
            <w:pPr>
              <w:jc w:val="both"/>
              <w:rPr>
                <w:rFonts w:ascii="Times New Roman" w:hAnsi="Times New Roman" w:cs="Times New Roman"/>
                <w:sz w:val="24"/>
                <w:szCs w:val="24"/>
              </w:rPr>
            </w:pPr>
          </w:p>
          <w:p w:rsidR="00B640A4" w:rsidRPr="004F31DE" w:rsidRDefault="00B640A4" w:rsidP="00E349D3">
            <w:pPr>
              <w:jc w:val="both"/>
              <w:rPr>
                <w:rFonts w:ascii="Times New Roman" w:hAnsi="Times New Roman" w:cs="Times New Roman"/>
                <w:sz w:val="24"/>
                <w:szCs w:val="24"/>
              </w:rPr>
            </w:pPr>
          </w:p>
          <w:p w:rsidR="00D66FAA" w:rsidRDefault="00D66FAA" w:rsidP="00E349D3">
            <w:pPr>
              <w:jc w:val="both"/>
              <w:rPr>
                <w:rFonts w:ascii="Times New Roman" w:hAnsi="Times New Roman" w:cs="Times New Roman"/>
                <w:sz w:val="24"/>
                <w:szCs w:val="24"/>
                <w:highlight w:val="yellow"/>
              </w:rPr>
            </w:pPr>
          </w:p>
          <w:p w:rsidR="00646EFF" w:rsidRPr="004F31DE" w:rsidRDefault="00BB7682" w:rsidP="007367EC">
            <w:pPr>
              <w:jc w:val="both"/>
              <w:rPr>
                <w:rFonts w:ascii="Times New Roman" w:hAnsi="Times New Roman" w:cs="Times New Roman"/>
                <w:sz w:val="24"/>
                <w:szCs w:val="24"/>
              </w:rPr>
            </w:pPr>
            <w:r>
              <w:rPr>
                <w:rFonts w:ascii="Times New Roman" w:hAnsi="Times New Roman" w:cs="Times New Roman"/>
                <w:sz w:val="24"/>
                <w:szCs w:val="24"/>
              </w:rPr>
              <w:t>Приема се.</w:t>
            </w:r>
            <w:r w:rsidR="00BD0012">
              <w:rPr>
                <w:rFonts w:ascii="Times New Roman" w:hAnsi="Times New Roman" w:cs="Times New Roman"/>
                <w:sz w:val="24"/>
                <w:szCs w:val="24"/>
              </w:rPr>
              <w:t xml:space="preserve"> Текстът е прецизиран.</w:t>
            </w: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p>
          <w:p w:rsidR="00646EFF" w:rsidRDefault="00646EFF"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Default="00BB7682" w:rsidP="00E349D3">
            <w:pPr>
              <w:jc w:val="both"/>
              <w:rPr>
                <w:rFonts w:ascii="Times New Roman" w:hAnsi="Times New Roman" w:cs="Times New Roman"/>
                <w:sz w:val="24"/>
                <w:szCs w:val="24"/>
              </w:rPr>
            </w:pPr>
          </w:p>
          <w:p w:rsidR="00BB7682" w:rsidRPr="004F31DE" w:rsidRDefault="00BB7682" w:rsidP="00E349D3">
            <w:pPr>
              <w:jc w:val="both"/>
              <w:rPr>
                <w:rFonts w:ascii="Times New Roman" w:hAnsi="Times New Roman" w:cs="Times New Roman"/>
                <w:sz w:val="24"/>
                <w:szCs w:val="24"/>
              </w:rPr>
            </w:pPr>
          </w:p>
          <w:p w:rsidR="006713A8" w:rsidRDefault="006713A8" w:rsidP="00E349D3">
            <w:pPr>
              <w:jc w:val="both"/>
              <w:rPr>
                <w:rFonts w:ascii="Times New Roman" w:hAnsi="Times New Roman" w:cs="Times New Roman"/>
                <w:sz w:val="24"/>
                <w:szCs w:val="24"/>
              </w:rPr>
            </w:pPr>
          </w:p>
          <w:p w:rsidR="00646EFF" w:rsidRPr="004F31DE" w:rsidRDefault="00646EFF"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Определението е </w:t>
            </w:r>
            <w:r w:rsidR="006713A8">
              <w:rPr>
                <w:rFonts w:ascii="Times New Roman" w:hAnsi="Times New Roman" w:cs="Times New Roman"/>
                <w:sz w:val="24"/>
                <w:szCs w:val="24"/>
              </w:rPr>
              <w:t xml:space="preserve">въведено с цел пояснения във връзка с одобрените от </w:t>
            </w:r>
            <w:r w:rsidR="00675FAB">
              <w:rPr>
                <w:rFonts w:ascii="Times New Roman" w:hAnsi="Times New Roman" w:cs="Times New Roman"/>
                <w:sz w:val="24"/>
                <w:szCs w:val="24"/>
              </w:rPr>
              <w:t>Мониторинговия к</w:t>
            </w:r>
            <w:r w:rsidR="006713A8">
              <w:rPr>
                <w:rFonts w:ascii="Times New Roman" w:hAnsi="Times New Roman" w:cs="Times New Roman"/>
                <w:sz w:val="24"/>
                <w:szCs w:val="24"/>
              </w:rPr>
              <w:t xml:space="preserve">омитет </w:t>
            </w:r>
            <w:r w:rsidRPr="004F31DE">
              <w:rPr>
                <w:rFonts w:ascii="Times New Roman" w:hAnsi="Times New Roman" w:cs="Times New Roman"/>
                <w:sz w:val="24"/>
                <w:szCs w:val="24"/>
              </w:rPr>
              <w:t>критерии за оценка по интервенцията,</w:t>
            </w:r>
            <w:r w:rsidR="00675FAB">
              <w:rPr>
                <w:rFonts w:ascii="Times New Roman" w:hAnsi="Times New Roman" w:cs="Times New Roman"/>
                <w:sz w:val="24"/>
                <w:szCs w:val="24"/>
              </w:rPr>
              <w:t xml:space="preserve"> като пояснява какво се включва в това определение, а именно въведеното със ЗПЗП и Наредба № 4 понятие „заявление за подпомагане“.</w:t>
            </w: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2A2E20"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Дефиницията е </w:t>
            </w:r>
            <w:r w:rsidR="00675FAB">
              <w:rPr>
                <w:rFonts w:ascii="Times New Roman" w:hAnsi="Times New Roman" w:cs="Times New Roman"/>
                <w:sz w:val="24"/>
                <w:szCs w:val="24"/>
              </w:rPr>
              <w:t>въведена</w:t>
            </w:r>
            <w:r w:rsidR="00D4442F" w:rsidRPr="004F31DE">
              <w:rPr>
                <w:rFonts w:ascii="Times New Roman" w:hAnsi="Times New Roman" w:cs="Times New Roman"/>
                <w:sz w:val="24"/>
                <w:szCs w:val="24"/>
              </w:rPr>
              <w:t xml:space="preserve"> в </w:t>
            </w:r>
            <w:r w:rsidR="00D4442F" w:rsidRPr="004F31DE">
              <w:rPr>
                <w:rFonts w:ascii="Times New Roman" w:hAnsi="Times New Roman" w:cs="Times New Roman"/>
                <w:sz w:val="24"/>
                <w:szCs w:val="24"/>
              </w:rPr>
              <w:lastRenderedPageBreak/>
              <w:t>съответствие с Инструкция</w:t>
            </w:r>
            <w:r w:rsidR="00D4442F" w:rsidRPr="004F31DE">
              <w:rPr>
                <w:rFonts w:ascii="Times New Roman" w:hAnsi="Times New Roman" w:cs="Times New Roman"/>
              </w:rPr>
              <w:t xml:space="preserve"> </w:t>
            </w:r>
            <w:r w:rsidR="00D4442F" w:rsidRPr="004F31DE">
              <w:rPr>
                <w:rFonts w:ascii="Times New Roman" w:hAnsi="Times New Roman" w:cs="Times New Roman"/>
                <w:sz w:val="24"/>
                <w:szCs w:val="24"/>
              </w:rPr>
              <w:t xml:space="preserve">към таблица за изчисление на икономическия размер на земеделските стопанства, разработена от работна група и одобрена  от министър на земеделието, храните и горите. </w:t>
            </w: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p>
          <w:p w:rsidR="00F47CDB" w:rsidRPr="004F31DE" w:rsidRDefault="00D72602" w:rsidP="00E349D3">
            <w:pPr>
              <w:jc w:val="both"/>
              <w:rPr>
                <w:rFonts w:ascii="Times New Roman" w:hAnsi="Times New Roman" w:cs="Times New Roman"/>
                <w:sz w:val="24"/>
                <w:szCs w:val="24"/>
              </w:rPr>
            </w:pPr>
            <w:r w:rsidRPr="004F31DE">
              <w:rPr>
                <w:rFonts w:ascii="Times New Roman" w:hAnsi="Times New Roman" w:cs="Times New Roman"/>
                <w:sz w:val="24"/>
                <w:szCs w:val="24"/>
              </w:rPr>
              <w:t>П</w:t>
            </w:r>
            <w:r w:rsidR="003E1CD1" w:rsidRPr="004F31DE">
              <w:rPr>
                <w:rFonts w:ascii="Times New Roman" w:hAnsi="Times New Roman" w:cs="Times New Roman"/>
                <w:sz w:val="24"/>
                <w:szCs w:val="24"/>
              </w:rPr>
              <w:t>риема</w:t>
            </w:r>
            <w:r w:rsidRPr="004F31DE">
              <w:rPr>
                <w:rFonts w:ascii="Times New Roman" w:hAnsi="Times New Roman" w:cs="Times New Roman"/>
                <w:sz w:val="24"/>
                <w:szCs w:val="24"/>
              </w:rPr>
              <w:t xml:space="preserve"> се частично.</w:t>
            </w:r>
            <w:r w:rsidR="00ED0691" w:rsidRPr="004F31DE">
              <w:rPr>
                <w:rFonts w:ascii="Times New Roman" w:hAnsi="Times New Roman" w:cs="Times New Roman"/>
                <w:sz w:val="24"/>
                <w:szCs w:val="24"/>
              </w:rPr>
              <w:t xml:space="preserve"> </w:t>
            </w:r>
            <w:r w:rsidRPr="004F31DE">
              <w:rPr>
                <w:rFonts w:ascii="Times New Roman" w:hAnsi="Times New Roman" w:cs="Times New Roman"/>
                <w:sz w:val="24"/>
                <w:szCs w:val="24"/>
              </w:rPr>
              <w:t>По и</w:t>
            </w:r>
            <w:r w:rsidR="00DF2716" w:rsidRPr="004F31DE">
              <w:rPr>
                <w:rFonts w:ascii="Times New Roman" w:hAnsi="Times New Roman" w:cs="Times New Roman"/>
                <w:sz w:val="24"/>
                <w:szCs w:val="24"/>
              </w:rPr>
              <w:t>н</w:t>
            </w:r>
            <w:r w:rsidR="00F47CDB" w:rsidRPr="004F31DE">
              <w:rPr>
                <w:rFonts w:ascii="Times New Roman" w:hAnsi="Times New Roman" w:cs="Times New Roman"/>
                <w:sz w:val="24"/>
                <w:szCs w:val="24"/>
              </w:rPr>
              <w:t xml:space="preserve">тервенцията </w:t>
            </w:r>
            <w:r w:rsidR="00DF2716" w:rsidRPr="004F31DE">
              <w:rPr>
                <w:rFonts w:ascii="Times New Roman" w:hAnsi="Times New Roman" w:cs="Times New Roman"/>
                <w:sz w:val="24"/>
                <w:szCs w:val="24"/>
              </w:rPr>
              <w:t>се</w:t>
            </w:r>
            <w:r w:rsidR="00F47CDB" w:rsidRPr="004F31DE">
              <w:rPr>
                <w:rFonts w:ascii="Times New Roman" w:hAnsi="Times New Roman" w:cs="Times New Roman"/>
                <w:sz w:val="24"/>
                <w:szCs w:val="24"/>
              </w:rPr>
              <w:t xml:space="preserve"> предоставя подпомагане  за установяване на млади </w:t>
            </w:r>
            <w:r w:rsidR="00DF2716" w:rsidRPr="004F31DE">
              <w:rPr>
                <w:rFonts w:ascii="Times New Roman" w:hAnsi="Times New Roman" w:cs="Times New Roman"/>
                <w:sz w:val="24"/>
                <w:szCs w:val="24"/>
              </w:rPr>
              <w:t xml:space="preserve">земеделски </w:t>
            </w:r>
            <w:r w:rsidR="00F47CDB" w:rsidRPr="004F31DE">
              <w:rPr>
                <w:rFonts w:ascii="Times New Roman" w:hAnsi="Times New Roman" w:cs="Times New Roman"/>
                <w:sz w:val="24"/>
                <w:szCs w:val="24"/>
              </w:rPr>
              <w:t>стопани</w:t>
            </w:r>
            <w:r w:rsidR="00DF2716" w:rsidRPr="004F31DE">
              <w:rPr>
                <w:rFonts w:ascii="Times New Roman" w:hAnsi="Times New Roman" w:cs="Times New Roman"/>
                <w:sz w:val="24"/>
                <w:szCs w:val="24"/>
              </w:rPr>
              <w:t xml:space="preserve"> за производство на селскостопански продукти, </w:t>
            </w:r>
            <w:r w:rsidR="00F47CDB" w:rsidRPr="004F31DE">
              <w:rPr>
                <w:rFonts w:ascii="Times New Roman" w:hAnsi="Times New Roman" w:cs="Times New Roman"/>
                <w:sz w:val="24"/>
                <w:szCs w:val="24"/>
              </w:rPr>
              <w:t>съгласно определението по т. 4.1.1</w:t>
            </w:r>
            <w:r w:rsidR="00DF2716" w:rsidRPr="004F31DE">
              <w:rPr>
                <w:rFonts w:ascii="Times New Roman" w:hAnsi="Times New Roman" w:cs="Times New Roman"/>
                <w:sz w:val="24"/>
                <w:szCs w:val="24"/>
              </w:rPr>
              <w:t xml:space="preserve">  от СПРЗСР 2023-2027 г.</w:t>
            </w:r>
          </w:p>
          <w:p w:rsidR="0001102B" w:rsidRPr="004F31DE" w:rsidRDefault="0001102B" w:rsidP="0001102B">
            <w:pPr>
              <w:jc w:val="both"/>
              <w:rPr>
                <w:rFonts w:ascii="Times New Roman" w:hAnsi="Times New Roman" w:cs="Times New Roman"/>
                <w:sz w:val="24"/>
                <w:szCs w:val="24"/>
              </w:rPr>
            </w:pPr>
            <w:r w:rsidRPr="004F31DE">
              <w:rPr>
                <w:rFonts w:ascii="Times New Roman" w:hAnsi="Times New Roman" w:cs="Times New Roman"/>
                <w:sz w:val="24"/>
                <w:szCs w:val="24"/>
              </w:rPr>
              <w:t>Стандартният производствен обем отразява средната парична стойност на брутната селскостопанска продукция по цени на производител, като за България данните са на национално ниво (NUTS0).</w:t>
            </w:r>
          </w:p>
          <w:p w:rsidR="003E1CD1" w:rsidRPr="004F31DE" w:rsidRDefault="0001102B" w:rsidP="0001102B">
            <w:pPr>
              <w:jc w:val="both"/>
              <w:rPr>
                <w:rFonts w:ascii="Times New Roman" w:hAnsi="Times New Roman" w:cs="Times New Roman"/>
                <w:sz w:val="24"/>
                <w:szCs w:val="24"/>
              </w:rPr>
            </w:pPr>
            <w:r w:rsidRPr="004F31DE">
              <w:rPr>
                <w:rFonts w:ascii="Times New Roman" w:hAnsi="Times New Roman" w:cs="Times New Roman"/>
                <w:sz w:val="24"/>
                <w:szCs w:val="24"/>
              </w:rPr>
              <w:t xml:space="preserve">Изчислени са стойности за земеделски продукти (култури и живи животни), които са включени в </w:t>
            </w:r>
            <w:r w:rsidRPr="004F31DE">
              <w:rPr>
                <w:rFonts w:ascii="Times New Roman" w:hAnsi="Times New Roman" w:cs="Times New Roman"/>
                <w:sz w:val="24"/>
                <w:szCs w:val="24"/>
              </w:rPr>
              <w:lastRenderedPageBreak/>
              <w:t>изследванията на структурата на земеделските стопанства. За променливите, които са докладвани пред Европейската комисия</w:t>
            </w:r>
            <w:r w:rsidR="00544689" w:rsidRPr="004F31DE">
              <w:rPr>
                <w:rFonts w:ascii="Times New Roman" w:hAnsi="Times New Roman" w:cs="Times New Roman"/>
                <w:sz w:val="24"/>
                <w:szCs w:val="24"/>
              </w:rPr>
              <w:t>,</w:t>
            </w:r>
            <w:r w:rsidRPr="004F31DE">
              <w:rPr>
                <w:rFonts w:ascii="Times New Roman" w:hAnsi="Times New Roman" w:cs="Times New Roman"/>
                <w:sz w:val="24"/>
                <w:szCs w:val="24"/>
              </w:rPr>
              <w:t xml:space="preserve"> като несъществени или несъществуващи, не се определят коефициенти за стандартна продукция. За определянето на ко</w:t>
            </w:r>
            <w:r w:rsidR="00544689" w:rsidRPr="004F31DE">
              <w:rPr>
                <w:rFonts w:ascii="Times New Roman" w:hAnsi="Times New Roman" w:cs="Times New Roman"/>
                <w:sz w:val="24"/>
                <w:szCs w:val="24"/>
              </w:rPr>
              <w:t>еф</w:t>
            </w:r>
            <w:r w:rsidRPr="004F31DE">
              <w:rPr>
                <w:rFonts w:ascii="Times New Roman" w:hAnsi="Times New Roman" w:cs="Times New Roman"/>
                <w:sz w:val="24"/>
                <w:szCs w:val="24"/>
              </w:rPr>
              <w:t>ициента на стандартна продукция са използвани данни от различни източници, които обхващат петгодишен период: площи и производство на основни и вторични продукти от растителни култури, брой на селскостопанските животни и произведената животинска продукция от ежегодните статистически изследвания на отдел „Агростатистика“, ГДЗРП на МЗХ, цени на производител са от изследвания на НСИ и САПИ. За по-малко разпространени култури и продукти са използвани данни от Системата за земеделска счетоводна информация (СЗСИ) или чрез директно допитване до земеделски стопани. Получените коефициенти са съпоставени и анализирани спрямо данните за предходни години. Направени са допълнителни проверки за продуктите, за които са налични значителни разлики. Работната група, разработила таблицата за изчисляване на икономическия размер на земеделското стопанство, ведно с инструкцията за попълването й е провела редица обсъждания на коефициентите за стандартна продукция. Провела е и онлайн работна среща с браншовите организации, които участват и в Тематична работна група за разработване на Стратегически план</w:t>
            </w:r>
            <w:r w:rsidR="00BC1440" w:rsidRPr="004F31DE">
              <w:rPr>
                <w:rFonts w:ascii="Times New Roman" w:hAnsi="Times New Roman" w:cs="Times New Roman"/>
                <w:sz w:val="24"/>
                <w:szCs w:val="24"/>
              </w:rPr>
              <w:t xml:space="preserve">, </w:t>
            </w:r>
            <w:r w:rsidRPr="004F31DE">
              <w:rPr>
                <w:rFonts w:ascii="Times New Roman" w:hAnsi="Times New Roman" w:cs="Times New Roman"/>
                <w:sz w:val="24"/>
                <w:szCs w:val="24"/>
              </w:rPr>
              <w:t xml:space="preserve">като са взети под внимание допустимите </w:t>
            </w:r>
            <w:r w:rsidRPr="004F31DE">
              <w:rPr>
                <w:rFonts w:ascii="Times New Roman" w:hAnsi="Times New Roman" w:cs="Times New Roman"/>
                <w:sz w:val="24"/>
                <w:szCs w:val="24"/>
              </w:rPr>
              <w:lastRenderedPageBreak/>
              <w:t>предложения.</w:t>
            </w:r>
          </w:p>
          <w:p w:rsidR="0001102B" w:rsidRPr="004F31DE" w:rsidRDefault="0001102B" w:rsidP="00E349D3">
            <w:pPr>
              <w:jc w:val="both"/>
              <w:rPr>
                <w:rFonts w:ascii="Times New Roman" w:hAnsi="Times New Roman" w:cs="Times New Roman"/>
                <w:sz w:val="24"/>
                <w:szCs w:val="24"/>
              </w:rPr>
            </w:pPr>
          </w:p>
          <w:p w:rsidR="0001102B" w:rsidRPr="004F31DE" w:rsidRDefault="0001102B" w:rsidP="00E349D3">
            <w:pPr>
              <w:jc w:val="both"/>
              <w:rPr>
                <w:rFonts w:ascii="Times New Roman" w:hAnsi="Times New Roman" w:cs="Times New Roman"/>
                <w:sz w:val="24"/>
                <w:szCs w:val="24"/>
              </w:rPr>
            </w:pPr>
          </w:p>
          <w:p w:rsidR="0001102B" w:rsidRPr="004F31DE" w:rsidRDefault="0001102B" w:rsidP="00E349D3">
            <w:pPr>
              <w:jc w:val="both"/>
              <w:rPr>
                <w:rFonts w:ascii="Times New Roman" w:hAnsi="Times New Roman" w:cs="Times New Roman"/>
                <w:sz w:val="24"/>
                <w:szCs w:val="24"/>
              </w:rPr>
            </w:pPr>
          </w:p>
          <w:p w:rsidR="0001102B" w:rsidRPr="004F31DE" w:rsidRDefault="0001102B" w:rsidP="00E349D3">
            <w:pPr>
              <w:jc w:val="both"/>
              <w:rPr>
                <w:rFonts w:ascii="Times New Roman" w:hAnsi="Times New Roman" w:cs="Times New Roman"/>
                <w:sz w:val="24"/>
                <w:szCs w:val="24"/>
              </w:rPr>
            </w:pPr>
          </w:p>
          <w:p w:rsidR="0001102B" w:rsidRPr="004F31DE" w:rsidRDefault="0001102B" w:rsidP="00E349D3">
            <w:pPr>
              <w:jc w:val="both"/>
              <w:rPr>
                <w:rFonts w:ascii="Times New Roman" w:hAnsi="Times New Roman" w:cs="Times New Roman"/>
                <w:sz w:val="24"/>
                <w:szCs w:val="24"/>
              </w:rPr>
            </w:pPr>
          </w:p>
          <w:p w:rsidR="003E1CD1" w:rsidRPr="004F31DE" w:rsidRDefault="003E1CD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w:t>
            </w:r>
            <w:r w:rsidR="00CB4583" w:rsidRPr="004F31DE">
              <w:rPr>
                <w:rFonts w:ascii="Times New Roman" w:hAnsi="Times New Roman" w:cs="Times New Roman"/>
                <w:sz w:val="24"/>
                <w:szCs w:val="24"/>
              </w:rPr>
              <w:t xml:space="preserve"> </w:t>
            </w: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7D53D7" w:rsidRPr="004F31DE" w:rsidRDefault="005B2745"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по принцип</w:t>
            </w:r>
            <w:r w:rsidR="00B57A58" w:rsidRPr="004F31DE">
              <w:rPr>
                <w:rFonts w:ascii="Times New Roman" w:hAnsi="Times New Roman" w:cs="Times New Roman"/>
                <w:sz w:val="24"/>
                <w:szCs w:val="24"/>
              </w:rPr>
              <w:t xml:space="preserve">. В заявлението за подпомагане и бизнес плана в таблица </w:t>
            </w:r>
            <w:r w:rsidR="00B57A58" w:rsidRPr="004F31DE">
              <w:rPr>
                <w:rFonts w:ascii="Times New Roman" w:hAnsi="Times New Roman" w:cs="Times New Roman"/>
                <w:sz w:val="24"/>
                <w:szCs w:val="24"/>
                <w:lang w:val="en-US"/>
              </w:rPr>
              <w:t>V “</w:t>
            </w:r>
            <w:r w:rsidR="00B57A58" w:rsidRPr="004F31DE">
              <w:rPr>
                <w:rFonts w:ascii="Times New Roman" w:hAnsi="Times New Roman" w:cs="Times New Roman"/>
                <w:sz w:val="24"/>
                <w:szCs w:val="24"/>
              </w:rPr>
              <w:t>Форма за наблюдения и оценка</w:t>
            </w:r>
            <w:r w:rsidR="00767466" w:rsidRPr="004F31DE">
              <w:rPr>
                <w:rFonts w:ascii="Times New Roman" w:hAnsi="Times New Roman" w:cs="Times New Roman"/>
                <w:sz w:val="24"/>
                <w:szCs w:val="24"/>
              </w:rPr>
              <w:t xml:space="preserve">“ са взети предвид всички данни, </w:t>
            </w:r>
            <w:r w:rsidRPr="004F31DE">
              <w:rPr>
                <w:rFonts w:ascii="Times New Roman" w:hAnsi="Times New Roman" w:cs="Times New Roman"/>
                <w:sz w:val="24"/>
                <w:szCs w:val="24"/>
              </w:rPr>
              <w:t>които са идентифициран</w:t>
            </w:r>
            <w:r w:rsidR="00767466" w:rsidRPr="004F31DE">
              <w:rPr>
                <w:rFonts w:ascii="Times New Roman" w:hAnsi="Times New Roman" w:cs="Times New Roman"/>
                <w:sz w:val="24"/>
                <w:szCs w:val="24"/>
              </w:rPr>
              <w:t xml:space="preserve">и като </w:t>
            </w:r>
            <w:r w:rsidRPr="004F31DE">
              <w:rPr>
                <w:rFonts w:ascii="Times New Roman" w:hAnsi="Times New Roman" w:cs="Times New Roman"/>
                <w:sz w:val="24"/>
                <w:szCs w:val="24"/>
              </w:rPr>
              <w:t xml:space="preserve">необходими </w:t>
            </w:r>
            <w:r w:rsidR="00767466" w:rsidRPr="004F31DE">
              <w:rPr>
                <w:rFonts w:ascii="Times New Roman" w:hAnsi="Times New Roman" w:cs="Times New Roman"/>
                <w:sz w:val="24"/>
                <w:szCs w:val="24"/>
              </w:rPr>
              <w:t>за наблюдение и докладване на изпълнението на Стратегическия план</w:t>
            </w:r>
            <w:r w:rsidRPr="004F31DE">
              <w:rPr>
                <w:rFonts w:ascii="Times New Roman" w:hAnsi="Times New Roman" w:cs="Times New Roman"/>
                <w:sz w:val="24"/>
                <w:szCs w:val="24"/>
              </w:rPr>
              <w:t>, както и</w:t>
            </w:r>
            <w:r w:rsidR="00767466" w:rsidRPr="004F31DE">
              <w:rPr>
                <w:rFonts w:ascii="Times New Roman" w:hAnsi="Times New Roman" w:cs="Times New Roman"/>
                <w:sz w:val="24"/>
                <w:szCs w:val="24"/>
              </w:rPr>
              <w:t xml:space="preserve"> </w:t>
            </w:r>
            <w:r w:rsidR="008B1FC8" w:rsidRPr="004F31DE">
              <w:rPr>
                <w:rFonts w:ascii="Times New Roman" w:hAnsi="Times New Roman" w:cs="Times New Roman"/>
                <w:sz w:val="24"/>
                <w:szCs w:val="24"/>
              </w:rPr>
              <w:t>за наблюдение на напредъка по заложените цели и целеви стойности, включително информация за всеки ползвател на помощ и операция.</w:t>
            </w:r>
          </w:p>
          <w:p w:rsidR="00317191" w:rsidRPr="004F31DE" w:rsidRDefault="00317191" w:rsidP="00E349D3">
            <w:pPr>
              <w:jc w:val="both"/>
              <w:rPr>
                <w:rFonts w:ascii="Times New Roman" w:hAnsi="Times New Roman" w:cs="Times New Roman"/>
                <w:sz w:val="24"/>
                <w:szCs w:val="24"/>
              </w:rPr>
            </w:pPr>
          </w:p>
          <w:p w:rsidR="007D53D7" w:rsidRPr="004F31DE" w:rsidRDefault="007D53D7" w:rsidP="00E349D3">
            <w:pPr>
              <w:jc w:val="both"/>
              <w:rPr>
                <w:rFonts w:ascii="Times New Roman" w:hAnsi="Times New Roman" w:cs="Times New Roman"/>
                <w:sz w:val="24"/>
                <w:szCs w:val="24"/>
              </w:rPr>
            </w:pPr>
          </w:p>
          <w:p w:rsidR="007D53D7" w:rsidRPr="004F31DE" w:rsidRDefault="007D53D7" w:rsidP="00E349D3">
            <w:pPr>
              <w:jc w:val="both"/>
              <w:rPr>
                <w:rFonts w:ascii="Times New Roman" w:hAnsi="Times New Roman" w:cs="Times New Roman"/>
                <w:sz w:val="24"/>
                <w:szCs w:val="24"/>
              </w:rPr>
            </w:pPr>
          </w:p>
          <w:p w:rsidR="007D53D7" w:rsidRPr="004F31DE" w:rsidRDefault="007D53D7" w:rsidP="00E349D3">
            <w:pPr>
              <w:jc w:val="both"/>
              <w:rPr>
                <w:rFonts w:ascii="Times New Roman" w:hAnsi="Times New Roman" w:cs="Times New Roman"/>
                <w:sz w:val="24"/>
                <w:szCs w:val="24"/>
              </w:rPr>
            </w:pPr>
          </w:p>
          <w:p w:rsidR="007D53D7" w:rsidRPr="004F31DE" w:rsidRDefault="007D53D7" w:rsidP="00E349D3">
            <w:pPr>
              <w:jc w:val="both"/>
              <w:rPr>
                <w:rFonts w:ascii="Times New Roman" w:hAnsi="Times New Roman" w:cs="Times New Roman"/>
                <w:sz w:val="24"/>
                <w:szCs w:val="24"/>
              </w:rPr>
            </w:pPr>
          </w:p>
          <w:p w:rsidR="00317191" w:rsidRDefault="00317191" w:rsidP="00E349D3">
            <w:pPr>
              <w:jc w:val="both"/>
              <w:rPr>
                <w:rFonts w:ascii="Times New Roman" w:hAnsi="Times New Roman" w:cs="Times New Roman"/>
                <w:sz w:val="24"/>
                <w:szCs w:val="24"/>
              </w:rPr>
            </w:pPr>
          </w:p>
          <w:p w:rsidR="002A7EC6" w:rsidRPr="004F31DE" w:rsidRDefault="002A7EC6" w:rsidP="00E349D3">
            <w:pPr>
              <w:jc w:val="both"/>
              <w:rPr>
                <w:rFonts w:ascii="Times New Roman" w:hAnsi="Times New Roman" w:cs="Times New Roman"/>
                <w:sz w:val="24"/>
                <w:szCs w:val="24"/>
              </w:rPr>
            </w:pPr>
          </w:p>
          <w:p w:rsidR="00317191" w:rsidRPr="004F31DE" w:rsidRDefault="00317191" w:rsidP="00E349D3">
            <w:pPr>
              <w:jc w:val="both"/>
              <w:rPr>
                <w:rFonts w:ascii="Times New Roman" w:hAnsi="Times New Roman" w:cs="Times New Roman"/>
                <w:sz w:val="24"/>
                <w:szCs w:val="24"/>
              </w:rPr>
            </w:pPr>
          </w:p>
          <w:p w:rsidR="006B6B3A" w:rsidRPr="004F31DE" w:rsidRDefault="007D53D7" w:rsidP="00E349D3">
            <w:pPr>
              <w:jc w:val="both"/>
              <w:rPr>
                <w:rFonts w:ascii="Times New Roman" w:hAnsi="Times New Roman" w:cs="Times New Roman"/>
                <w:sz w:val="24"/>
                <w:szCs w:val="24"/>
              </w:rPr>
            </w:pPr>
            <w:r w:rsidRPr="004F31DE">
              <w:rPr>
                <w:rFonts w:ascii="Times New Roman" w:hAnsi="Times New Roman" w:cs="Times New Roman"/>
                <w:sz w:val="24"/>
                <w:szCs w:val="24"/>
              </w:rPr>
              <w:t>Не се приема.</w:t>
            </w:r>
            <w:r w:rsidR="00317191" w:rsidRPr="004F31DE">
              <w:rPr>
                <w:rFonts w:ascii="Times New Roman" w:hAnsi="Times New Roman" w:cs="Times New Roman"/>
                <w:sz w:val="24"/>
                <w:szCs w:val="24"/>
              </w:rPr>
              <w:t xml:space="preserve">  </w:t>
            </w:r>
            <w:r w:rsidR="00150083" w:rsidRPr="004F31DE">
              <w:rPr>
                <w:rFonts w:ascii="Times New Roman" w:hAnsi="Times New Roman" w:cs="Times New Roman"/>
                <w:sz w:val="24"/>
                <w:szCs w:val="24"/>
              </w:rPr>
              <w:t>С цел проверка на съответствие с изискването, че кандидатът се установява</w:t>
            </w:r>
            <w:r w:rsidR="00150083" w:rsidRPr="004F31DE">
              <w:rPr>
                <w:rFonts w:ascii="Times New Roman" w:hAnsi="Times New Roman" w:cs="Times New Roman"/>
              </w:rPr>
              <w:t xml:space="preserve"> </w:t>
            </w:r>
            <w:r w:rsidR="00150083" w:rsidRPr="004F31DE">
              <w:rPr>
                <w:rFonts w:ascii="Times New Roman" w:hAnsi="Times New Roman" w:cs="Times New Roman"/>
                <w:sz w:val="24"/>
                <w:szCs w:val="24"/>
              </w:rPr>
              <w:t>в качеството си на ръководител за п</w:t>
            </w:r>
            <w:r w:rsidR="00675FAB">
              <w:rPr>
                <w:rFonts w:ascii="Times New Roman" w:hAnsi="Times New Roman" w:cs="Times New Roman"/>
                <w:sz w:val="24"/>
                <w:szCs w:val="24"/>
              </w:rPr>
              <w:t>ърви</w:t>
            </w:r>
            <w:r w:rsidR="00150083" w:rsidRPr="004F31DE">
              <w:rPr>
                <w:rFonts w:ascii="Times New Roman" w:hAnsi="Times New Roman" w:cs="Times New Roman"/>
                <w:sz w:val="24"/>
                <w:szCs w:val="24"/>
              </w:rPr>
              <w:t xml:space="preserve"> път в земеделско си стопанство, но не по -  рано от 24 </w:t>
            </w:r>
            <w:r w:rsidR="00150083" w:rsidRPr="004F31DE">
              <w:rPr>
                <w:rFonts w:ascii="Times New Roman" w:hAnsi="Times New Roman" w:cs="Times New Roman"/>
                <w:sz w:val="24"/>
                <w:szCs w:val="24"/>
              </w:rPr>
              <w:lastRenderedPageBreak/>
              <w:t>месеца преди подаване на заявлението за подпомагане</w:t>
            </w:r>
            <w:r w:rsidR="00675FAB">
              <w:rPr>
                <w:rFonts w:ascii="Times New Roman" w:hAnsi="Times New Roman" w:cs="Times New Roman"/>
                <w:sz w:val="24"/>
                <w:szCs w:val="24"/>
              </w:rPr>
              <w:t>,</w:t>
            </w:r>
            <w:r w:rsidR="00150083" w:rsidRPr="004F31DE">
              <w:rPr>
                <w:rFonts w:ascii="Times New Roman" w:hAnsi="Times New Roman" w:cs="Times New Roman"/>
                <w:sz w:val="24"/>
                <w:szCs w:val="24"/>
              </w:rPr>
              <w:t xml:space="preserve"> е предвидено обследване в други регистри извън </w:t>
            </w:r>
            <w:r w:rsidR="00675FAB">
              <w:rPr>
                <w:rFonts w:ascii="Times New Roman" w:hAnsi="Times New Roman" w:cs="Times New Roman"/>
                <w:sz w:val="24"/>
                <w:szCs w:val="24"/>
              </w:rPr>
              <w:t xml:space="preserve">тези </w:t>
            </w:r>
            <w:r w:rsidR="00150083" w:rsidRPr="004F31DE">
              <w:rPr>
                <w:rFonts w:ascii="Times New Roman" w:hAnsi="Times New Roman" w:cs="Times New Roman"/>
                <w:sz w:val="24"/>
                <w:szCs w:val="24"/>
              </w:rPr>
              <w:t>по реда на Наредба № 3 от 1999 г.</w:t>
            </w: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390D3F" w:rsidRDefault="00390D3F" w:rsidP="00E349D3">
            <w:pPr>
              <w:jc w:val="both"/>
              <w:rPr>
                <w:rFonts w:ascii="Times New Roman" w:hAnsi="Times New Roman" w:cs="Times New Roman"/>
                <w:sz w:val="24"/>
                <w:szCs w:val="24"/>
                <w:highlight w:val="yellow"/>
                <w:lang w:val="en-GB"/>
              </w:rPr>
            </w:pPr>
          </w:p>
          <w:p w:rsidR="0034600D" w:rsidRDefault="0013135E" w:rsidP="00E349D3">
            <w:pPr>
              <w:jc w:val="both"/>
              <w:rPr>
                <w:rFonts w:ascii="Times New Roman" w:hAnsi="Times New Roman" w:cs="Times New Roman"/>
                <w:sz w:val="24"/>
                <w:szCs w:val="24"/>
              </w:rPr>
            </w:pPr>
            <w:r w:rsidRPr="00390D3F">
              <w:rPr>
                <w:rFonts w:ascii="Times New Roman" w:hAnsi="Times New Roman" w:cs="Times New Roman"/>
                <w:sz w:val="24"/>
                <w:szCs w:val="24"/>
              </w:rPr>
              <w:t>Не се приема.</w:t>
            </w:r>
            <w:r w:rsidR="001E25BA" w:rsidRPr="00390D3F">
              <w:rPr>
                <w:rFonts w:ascii="Times New Roman" w:hAnsi="Times New Roman" w:cs="Times New Roman"/>
                <w:sz w:val="24"/>
                <w:szCs w:val="24"/>
              </w:rPr>
              <w:t xml:space="preserve"> С цел избягване на посочената от </w:t>
            </w:r>
            <w:r w:rsidR="007367EC">
              <w:rPr>
                <w:rFonts w:ascii="Times New Roman" w:hAnsi="Times New Roman" w:cs="Times New Roman"/>
                <w:sz w:val="24"/>
                <w:szCs w:val="24"/>
              </w:rPr>
              <w:t>В</w:t>
            </w:r>
            <w:r w:rsidR="001E25BA" w:rsidRPr="00390D3F">
              <w:rPr>
                <w:rFonts w:ascii="Times New Roman" w:hAnsi="Times New Roman" w:cs="Times New Roman"/>
                <w:sz w:val="24"/>
                <w:szCs w:val="24"/>
              </w:rPr>
              <w:t>ас хипотеза</w:t>
            </w:r>
            <w:r w:rsidR="0034600D">
              <w:rPr>
                <w:rFonts w:ascii="Times New Roman" w:hAnsi="Times New Roman" w:cs="Times New Roman"/>
                <w:sz w:val="24"/>
                <w:szCs w:val="24"/>
              </w:rPr>
              <w:t>,</w:t>
            </w:r>
            <w:r w:rsidR="001E25BA" w:rsidRPr="00390D3F">
              <w:rPr>
                <w:rFonts w:ascii="Times New Roman" w:hAnsi="Times New Roman" w:cs="Times New Roman"/>
                <w:sz w:val="24"/>
                <w:szCs w:val="24"/>
              </w:rPr>
              <w:t xml:space="preserve"> ДФ „Земеделие“ следва да</w:t>
            </w:r>
            <w:r w:rsidR="0034600D">
              <w:rPr>
                <w:rFonts w:ascii="Times New Roman" w:hAnsi="Times New Roman" w:cs="Times New Roman"/>
                <w:sz w:val="24"/>
                <w:szCs w:val="24"/>
              </w:rPr>
              <w:t xml:space="preserve"> извърши служебни проверки, с които ще се осъществи контрол.</w:t>
            </w:r>
          </w:p>
          <w:p w:rsidR="0034600D" w:rsidRDefault="0034600D" w:rsidP="00E349D3">
            <w:pPr>
              <w:jc w:val="both"/>
              <w:rPr>
                <w:rFonts w:ascii="Times New Roman" w:hAnsi="Times New Roman" w:cs="Times New Roman"/>
                <w:sz w:val="24"/>
                <w:szCs w:val="24"/>
              </w:rPr>
            </w:pPr>
          </w:p>
          <w:p w:rsidR="00534806" w:rsidRPr="004F31DE" w:rsidRDefault="001E25BA" w:rsidP="00E349D3">
            <w:pPr>
              <w:jc w:val="both"/>
              <w:rPr>
                <w:rFonts w:ascii="Times New Roman" w:hAnsi="Times New Roman" w:cs="Times New Roman"/>
                <w:sz w:val="24"/>
                <w:szCs w:val="24"/>
              </w:rPr>
            </w:pPr>
            <w:r w:rsidRPr="00390D3F">
              <w:rPr>
                <w:rFonts w:ascii="Times New Roman" w:hAnsi="Times New Roman" w:cs="Times New Roman"/>
                <w:sz w:val="24"/>
                <w:szCs w:val="24"/>
              </w:rPr>
              <w:t xml:space="preserve"> </w:t>
            </w: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534806" w:rsidRPr="004F31DE" w:rsidRDefault="00534806" w:rsidP="00E349D3">
            <w:pPr>
              <w:jc w:val="both"/>
              <w:rPr>
                <w:rFonts w:ascii="Times New Roman" w:hAnsi="Times New Roman" w:cs="Times New Roman"/>
                <w:sz w:val="24"/>
                <w:szCs w:val="24"/>
              </w:rPr>
            </w:pPr>
          </w:p>
          <w:p w:rsidR="00CE5505" w:rsidRPr="004F31DE" w:rsidRDefault="00A650B4" w:rsidP="00783063">
            <w:pPr>
              <w:jc w:val="both"/>
              <w:rPr>
                <w:rFonts w:ascii="Times New Roman" w:hAnsi="Times New Roman" w:cs="Times New Roman"/>
                <w:sz w:val="24"/>
                <w:szCs w:val="24"/>
              </w:rPr>
            </w:pPr>
            <w:r w:rsidRPr="004F31DE">
              <w:rPr>
                <w:rFonts w:ascii="Times New Roman" w:hAnsi="Times New Roman" w:cs="Times New Roman"/>
                <w:sz w:val="24"/>
                <w:szCs w:val="24"/>
              </w:rPr>
              <w:t xml:space="preserve">Приема се. </w:t>
            </w:r>
            <w:r w:rsidR="00783063" w:rsidRPr="004F31DE">
              <w:rPr>
                <w:rFonts w:ascii="Times New Roman" w:hAnsi="Times New Roman" w:cs="Times New Roman"/>
                <w:sz w:val="24"/>
                <w:szCs w:val="24"/>
              </w:rPr>
              <w:t>Текстът е прецизиран.</w:t>
            </w: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6B6B3A" w:rsidRPr="004F31DE" w:rsidRDefault="006B6B3A" w:rsidP="00E349D3">
            <w:pPr>
              <w:jc w:val="both"/>
              <w:rPr>
                <w:rFonts w:ascii="Times New Roman" w:hAnsi="Times New Roman" w:cs="Times New Roman"/>
                <w:sz w:val="24"/>
                <w:szCs w:val="24"/>
              </w:rPr>
            </w:pPr>
          </w:p>
          <w:p w:rsidR="000C1EC1" w:rsidRPr="004F31DE" w:rsidRDefault="000C1EC1" w:rsidP="000C1EC1">
            <w:pPr>
              <w:jc w:val="both"/>
              <w:rPr>
                <w:rFonts w:ascii="Times New Roman" w:hAnsi="Times New Roman" w:cs="Times New Roman"/>
                <w:sz w:val="24"/>
                <w:szCs w:val="24"/>
              </w:rPr>
            </w:pPr>
          </w:p>
          <w:p w:rsidR="000C1EC1" w:rsidRPr="004F31DE" w:rsidRDefault="000C1EC1" w:rsidP="000C1EC1">
            <w:pPr>
              <w:jc w:val="both"/>
              <w:rPr>
                <w:rFonts w:ascii="Times New Roman" w:hAnsi="Times New Roman" w:cs="Times New Roman"/>
                <w:sz w:val="24"/>
                <w:szCs w:val="24"/>
              </w:rPr>
            </w:pPr>
          </w:p>
          <w:p w:rsidR="000C1EC1" w:rsidRPr="004F31DE" w:rsidRDefault="00122056" w:rsidP="000C1EC1">
            <w:pPr>
              <w:jc w:val="both"/>
              <w:rPr>
                <w:rFonts w:ascii="Times New Roman" w:hAnsi="Times New Roman" w:cs="Times New Roman"/>
                <w:sz w:val="24"/>
                <w:szCs w:val="24"/>
              </w:rPr>
            </w:pPr>
            <w:r>
              <w:rPr>
                <w:rFonts w:ascii="Times New Roman" w:hAnsi="Times New Roman" w:cs="Times New Roman"/>
                <w:sz w:val="24"/>
                <w:szCs w:val="24"/>
              </w:rPr>
              <w:t>Приема се по принцип.</w:t>
            </w: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460D04" w:rsidRPr="004F31DE" w:rsidRDefault="00460D04"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E32BF8" w:rsidRDefault="00E32BF8" w:rsidP="000C1EC1">
            <w:pPr>
              <w:jc w:val="both"/>
              <w:rPr>
                <w:rFonts w:ascii="Times New Roman" w:hAnsi="Times New Roman" w:cs="Times New Roman"/>
                <w:sz w:val="24"/>
                <w:szCs w:val="24"/>
              </w:rPr>
            </w:pPr>
          </w:p>
          <w:p w:rsidR="00E32BF8" w:rsidRDefault="00E32BF8" w:rsidP="000C1EC1">
            <w:pPr>
              <w:jc w:val="both"/>
              <w:rPr>
                <w:rFonts w:ascii="Times New Roman" w:hAnsi="Times New Roman" w:cs="Times New Roman"/>
                <w:sz w:val="24"/>
                <w:szCs w:val="24"/>
              </w:rPr>
            </w:pPr>
          </w:p>
          <w:p w:rsidR="003873DA" w:rsidRPr="004F31DE" w:rsidRDefault="00460D04" w:rsidP="000C1EC1">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Съгласно специфични критерии за допустимост от т. 5 на интервенция </w:t>
            </w:r>
            <w:r w:rsidRPr="004F31DE">
              <w:rPr>
                <w:rFonts w:ascii="Times New Roman" w:hAnsi="Times New Roman" w:cs="Times New Roman"/>
                <w:sz w:val="24"/>
                <w:szCs w:val="24"/>
                <w:lang w:val="en-US"/>
              </w:rPr>
              <w:t>II.</w:t>
            </w:r>
            <w:r w:rsidRPr="004F31DE">
              <w:rPr>
                <w:rFonts w:ascii="Times New Roman" w:hAnsi="Times New Roman" w:cs="Times New Roman"/>
                <w:sz w:val="24"/>
                <w:szCs w:val="24"/>
              </w:rPr>
              <w:t>Д.1.</w:t>
            </w:r>
            <w:r w:rsidR="00537A08" w:rsidRPr="004F31DE">
              <w:rPr>
                <w:rFonts w:ascii="Times New Roman" w:hAnsi="Times New Roman" w:cs="Times New Roman"/>
                <w:sz w:val="24"/>
                <w:szCs w:val="24"/>
              </w:rPr>
              <w:t xml:space="preserve"> от СПРЗСР 2023-2027 г.</w:t>
            </w:r>
            <w:r w:rsidR="00BB6554">
              <w:rPr>
                <w:rFonts w:ascii="Times New Roman" w:hAnsi="Times New Roman" w:cs="Times New Roman"/>
                <w:sz w:val="24"/>
                <w:szCs w:val="24"/>
              </w:rPr>
              <w:t xml:space="preserve"> е предвидено специално </w:t>
            </w:r>
            <w:r w:rsidR="00BB6554">
              <w:rPr>
                <w:rFonts w:ascii="Times New Roman" w:hAnsi="Times New Roman" w:cs="Times New Roman"/>
                <w:sz w:val="24"/>
                <w:szCs w:val="24"/>
              </w:rPr>
              <w:lastRenderedPageBreak/>
              <w:t xml:space="preserve">изключение </w:t>
            </w:r>
            <w:r w:rsidRPr="004F31DE">
              <w:rPr>
                <w:rFonts w:ascii="Times New Roman" w:hAnsi="Times New Roman" w:cs="Times New Roman"/>
                <w:sz w:val="24"/>
                <w:szCs w:val="24"/>
              </w:rPr>
              <w:t>по отношение размера на инвестиционните разходи</w:t>
            </w:r>
            <w:r w:rsidR="00E32BF8">
              <w:rPr>
                <w:rFonts w:ascii="Times New Roman" w:hAnsi="Times New Roman" w:cs="Times New Roman"/>
                <w:sz w:val="24"/>
                <w:szCs w:val="24"/>
              </w:rPr>
              <w:t>,</w:t>
            </w:r>
            <w:r w:rsidRPr="004F31DE">
              <w:rPr>
                <w:rFonts w:ascii="Times New Roman" w:hAnsi="Times New Roman" w:cs="Times New Roman"/>
                <w:sz w:val="24"/>
                <w:szCs w:val="24"/>
              </w:rPr>
              <w:t xml:space="preserve"> и в т</w:t>
            </w:r>
            <w:r w:rsidR="00537A08" w:rsidRPr="004F31DE">
              <w:rPr>
                <w:rFonts w:ascii="Times New Roman" w:hAnsi="Times New Roman" w:cs="Times New Roman"/>
                <w:sz w:val="24"/>
                <w:szCs w:val="24"/>
              </w:rPr>
              <w:t>ова число за закупуване на земя.</w:t>
            </w:r>
            <w:r w:rsidRPr="004F31DE">
              <w:rPr>
                <w:rFonts w:ascii="Times New Roman" w:hAnsi="Times New Roman" w:cs="Times New Roman"/>
                <w:sz w:val="24"/>
                <w:szCs w:val="24"/>
              </w:rPr>
              <w:t xml:space="preserve"> Условието за не надвишаване на 10 % общите допустими разходи за съответната операция е свързано с изискването на чл. 73, пар. 3, б. „в“ от Регламент 2021/2015 и  се отнася само за интервенциите по този член. </w:t>
            </w: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13135E" w:rsidRPr="004F31DE" w:rsidRDefault="0013135E" w:rsidP="000C1EC1">
            <w:pPr>
              <w:jc w:val="both"/>
              <w:rPr>
                <w:rFonts w:ascii="Times New Roman" w:hAnsi="Times New Roman" w:cs="Times New Roman"/>
                <w:sz w:val="24"/>
                <w:szCs w:val="24"/>
              </w:rPr>
            </w:pPr>
          </w:p>
          <w:p w:rsidR="003873DA" w:rsidRPr="004F31DE" w:rsidRDefault="003873DA" w:rsidP="000C1EC1">
            <w:pPr>
              <w:jc w:val="both"/>
              <w:rPr>
                <w:rFonts w:ascii="Times New Roman" w:hAnsi="Times New Roman" w:cs="Times New Roman"/>
                <w:sz w:val="24"/>
                <w:szCs w:val="24"/>
              </w:rPr>
            </w:pPr>
          </w:p>
          <w:p w:rsidR="00E32BF8" w:rsidRDefault="00E32BF8" w:rsidP="000C1EC1">
            <w:pPr>
              <w:jc w:val="both"/>
              <w:rPr>
                <w:rFonts w:ascii="Times New Roman" w:hAnsi="Times New Roman" w:cs="Times New Roman"/>
                <w:sz w:val="24"/>
                <w:szCs w:val="24"/>
                <w:highlight w:val="yellow"/>
              </w:rPr>
            </w:pPr>
          </w:p>
          <w:p w:rsidR="00393A90" w:rsidRPr="004F31DE" w:rsidRDefault="001303FA" w:rsidP="000C1EC1">
            <w:pPr>
              <w:jc w:val="both"/>
              <w:rPr>
                <w:rFonts w:ascii="Times New Roman" w:hAnsi="Times New Roman" w:cs="Times New Roman"/>
                <w:sz w:val="24"/>
                <w:szCs w:val="24"/>
              </w:rPr>
            </w:pPr>
            <w:r w:rsidRPr="0043743D">
              <w:rPr>
                <w:rFonts w:ascii="Times New Roman" w:hAnsi="Times New Roman" w:cs="Times New Roman"/>
                <w:sz w:val="24"/>
                <w:szCs w:val="24"/>
              </w:rPr>
              <w:t>Не се приема. Съгласно специфични критерии за допустимост от т. 5 на интервенция II.Д.1. от СПРЗСР 2023-2027 г</w:t>
            </w:r>
            <w:r w:rsidR="0043743D" w:rsidRPr="0043743D">
              <w:rPr>
                <w:rFonts w:ascii="Times New Roman" w:hAnsi="Times New Roman" w:cs="Times New Roman"/>
                <w:sz w:val="24"/>
                <w:szCs w:val="24"/>
              </w:rPr>
              <w:t xml:space="preserve">. е предвидено специално изключение </w:t>
            </w:r>
            <w:r w:rsidRPr="0043743D">
              <w:rPr>
                <w:rFonts w:ascii="Times New Roman" w:hAnsi="Times New Roman" w:cs="Times New Roman"/>
                <w:sz w:val="24"/>
                <w:szCs w:val="24"/>
              </w:rPr>
              <w:t>по отношение размера на инвестиционните разходи и в това число за закупуване на земя. Условието за не надвишаване на 10 % общите допустими разходи за съответната операция е свързано с изискването на чл. 73, пар. 3, б. „в“ от Регламент 2021/2015 и  се отнася само за интервенциите по този член.</w:t>
            </w:r>
            <w:r w:rsidR="004F31DE" w:rsidRPr="0043743D">
              <w:rPr>
                <w:rFonts w:ascii="Times New Roman" w:hAnsi="Times New Roman" w:cs="Times New Roman"/>
                <w:sz w:val="24"/>
                <w:szCs w:val="24"/>
              </w:rPr>
              <w:t xml:space="preserve"> </w:t>
            </w:r>
          </w:p>
          <w:p w:rsidR="00393A90" w:rsidRPr="004F31DE" w:rsidRDefault="00393A90" w:rsidP="000C1EC1">
            <w:pPr>
              <w:jc w:val="both"/>
              <w:rPr>
                <w:rFonts w:ascii="Times New Roman" w:hAnsi="Times New Roman" w:cs="Times New Roman"/>
                <w:sz w:val="24"/>
                <w:szCs w:val="24"/>
              </w:rPr>
            </w:pPr>
          </w:p>
          <w:p w:rsidR="00393A90" w:rsidRPr="004F31DE" w:rsidRDefault="00393A90" w:rsidP="000C1EC1">
            <w:pPr>
              <w:jc w:val="both"/>
              <w:rPr>
                <w:rFonts w:ascii="Times New Roman" w:hAnsi="Times New Roman" w:cs="Times New Roman"/>
                <w:sz w:val="24"/>
                <w:szCs w:val="24"/>
              </w:rPr>
            </w:pPr>
          </w:p>
          <w:p w:rsidR="001F61DF" w:rsidRPr="004F31DE" w:rsidRDefault="001F61DF" w:rsidP="00D53AD7">
            <w:pPr>
              <w:jc w:val="both"/>
              <w:rPr>
                <w:rFonts w:ascii="Times New Roman" w:hAnsi="Times New Roman" w:cs="Times New Roman"/>
                <w:sz w:val="24"/>
                <w:szCs w:val="24"/>
                <w:lang w:val="en-US"/>
              </w:rPr>
            </w:pPr>
          </w:p>
          <w:p w:rsidR="00A650B4" w:rsidRPr="004F31DE" w:rsidRDefault="00A650B4" w:rsidP="00D53AD7">
            <w:pPr>
              <w:jc w:val="both"/>
              <w:rPr>
                <w:rFonts w:ascii="Times New Roman" w:hAnsi="Times New Roman" w:cs="Times New Roman"/>
                <w:sz w:val="24"/>
                <w:szCs w:val="24"/>
                <w:lang w:val="en-US"/>
              </w:rPr>
            </w:pPr>
          </w:p>
          <w:p w:rsidR="00A650B4" w:rsidRPr="004F31DE" w:rsidRDefault="00A650B4" w:rsidP="00D53AD7">
            <w:pPr>
              <w:jc w:val="both"/>
              <w:rPr>
                <w:rFonts w:ascii="Times New Roman" w:hAnsi="Times New Roman" w:cs="Times New Roman"/>
                <w:sz w:val="24"/>
                <w:szCs w:val="24"/>
                <w:lang w:val="en-US"/>
              </w:rPr>
            </w:pPr>
          </w:p>
          <w:p w:rsidR="00A650B4" w:rsidRPr="004F31DE" w:rsidRDefault="00A650B4" w:rsidP="00D53AD7">
            <w:pPr>
              <w:jc w:val="both"/>
              <w:rPr>
                <w:rFonts w:ascii="Times New Roman" w:hAnsi="Times New Roman" w:cs="Times New Roman"/>
                <w:sz w:val="24"/>
                <w:szCs w:val="24"/>
                <w:lang w:val="en-US"/>
              </w:rPr>
            </w:pPr>
          </w:p>
          <w:p w:rsidR="003873DA" w:rsidRPr="004F31DE" w:rsidRDefault="003873DA" w:rsidP="00D53AD7">
            <w:pPr>
              <w:jc w:val="both"/>
              <w:rPr>
                <w:rFonts w:ascii="Times New Roman" w:hAnsi="Times New Roman" w:cs="Times New Roman"/>
                <w:sz w:val="24"/>
                <w:szCs w:val="24"/>
                <w:lang w:val="en-US"/>
              </w:rPr>
            </w:pPr>
          </w:p>
          <w:p w:rsidR="003873DA" w:rsidRPr="004F31DE" w:rsidRDefault="003873DA" w:rsidP="00D53AD7">
            <w:pPr>
              <w:jc w:val="both"/>
              <w:rPr>
                <w:rFonts w:ascii="Times New Roman" w:hAnsi="Times New Roman" w:cs="Times New Roman"/>
                <w:sz w:val="24"/>
                <w:szCs w:val="24"/>
                <w:lang w:val="en-US"/>
              </w:rPr>
            </w:pPr>
          </w:p>
          <w:p w:rsidR="003873DA" w:rsidRDefault="003873DA" w:rsidP="00D53AD7">
            <w:pPr>
              <w:jc w:val="both"/>
              <w:rPr>
                <w:rFonts w:ascii="Times New Roman" w:hAnsi="Times New Roman" w:cs="Times New Roman"/>
                <w:sz w:val="24"/>
                <w:szCs w:val="24"/>
                <w:lang w:val="en-US"/>
              </w:rPr>
            </w:pPr>
          </w:p>
          <w:p w:rsidR="00AB68EA" w:rsidRDefault="00AB68EA" w:rsidP="00D53AD7">
            <w:pPr>
              <w:jc w:val="both"/>
              <w:rPr>
                <w:rFonts w:ascii="Times New Roman" w:hAnsi="Times New Roman" w:cs="Times New Roman"/>
                <w:sz w:val="24"/>
                <w:szCs w:val="24"/>
                <w:lang w:val="en-US"/>
              </w:rPr>
            </w:pPr>
          </w:p>
          <w:p w:rsidR="00AB68EA" w:rsidRDefault="00AB68EA" w:rsidP="00D53AD7">
            <w:pPr>
              <w:jc w:val="both"/>
              <w:rPr>
                <w:rFonts w:ascii="Times New Roman" w:hAnsi="Times New Roman" w:cs="Times New Roman"/>
                <w:sz w:val="24"/>
                <w:szCs w:val="24"/>
                <w:lang w:val="en-US"/>
              </w:rPr>
            </w:pPr>
          </w:p>
          <w:p w:rsidR="00AB68EA" w:rsidRPr="004F31DE" w:rsidRDefault="00AB68EA" w:rsidP="00D53AD7">
            <w:pPr>
              <w:jc w:val="both"/>
              <w:rPr>
                <w:rFonts w:ascii="Times New Roman" w:hAnsi="Times New Roman" w:cs="Times New Roman"/>
                <w:sz w:val="24"/>
                <w:szCs w:val="24"/>
                <w:lang w:val="en-US"/>
              </w:rPr>
            </w:pPr>
          </w:p>
          <w:p w:rsidR="003873DA" w:rsidRPr="004F31DE" w:rsidRDefault="003873DA" w:rsidP="00D53AD7">
            <w:pPr>
              <w:jc w:val="both"/>
              <w:rPr>
                <w:rFonts w:ascii="Times New Roman" w:hAnsi="Times New Roman" w:cs="Times New Roman"/>
                <w:sz w:val="24"/>
                <w:szCs w:val="24"/>
                <w:lang w:val="en-US"/>
              </w:rPr>
            </w:pPr>
          </w:p>
          <w:p w:rsidR="00315E6D" w:rsidRPr="004F31DE" w:rsidRDefault="001A18BC" w:rsidP="00D53AD7">
            <w:pPr>
              <w:jc w:val="both"/>
              <w:rPr>
                <w:rFonts w:ascii="Times New Roman" w:hAnsi="Times New Roman" w:cs="Times New Roman"/>
                <w:sz w:val="24"/>
                <w:szCs w:val="24"/>
              </w:rPr>
            </w:pPr>
            <w:r>
              <w:rPr>
                <w:rFonts w:ascii="Times New Roman" w:hAnsi="Times New Roman" w:cs="Times New Roman"/>
                <w:sz w:val="24"/>
                <w:szCs w:val="24"/>
              </w:rPr>
              <w:t>Не се приема. Коментарът е неясен. Съгласно т. 8 „Информация относно оценката за държавна помощ ясно е посочено, че интервенцията не попада извън приложното поле на чл. 42 от ДФЕС. В тази връзка в раздел 13 „</w:t>
            </w:r>
            <w:r w:rsidRPr="001A18BC">
              <w:rPr>
                <w:rFonts w:ascii="Times New Roman" w:hAnsi="Times New Roman" w:cs="Times New Roman"/>
                <w:sz w:val="24"/>
                <w:szCs w:val="24"/>
              </w:rPr>
              <w:t>Приложим режим на минимални/държавни помощи</w:t>
            </w:r>
            <w:r>
              <w:rPr>
                <w:rFonts w:ascii="Times New Roman" w:hAnsi="Times New Roman" w:cs="Times New Roman"/>
                <w:sz w:val="24"/>
                <w:szCs w:val="24"/>
              </w:rPr>
              <w:t xml:space="preserve">“ и раздел 8 „Допустими дейности/инвестиции“ от УК е посочено, че се подпомагат дейности,  </w:t>
            </w:r>
            <w:r w:rsidRPr="001A18BC">
              <w:rPr>
                <w:rFonts w:ascii="Times New Roman" w:hAnsi="Times New Roman" w:cs="Times New Roman"/>
                <w:sz w:val="24"/>
                <w:szCs w:val="24"/>
              </w:rPr>
              <w:t>свързани с производство на селскостопански продукти, включени в Приложение I на Договора за функционирането на Европейския съюз или памук, с изключение на риба и рибни продукти.</w:t>
            </w:r>
            <w:r w:rsidR="0041152F">
              <w:t xml:space="preserve"> </w:t>
            </w:r>
            <w:r w:rsidR="0041152F" w:rsidRPr="0041152F">
              <w:rPr>
                <w:rFonts w:ascii="Times New Roman" w:hAnsi="Times New Roman" w:cs="Times New Roman"/>
                <w:sz w:val="24"/>
                <w:szCs w:val="24"/>
              </w:rPr>
              <w:t>Съгласно чл. 145, параграф 2 от Регламент (ЕС) 2021/</w:t>
            </w:r>
            <w:r w:rsidR="0041152F">
              <w:rPr>
                <w:rFonts w:ascii="Times New Roman" w:hAnsi="Times New Roman" w:cs="Times New Roman"/>
                <w:sz w:val="24"/>
                <w:szCs w:val="24"/>
              </w:rPr>
              <w:t xml:space="preserve">2115, </w:t>
            </w:r>
            <w:r w:rsidR="0041152F" w:rsidRPr="0041152F">
              <w:rPr>
                <w:rFonts w:ascii="Times New Roman" w:hAnsi="Times New Roman" w:cs="Times New Roman"/>
                <w:sz w:val="24"/>
                <w:szCs w:val="24"/>
              </w:rPr>
              <w:t>чл. 107, 108 и 109 от Договора за функционирането на Европейския съюз (ДФЕС) не се прилагат по отношение на подпомагането, предоставяно от държавите членки съгласно и в съответствие със същия регламент,  когато попада в обхвата на член 42 от ДФЕС.</w:t>
            </w: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E32BF8" w:rsidRDefault="00E32BF8" w:rsidP="00D53AD7">
            <w:pPr>
              <w:jc w:val="both"/>
              <w:rPr>
                <w:rFonts w:ascii="Times New Roman" w:hAnsi="Times New Roman" w:cs="Times New Roman"/>
                <w:sz w:val="24"/>
                <w:szCs w:val="24"/>
                <w:highlight w:val="yellow"/>
              </w:rPr>
            </w:pPr>
          </w:p>
          <w:p w:rsidR="00826F79" w:rsidRPr="0075578A" w:rsidRDefault="00C827CC" w:rsidP="00D53AD7">
            <w:pPr>
              <w:jc w:val="both"/>
              <w:rPr>
                <w:rFonts w:ascii="Times New Roman" w:hAnsi="Times New Roman" w:cs="Times New Roman"/>
                <w:sz w:val="24"/>
                <w:szCs w:val="24"/>
              </w:rPr>
            </w:pPr>
            <w:r w:rsidRPr="0075578A">
              <w:rPr>
                <w:rFonts w:ascii="Times New Roman" w:hAnsi="Times New Roman" w:cs="Times New Roman"/>
                <w:sz w:val="24"/>
                <w:szCs w:val="24"/>
              </w:rPr>
              <w:t>Приема се</w:t>
            </w:r>
            <w:r w:rsidR="00826F79" w:rsidRPr="0075578A">
              <w:rPr>
                <w:rFonts w:ascii="Times New Roman" w:hAnsi="Times New Roman" w:cs="Times New Roman"/>
                <w:sz w:val="24"/>
                <w:szCs w:val="24"/>
              </w:rPr>
              <w:t xml:space="preserve"> частично</w:t>
            </w:r>
            <w:r w:rsidRPr="0075578A">
              <w:rPr>
                <w:rFonts w:ascii="Times New Roman" w:hAnsi="Times New Roman" w:cs="Times New Roman"/>
                <w:sz w:val="24"/>
                <w:szCs w:val="24"/>
              </w:rPr>
              <w:t xml:space="preserve">. </w:t>
            </w:r>
            <w:r w:rsidR="00826F79" w:rsidRPr="0075578A">
              <w:rPr>
                <w:rFonts w:ascii="Times New Roman" w:hAnsi="Times New Roman" w:cs="Times New Roman"/>
                <w:sz w:val="24"/>
                <w:szCs w:val="24"/>
              </w:rPr>
              <w:t xml:space="preserve">В условията за кандидатстване е предвидено представяне на документи, които не са достъпни </w:t>
            </w:r>
            <w:r w:rsidR="0075578A" w:rsidRPr="0075578A">
              <w:rPr>
                <w:rFonts w:ascii="Times New Roman" w:hAnsi="Times New Roman" w:cs="Times New Roman"/>
                <w:sz w:val="24"/>
                <w:szCs w:val="24"/>
              </w:rPr>
              <w:t xml:space="preserve"> чрез публичен регистър и </w:t>
            </w:r>
            <w:r w:rsidR="00826F79" w:rsidRPr="0075578A">
              <w:rPr>
                <w:rFonts w:ascii="Times New Roman" w:hAnsi="Times New Roman" w:cs="Times New Roman"/>
                <w:sz w:val="24"/>
                <w:szCs w:val="24"/>
              </w:rPr>
              <w:t>не може да бъде извършена служебна проверка</w:t>
            </w:r>
            <w:r w:rsidR="0075578A" w:rsidRPr="0075578A">
              <w:rPr>
                <w:rFonts w:ascii="Times New Roman" w:hAnsi="Times New Roman" w:cs="Times New Roman"/>
                <w:sz w:val="24"/>
                <w:szCs w:val="24"/>
              </w:rPr>
              <w:t>.</w:t>
            </w:r>
          </w:p>
          <w:p w:rsidR="00826F79" w:rsidRPr="0075578A" w:rsidRDefault="00826F79" w:rsidP="00D53AD7">
            <w:pPr>
              <w:jc w:val="both"/>
              <w:rPr>
                <w:rFonts w:ascii="Times New Roman" w:hAnsi="Times New Roman" w:cs="Times New Roman"/>
                <w:sz w:val="24"/>
                <w:szCs w:val="24"/>
              </w:rPr>
            </w:pPr>
          </w:p>
          <w:p w:rsidR="008B5EAC" w:rsidRPr="004F31DE" w:rsidRDefault="00EC4B96" w:rsidP="00D53AD7">
            <w:pPr>
              <w:jc w:val="both"/>
              <w:rPr>
                <w:rFonts w:ascii="Times New Roman" w:hAnsi="Times New Roman" w:cs="Times New Roman"/>
                <w:sz w:val="24"/>
                <w:szCs w:val="24"/>
              </w:rPr>
            </w:pPr>
            <w:r w:rsidRPr="0075578A">
              <w:rPr>
                <w:rFonts w:ascii="Times New Roman" w:hAnsi="Times New Roman" w:cs="Times New Roman"/>
                <w:sz w:val="24"/>
                <w:szCs w:val="24"/>
              </w:rPr>
              <w:t>В т. 10 от приложение № 6 кандидатът посочва участието си в други дружества. Също така</w:t>
            </w:r>
            <w:r w:rsidR="00826F79" w:rsidRPr="0075578A">
              <w:rPr>
                <w:rFonts w:ascii="Times New Roman" w:hAnsi="Times New Roman" w:cs="Times New Roman"/>
                <w:sz w:val="24"/>
                <w:szCs w:val="24"/>
              </w:rPr>
              <w:t>,</w:t>
            </w:r>
            <w:r w:rsidRPr="0075578A">
              <w:rPr>
                <w:rFonts w:ascii="Times New Roman" w:hAnsi="Times New Roman" w:cs="Times New Roman"/>
                <w:sz w:val="24"/>
                <w:szCs w:val="24"/>
              </w:rPr>
              <w:t xml:space="preserve"> в приложение № 5 кандидатът посочва предприятия партньори и свързани предприятия.</w:t>
            </w: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8B5EAC" w:rsidRPr="004F31DE" w:rsidRDefault="008B5EAC" w:rsidP="00D53AD7">
            <w:pPr>
              <w:jc w:val="both"/>
              <w:rPr>
                <w:rFonts w:ascii="Times New Roman" w:hAnsi="Times New Roman" w:cs="Times New Roman"/>
                <w:sz w:val="24"/>
                <w:szCs w:val="24"/>
              </w:rPr>
            </w:pPr>
          </w:p>
          <w:p w:rsidR="00A50377" w:rsidRDefault="00A50377" w:rsidP="00D53AD7">
            <w:pPr>
              <w:jc w:val="both"/>
              <w:rPr>
                <w:rFonts w:ascii="Times New Roman" w:hAnsi="Times New Roman" w:cs="Times New Roman"/>
                <w:sz w:val="24"/>
                <w:szCs w:val="24"/>
              </w:rPr>
            </w:pPr>
          </w:p>
          <w:p w:rsidR="00AB68EA" w:rsidRPr="004F31DE" w:rsidRDefault="00AB68EA" w:rsidP="00D53AD7">
            <w:pPr>
              <w:jc w:val="both"/>
              <w:rPr>
                <w:rFonts w:ascii="Times New Roman" w:hAnsi="Times New Roman" w:cs="Times New Roman"/>
                <w:sz w:val="24"/>
                <w:szCs w:val="24"/>
              </w:rPr>
            </w:pPr>
          </w:p>
          <w:p w:rsidR="00A50377" w:rsidRPr="004F31DE" w:rsidRDefault="00A50377" w:rsidP="00D53AD7">
            <w:pPr>
              <w:jc w:val="both"/>
              <w:rPr>
                <w:rFonts w:ascii="Times New Roman" w:hAnsi="Times New Roman" w:cs="Times New Roman"/>
                <w:sz w:val="24"/>
                <w:szCs w:val="24"/>
              </w:rPr>
            </w:pPr>
          </w:p>
          <w:p w:rsidR="00EC37A3" w:rsidRDefault="00D66FAA" w:rsidP="00D66FAA">
            <w:pPr>
              <w:jc w:val="both"/>
              <w:rPr>
                <w:rFonts w:ascii="Times New Roman" w:hAnsi="Times New Roman" w:cs="Times New Roman"/>
                <w:sz w:val="24"/>
                <w:szCs w:val="24"/>
              </w:rPr>
            </w:pPr>
            <w:r>
              <w:rPr>
                <w:rFonts w:ascii="Times New Roman" w:hAnsi="Times New Roman" w:cs="Times New Roman"/>
                <w:sz w:val="24"/>
                <w:szCs w:val="24"/>
              </w:rPr>
              <w:t xml:space="preserve">Приема се частично. Условието е включено, за да гарантира обезпечаване за изпълнение на </w:t>
            </w:r>
            <w:r>
              <w:rPr>
                <w:rFonts w:ascii="Times New Roman" w:hAnsi="Times New Roman" w:cs="Times New Roman"/>
                <w:sz w:val="24"/>
                <w:szCs w:val="24"/>
              </w:rPr>
              <w:lastRenderedPageBreak/>
              <w:t xml:space="preserve">задълженията по договора от бенефициента с цялото си имущество, в случаите, когато се преобразува. С това условие се гарантира равнопоставеност с останалите физически лица – бенефициенти, за които не са поставени допълнителни изисквания към поръчителя. </w:t>
            </w:r>
          </w:p>
          <w:p w:rsidR="00ED507B" w:rsidRDefault="00ED507B" w:rsidP="00D66FAA">
            <w:pPr>
              <w:jc w:val="both"/>
              <w:rPr>
                <w:rFonts w:ascii="Times New Roman" w:hAnsi="Times New Roman" w:cs="Times New Roman"/>
                <w:sz w:val="24"/>
                <w:szCs w:val="24"/>
              </w:rPr>
            </w:pPr>
          </w:p>
          <w:p w:rsidR="00ED507B" w:rsidRDefault="00ED507B" w:rsidP="00D66FAA">
            <w:pPr>
              <w:jc w:val="both"/>
              <w:rPr>
                <w:rFonts w:ascii="Times New Roman" w:hAnsi="Times New Roman" w:cs="Times New Roman"/>
                <w:sz w:val="24"/>
                <w:szCs w:val="24"/>
              </w:rPr>
            </w:pPr>
          </w:p>
          <w:p w:rsidR="00ED507B" w:rsidRDefault="00ED507B" w:rsidP="00D66FAA">
            <w:pPr>
              <w:jc w:val="both"/>
              <w:rPr>
                <w:rFonts w:ascii="Times New Roman" w:hAnsi="Times New Roman" w:cs="Times New Roman"/>
                <w:sz w:val="24"/>
                <w:szCs w:val="24"/>
              </w:rPr>
            </w:pPr>
          </w:p>
          <w:p w:rsidR="00ED507B" w:rsidRDefault="00ED507B"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bookmarkStart w:id="0" w:name="_GoBack"/>
            <w:bookmarkEnd w:id="0"/>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p>
          <w:p w:rsidR="00AB68EA" w:rsidRDefault="00AB68EA" w:rsidP="00D66FAA">
            <w:pPr>
              <w:jc w:val="both"/>
              <w:rPr>
                <w:rFonts w:ascii="Times New Roman" w:hAnsi="Times New Roman" w:cs="Times New Roman"/>
                <w:sz w:val="24"/>
                <w:szCs w:val="24"/>
              </w:rPr>
            </w:pPr>
          </w:p>
          <w:p w:rsidR="00FF7FD7" w:rsidRDefault="00FF7FD7" w:rsidP="00D66FAA">
            <w:pPr>
              <w:jc w:val="both"/>
              <w:rPr>
                <w:rFonts w:ascii="Times New Roman" w:hAnsi="Times New Roman" w:cs="Times New Roman"/>
                <w:sz w:val="24"/>
                <w:szCs w:val="24"/>
              </w:rPr>
            </w:pPr>
            <w:r>
              <w:rPr>
                <w:rFonts w:ascii="Times New Roman" w:hAnsi="Times New Roman" w:cs="Times New Roman"/>
                <w:sz w:val="24"/>
                <w:szCs w:val="24"/>
              </w:rPr>
              <w:t xml:space="preserve">Приема се. </w:t>
            </w:r>
            <w:r w:rsidR="007436EE">
              <w:rPr>
                <w:rFonts w:ascii="Times New Roman" w:hAnsi="Times New Roman" w:cs="Times New Roman"/>
                <w:sz w:val="24"/>
                <w:szCs w:val="24"/>
              </w:rPr>
              <w:t>Текстът е прецизиран.</w:t>
            </w: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6A1A77" w:rsidRDefault="006A1A77" w:rsidP="00D66FAA">
            <w:pPr>
              <w:jc w:val="both"/>
              <w:rPr>
                <w:rFonts w:ascii="Times New Roman" w:hAnsi="Times New Roman" w:cs="Times New Roman"/>
                <w:sz w:val="24"/>
                <w:szCs w:val="24"/>
              </w:rPr>
            </w:pPr>
          </w:p>
          <w:p w:rsidR="00E32BF8" w:rsidRDefault="00E32BF8" w:rsidP="00D66FAA">
            <w:pPr>
              <w:jc w:val="both"/>
              <w:rPr>
                <w:rFonts w:ascii="Times New Roman" w:hAnsi="Times New Roman" w:cs="Times New Roman"/>
                <w:sz w:val="24"/>
                <w:szCs w:val="24"/>
              </w:rPr>
            </w:pPr>
          </w:p>
          <w:p w:rsidR="00F94C43" w:rsidRPr="00285B84" w:rsidRDefault="000076C6" w:rsidP="00D66FAA">
            <w:pPr>
              <w:jc w:val="both"/>
              <w:rPr>
                <w:rFonts w:ascii="Times New Roman" w:hAnsi="Times New Roman" w:cs="Times New Roman"/>
                <w:sz w:val="24"/>
                <w:szCs w:val="24"/>
              </w:rPr>
            </w:pPr>
            <w:r>
              <w:rPr>
                <w:rFonts w:ascii="Times New Roman" w:hAnsi="Times New Roman" w:cs="Times New Roman"/>
                <w:sz w:val="24"/>
                <w:szCs w:val="24"/>
              </w:rPr>
              <w:t>Не се приема.</w:t>
            </w:r>
            <w:r w:rsidR="009E40FE">
              <w:rPr>
                <w:rFonts w:ascii="Times New Roman" w:hAnsi="Times New Roman" w:cs="Times New Roman"/>
                <w:sz w:val="24"/>
                <w:szCs w:val="24"/>
              </w:rPr>
              <w:t xml:space="preserve"> С интервенцията се цели </w:t>
            </w:r>
            <w:r w:rsidR="00854CA5">
              <w:rPr>
                <w:rFonts w:ascii="Times New Roman" w:hAnsi="Times New Roman" w:cs="Times New Roman"/>
                <w:sz w:val="24"/>
                <w:szCs w:val="24"/>
              </w:rPr>
              <w:t xml:space="preserve">увеличаване на броя на </w:t>
            </w:r>
            <w:r w:rsidR="009E40FE">
              <w:rPr>
                <w:rFonts w:ascii="Times New Roman" w:hAnsi="Times New Roman" w:cs="Times New Roman"/>
                <w:sz w:val="24"/>
                <w:szCs w:val="24"/>
              </w:rPr>
              <w:t>младите земеделски</w:t>
            </w:r>
            <w:r w:rsidR="00854CA5">
              <w:rPr>
                <w:rFonts w:ascii="Times New Roman" w:hAnsi="Times New Roman" w:cs="Times New Roman"/>
                <w:sz w:val="24"/>
                <w:szCs w:val="24"/>
              </w:rPr>
              <w:t xml:space="preserve"> стопани, поради което се подпомага установяването им. Поради тази причина </w:t>
            </w:r>
            <w:r w:rsidR="009E40FE">
              <w:rPr>
                <w:rFonts w:ascii="Times New Roman" w:hAnsi="Times New Roman" w:cs="Times New Roman"/>
                <w:sz w:val="24"/>
                <w:szCs w:val="24"/>
              </w:rPr>
              <w:t>към момента на кандидатстване е предвидено условието в т. 19 от раздел № 7 „</w:t>
            </w:r>
            <w:r w:rsidR="009E40FE" w:rsidRPr="009E40FE">
              <w:rPr>
                <w:rFonts w:ascii="Times New Roman" w:hAnsi="Times New Roman" w:cs="Times New Roman"/>
                <w:sz w:val="24"/>
                <w:szCs w:val="24"/>
              </w:rPr>
              <w:t>Допустими кандидати</w:t>
            </w:r>
            <w:r w:rsidR="00854CA5">
              <w:rPr>
                <w:rFonts w:ascii="Times New Roman" w:hAnsi="Times New Roman" w:cs="Times New Roman"/>
                <w:sz w:val="24"/>
                <w:szCs w:val="24"/>
              </w:rPr>
              <w:t xml:space="preserve">/бенефициенти“ </w:t>
            </w:r>
            <w:r w:rsidR="009E40FE">
              <w:rPr>
                <w:rFonts w:ascii="Times New Roman" w:hAnsi="Times New Roman" w:cs="Times New Roman"/>
                <w:sz w:val="24"/>
                <w:szCs w:val="24"/>
              </w:rPr>
              <w:t>от УК, но към периода на второ</w:t>
            </w:r>
            <w:r w:rsidR="00854CA5">
              <w:rPr>
                <w:rFonts w:ascii="Times New Roman" w:hAnsi="Times New Roman" w:cs="Times New Roman"/>
                <w:sz w:val="24"/>
                <w:szCs w:val="24"/>
              </w:rPr>
              <w:t>то плащане бенефициентите</w:t>
            </w:r>
            <w:r w:rsidR="009E40FE">
              <w:rPr>
                <w:rFonts w:ascii="Times New Roman" w:hAnsi="Times New Roman" w:cs="Times New Roman"/>
                <w:sz w:val="24"/>
                <w:szCs w:val="24"/>
              </w:rPr>
              <w:t xml:space="preserve"> трябв</w:t>
            </w:r>
            <w:r w:rsidR="00854CA5">
              <w:rPr>
                <w:rFonts w:ascii="Times New Roman" w:hAnsi="Times New Roman" w:cs="Times New Roman"/>
                <w:sz w:val="24"/>
                <w:szCs w:val="24"/>
              </w:rPr>
              <w:t>а да доказват</w:t>
            </w:r>
            <w:r w:rsidR="009E40FE">
              <w:rPr>
                <w:rFonts w:ascii="Times New Roman" w:hAnsi="Times New Roman" w:cs="Times New Roman"/>
                <w:sz w:val="24"/>
                <w:szCs w:val="24"/>
              </w:rPr>
              <w:t xml:space="preserve"> установяване на кон</w:t>
            </w:r>
            <w:r w:rsidR="00854CA5">
              <w:rPr>
                <w:rFonts w:ascii="Times New Roman" w:hAnsi="Times New Roman" w:cs="Times New Roman"/>
                <w:sz w:val="24"/>
                <w:szCs w:val="24"/>
              </w:rPr>
              <w:t>курентни пазарни стопанства,</w:t>
            </w:r>
            <w:r w:rsidR="009E40FE">
              <w:rPr>
                <w:rFonts w:ascii="Times New Roman" w:hAnsi="Times New Roman" w:cs="Times New Roman"/>
                <w:sz w:val="24"/>
                <w:szCs w:val="24"/>
              </w:rPr>
              <w:t xml:space="preserve"> съгласно условието по т. 12.4 от </w:t>
            </w:r>
            <w:r w:rsidR="009E40FE">
              <w:rPr>
                <w:rFonts w:ascii="Times New Roman" w:hAnsi="Times New Roman" w:cs="Times New Roman"/>
                <w:sz w:val="24"/>
                <w:szCs w:val="24"/>
              </w:rPr>
              <w:lastRenderedPageBreak/>
              <w:t>раздел</w:t>
            </w:r>
            <w:r w:rsidR="00077FFA">
              <w:rPr>
                <w:rFonts w:ascii="Times New Roman" w:hAnsi="Times New Roman" w:cs="Times New Roman"/>
                <w:sz w:val="24"/>
                <w:szCs w:val="24"/>
              </w:rPr>
              <w:t xml:space="preserve"> № </w:t>
            </w:r>
            <w:r w:rsidR="009E40FE">
              <w:rPr>
                <w:rFonts w:ascii="Times New Roman" w:hAnsi="Times New Roman" w:cs="Times New Roman"/>
                <w:sz w:val="24"/>
                <w:szCs w:val="24"/>
              </w:rPr>
              <w:t>2 „Финансово изпълнение на заявленията за подпомагане“ от УИ</w:t>
            </w:r>
            <w:r w:rsidR="00285B84">
              <w:rPr>
                <w:rFonts w:ascii="Times New Roman" w:hAnsi="Times New Roman" w:cs="Times New Roman"/>
                <w:sz w:val="24"/>
                <w:szCs w:val="24"/>
              </w:rPr>
              <w:t>.</w:t>
            </w:r>
          </w:p>
          <w:p w:rsidR="00F94C43" w:rsidRDefault="00F94C43" w:rsidP="00D66FAA">
            <w:pPr>
              <w:jc w:val="both"/>
              <w:rPr>
                <w:rFonts w:ascii="Times New Roman" w:hAnsi="Times New Roman" w:cs="Times New Roman"/>
                <w:sz w:val="24"/>
                <w:szCs w:val="24"/>
                <w:highlight w:val="yellow"/>
              </w:rPr>
            </w:pPr>
          </w:p>
          <w:p w:rsidR="006C6F23" w:rsidRDefault="006C6F23" w:rsidP="00D66FAA">
            <w:pPr>
              <w:jc w:val="both"/>
              <w:rPr>
                <w:rFonts w:ascii="Times New Roman" w:hAnsi="Times New Roman" w:cs="Times New Roman"/>
                <w:sz w:val="24"/>
                <w:szCs w:val="24"/>
                <w:highlight w:val="yellow"/>
              </w:rPr>
            </w:pPr>
          </w:p>
          <w:p w:rsidR="006C6F23" w:rsidRDefault="006C6F23" w:rsidP="00D66FAA">
            <w:pPr>
              <w:jc w:val="both"/>
              <w:rPr>
                <w:rFonts w:ascii="Times New Roman" w:hAnsi="Times New Roman" w:cs="Times New Roman"/>
                <w:sz w:val="24"/>
                <w:szCs w:val="24"/>
                <w:highlight w:val="yellow"/>
              </w:rPr>
            </w:pPr>
          </w:p>
          <w:p w:rsidR="00F94C43" w:rsidRPr="00D66FAA" w:rsidRDefault="0075578A" w:rsidP="0075578A">
            <w:pPr>
              <w:jc w:val="both"/>
              <w:rPr>
                <w:rFonts w:ascii="Times New Roman" w:hAnsi="Times New Roman" w:cs="Times New Roman"/>
                <w:sz w:val="24"/>
                <w:szCs w:val="24"/>
              </w:rPr>
            </w:pPr>
            <w:r w:rsidRPr="00AB68EA">
              <w:rPr>
                <w:rFonts w:ascii="Times New Roman" w:hAnsi="Times New Roman" w:cs="Times New Roman"/>
                <w:sz w:val="24"/>
                <w:szCs w:val="24"/>
              </w:rPr>
              <w:t>Приема се по принцип.</w:t>
            </w:r>
            <w:r w:rsidRPr="00AB68EA">
              <w:t xml:space="preserve"> </w:t>
            </w:r>
            <w:r w:rsidRPr="00AB68EA">
              <w:rPr>
                <w:rFonts w:ascii="Times New Roman" w:hAnsi="Times New Roman" w:cs="Times New Roman"/>
                <w:sz w:val="24"/>
                <w:szCs w:val="24"/>
              </w:rPr>
              <w:t>В условията за изпълнение не е предвидено представяне на документи, които не са достъпни  чрез публичен регистър и не може да бъде извършена служебна проверка.</w:t>
            </w:r>
          </w:p>
        </w:tc>
      </w:tr>
      <w:tr w:rsidR="0019342E" w:rsidRPr="004F31DE" w:rsidTr="000A60AC">
        <w:trPr>
          <w:trHeight w:val="4289"/>
        </w:trPr>
        <w:tc>
          <w:tcPr>
            <w:tcW w:w="681" w:type="dxa"/>
            <w:vAlign w:val="center"/>
          </w:tcPr>
          <w:p w:rsidR="0019342E" w:rsidRPr="004F31DE" w:rsidRDefault="00730051" w:rsidP="00851AE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19342E" w:rsidRPr="004F31DE">
              <w:rPr>
                <w:rFonts w:ascii="Times New Roman" w:hAnsi="Times New Roman" w:cs="Times New Roman"/>
                <w:sz w:val="24"/>
                <w:szCs w:val="24"/>
              </w:rPr>
              <w:t>.</w:t>
            </w:r>
          </w:p>
        </w:tc>
        <w:tc>
          <w:tcPr>
            <w:tcW w:w="1984" w:type="dxa"/>
            <w:vAlign w:val="center"/>
          </w:tcPr>
          <w:p w:rsidR="0019342E" w:rsidRPr="004F31DE" w:rsidRDefault="0019342E" w:rsidP="00C90225">
            <w:pPr>
              <w:jc w:val="center"/>
              <w:rPr>
                <w:rFonts w:ascii="Times New Roman" w:hAnsi="Times New Roman" w:cs="Times New Roman"/>
                <w:sz w:val="24"/>
                <w:szCs w:val="24"/>
              </w:rPr>
            </w:pPr>
            <w:r w:rsidRPr="004F31DE">
              <w:rPr>
                <w:rFonts w:ascii="Times New Roman" w:hAnsi="Times New Roman" w:cs="Times New Roman"/>
                <w:sz w:val="24"/>
                <w:szCs w:val="24"/>
              </w:rPr>
              <w:t>Bozhidar Petkov bam.petkov@abv.bg</w:t>
            </w:r>
          </w:p>
        </w:tc>
        <w:tc>
          <w:tcPr>
            <w:tcW w:w="1588" w:type="dxa"/>
            <w:vAlign w:val="center"/>
          </w:tcPr>
          <w:p w:rsidR="0019342E" w:rsidRPr="004F31DE" w:rsidRDefault="00E329D2" w:rsidP="00E349D3">
            <w:pPr>
              <w:jc w:val="center"/>
              <w:rPr>
                <w:rFonts w:ascii="Times New Roman" w:hAnsi="Times New Roman" w:cs="Times New Roman"/>
                <w:sz w:val="24"/>
                <w:szCs w:val="24"/>
                <w:lang w:val="en-US"/>
              </w:rPr>
            </w:pPr>
            <w:r w:rsidRPr="004F31DE">
              <w:rPr>
                <w:rFonts w:ascii="Times New Roman" w:hAnsi="Times New Roman" w:cs="Times New Roman"/>
                <w:sz w:val="24"/>
                <w:szCs w:val="24"/>
                <w:lang w:val="en-US"/>
              </w:rPr>
              <w:t>12.11.2024</w:t>
            </w:r>
          </w:p>
        </w:tc>
        <w:tc>
          <w:tcPr>
            <w:tcW w:w="4820" w:type="dxa"/>
          </w:tcPr>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 xml:space="preserve">     В хода на Обществено обсъждане по </w:t>
            </w:r>
          </w:p>
          <w:p w:rsidR="0019342E" w:rsidRPr="004F31DE" w:rsidRDefault="0019342E" w:rsidP="0019342E">
            <w:pPr>
              <w:jc w:val="both"/>
              <w:rPr>
                <w:rFonts w:ascii="Times New Roman" w:eastAsia="Calibri" w:hAnsi="Times New Roman" w:cs="Times New Roman"/>
                <w:b/>
                <w:sz w:val="24"/>
                <w:szCs w:val="24"/>
              </w:rPr>
            </w:pPr>
            <w:r w:rsidRPr="00ED21FE">
              <w:rPr>
                <w:rFonts w:ascii="Times New Roman" w:eastAsia="Calibri" w:hAnsi="Times New Roman" w:cs="Times New Roman"/>
                <w:sz w:val="24"/>
                <w:szCs w:val="24"/>
              </w:rPr>
              <w:t>Проект на Насоки за кандидатстване по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w:t>
            </w:r>
            <w:r w:rsidRPr="004F31DE">
              <w:rPr>
                <w:rFonts w:ascii="Times New Roman" w:eastAsia="Calibri" w:hAnsi="Times New Roman" w:cs="Times New Roman"/>
                <w:b/>
                <w:sz w:val="24"/>
                <w:szCs w:val="24"/>
              </w:rPr>
              <w:t xml:space="preserve"> </w:t>
            </w:r>
            <w:r w:rsidRPr="00E32BF8">
              <w:rPr>
                <w:rFonts w:ascii="Times New Roman" w:eastAsia="Calibri" w:hAnsi="Times New Roman" w:cs="Times New Roman"/>
                <w:sz w:val="24"/>
                <w:szCs w:val="24"/>
              </w:rPr>
              <w:t>г.</w:t>
            </w:r>
          </w:p>
          <w:p w:rsidR="0019342E" w:rsidRPr="00ED21FE" w:rsidRDefault="0019342E" w:rsidP="0019342E">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 xml:space="preserve">       </w:t>
            </w:r>
            <w:r w:rsidRPr="00ED21FE">
              <w:rPr>
                <w:rFonts w:ascii="Times New Roman" w:eastAsia="Calibri" w:hAnsi="Times New Roman" w:cs="Times New Roman"/>
                <w:sz w:val="24"/>
                <w:szCs w:val="24"/>
              </w:rPr>
              <w:t xml:space="preserve">От Българска Асоциация на Малинопроизводителите и ягодоплодните БАМ-я настояваме </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в Приложение 2 в таблицата за изчисляване на СПО за кандидатстване да бъдат включени оранжерийни малини и оранжерийни ягоди за да може тези две важни за производството на ягодоплодни</w:t>
            </w:r>
            <w:r w:rsidRPr="004F31DE">
              <w:rPr>
                <w:rFonts w:ascii="Times New Roman" w:eastAsia="Calibri" w:hAnsi="Times New Roman" w:cs="Times New Roman"/>
                <w:b/>
                <w:sz w:val="24"/>
                <w:szCs w:val="24"/>
              </w:rPr>
              <w:t xml:space="preserve"> </w:t>
            </w:r>
            <w:r w:rsidRPr="00ED21FE">
              <w:rPr>
                <w:rFonts w:ascii="Times New Roman" w:eastAsia="Calibri" w:hAnsi="Times New Roman" w:cs="Times New Roman"/>
                <w:sz w:val="24"/>
                <w:szCs w:val="24"/>
              </w:rPr>
              <w:t>направления са в  списъка за изчисляване на СПО и допустимо направление за интервенциите по II. Д.1.</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Мотиви</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 xml:space="preserve">     За да не се поставя се в дискриминационно положение направление оранжерийни малини и ягоди спрямо другите оранжерийни култури в списъка</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 xml:space="preserve">     За да не се лишават се от възможност кандидатите желаещи да инвестират и се развиват в тази насока да се възползват от възможностите на програмата</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 xml:space="preserve">В противен случай ще бъдат лишени от възможност за участие в програмата млади, нови и малки стопани които разполагат с незначителни площи, а предимствата на </w:t>
            </w:r>
            <w:r w:rsidRPr="00ED21FE">
              <w:rPr>
                <w:rFonts w:ascii="Times New Roman" w:eastAsia="Calibri" w:hAnsi="Times New Roman" w:cs="Times New Roman"/>
                <w:sz w:val="24"/>
                <w:szCs w:val="24"/>
              </w:rPr>
              <w:lastRenderedPageBreak/>
              <w:t>оранжерийното производство са точно в това, от малки площи да се получават значителни и устойчиви добиви независимо от негативните климатични промени и да имат възможност за реализация на а-симетрична реколта която да избягва екстремните температури и пряката конкуренция с съседни страни и да предлага на пазара свежи плодове които могат да се обират и пласират в рамките на едно семейство без необходимостта на дефицитна сезонна работна ръка.</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 xml:space="preserve">     Очакваме Вашата бърза и професионална реакция, Дирекция Растениевъдство разполага с огромна база</w:t>
            </w:r>
            <w:r w:rsidRPr="004F31DE">
              <w:rPr>
                <w:rFonts w:ascii="Times New Roman" w:eastAsia="Calibri" w:hAnsi="Times New Roman" w:cs="Times New Roman"/>
                <w:b/>
                <w:sz w:val="24"/>
                <w:szCs w:val="24"/>
              </w:rPr>
              <w:t xml:space="preserve"> </w:t>
            </w:r>
            <w:r w:rsidRPr="00ED21FE">
              <w:rPr>
                <w:rFonts w:ascii="Times New Roman" w:eastAsia="Calibri" w:hAnsi="Times New Roman" w:cs="Times New Roman"/>
                <w:sz w:val="24"/>
                <w:szCs w:val="24"/>
              </w:rPr>
              <w:t>данни както на основание на Финансово Технологичните карти така и на САПИ и Агростатистика на базата на които да бъде сформирано актуално за 2024 СПО за оранжерийни малини и ягоди.</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 xml:space="preserve">Необходимо е тези данни да бъдат своевременно предадени на зам.Министър Лозана Василева за да бъде актуализирана таблицата в приложение 2 в Указанията </w:t>
            </w: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Насоки за кандидатстване по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w:t>
            </w:r>
          </w:p>
          <w:p w:rsidR="0019342E" w:rsidRPr="00ED21FE" w:rsidRDefault="0019342E" w:rsidP="0019342E">
            <w:pPr>
              <w:jc w:val="both"/>
              <w:rPr>
                <w:rFonts w:ascii="Times New Roman" w:eastAsia="Calibri" w:hAnsi="Times New Roman" w:cs="Times New Roman"/>
                <w:sz w:val="24"/>
                <w:szCs w:val="24"/>
              </w:rPr>
            </w:pP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lastRenderedPageBreak/>
              <w:t>С Уважение Божидар Петков и УС на БАМ-я</w:t>
            </w:r>
          </w:p>
          <w:p w:rsidR="0019342E" w:rsidRPr="00ED21FE" w:rsidRDefault="0019342E" w:rsidP="0019342E">
            <w:pPr>
              <w:jc w:val="both"/>
              <w:rPr>
                <w:rFonts w:ascii="Times New Roman" w:eastAsia="Calibri" w:hAnsi="Times New Roman" w:cs="Times New Roman"/>
                <w:sz w:val="24"/>
                <w:szCs w:val="24"/>
              </w:rPr>
            </w:pPr>
          </w:p>
          <w:p w:rsidR="0019342E" w:rsidRPr="00ED21FE" w:rsidRDefault="0019342E" w:rsidP="0019342E">
            <w:pPr>
              <w:jc w:val="both"/>
              <w:rPr>
                <w:rFonts w:ascii="Times New Roman" w:eastAsia="Calibri" w:hAnsi="Times New Roman" w:cs="Times New Roman"/>
                <w:sz w:val="24"/>
                <w:szCs w:val="24"/>
              </w:rPr>
            </w:pPr>
            <w:r w:rsidRPr="00ED21FE">
              <w:rPr>
                <w:rFonts w:ascii="Times New Roman" w:eastAsia="Calibri" w:hAnsi="Times New Roman" w:cs="Times New Roman"/>
                <w:sz w:val="24"/>
                <w:szCs w:val="24"/>
              </w:rPr>
              <w:t>Bozhidar Petkov</w:t>
            </w:r>
          </w:p>
          <w:p w:rsidR="0019342E" w:rsidRPr="004F31DE" w:rsidRDefault="0019342E" w:rsidP="0019342E">
            <w:pPr>
              <w:jc w:val="both"/>
              <w:rPr>
                <w:rFonts w:ascii="Times New Roman" w:eastAsia="Calibri" w:hAnsi="Times New Roman" w:cs="Times New Roman"/>
                <w:b/>
                <w:sz w:val="24"/>
                <w:szCs w:val="24"/>
              </w:rPr>
            </w:pPr>
            <w:r w:rsidRPr="00ED21FE">
              <w:rPr>
                <w:rFonts w:ascii="Times New Roman" w:eastAsia="Calibri" w:hAnsi="Times New Roman" w:cs="Times New Roman"/>
                <w:sz w:val="24"/>
                <w:szCs w:val="24"/>
              </w:rPr>
              <w:t>Chairman of The Bulgarian Association of Raspberry Producers</w:t>
            </w:r>
          </w:p>
        </w:tc>
        <w:tc>
          <w:tcPr>
            <w:tcW w:w="5386" w:type="dxa"/>
          </w:tcPr>
          <w:p w:rsidR="0019342E" w:rsidRPr="004F31DE" w:rsidRDefault="005777D3" w:rsidP="00E32BF8">
            <w:pPr>
              <w:jc w:val="both"/>
              <w:rPr>
                <w:rFonts w:ascii="Times New Roman" w:hAnsi="Times New Roman" w:cs="Times New Roman"/>
                <w:sz w:val="24"/>
                <w:szCs w:val="24"/>
              </w:rPr>
            </w:pPr>
            <w:r w:rsidRPr="004F31DE">
              <w:rPr>
                <w:rFonts w:ascii="Times New Roman" w:hAnsi="Times New Roman" w:cs="Times New Roman"/>
                <w:sz w:val="24"/>
                <w:szCs w:val="24"/>
              </w:rPr>
              <w:lastRenderedPageBreak/>
              <w:t>Приема се.</w:t>
            </w:r>
            <w:r w:rsidR="00730051">
              <w:rPr>
                <w:rFonts w:ascii="Times New Roman" w:hAnsi="Times New Roman" w:cs="Times New Roman"/>
                <w:sz w:val="24"/>
                <w:szCs w:val="24"/>
              </w:rPr>
              <w:t xml:space="preserve"> </w:t>
            </w:r>
            <w:r w:rsidR="00E32BF8">
              <w:rPr>
                <w:rFonts w:ascii="Times New Roman" w:hAnsi="Times New Roman" w:cs="Times New Roman"/>
                <w:sz w:val="24"/>
                <w:szCs w:val="24"/>
              </w:rPr>
              <w:t>Таблицата е допълнена и прецизирана.</w:t>
            </w:r>
          </w:p>
        </w:tc>
      </w:tr>
      <w:tr w:rsidR="00EC6B82" w:rsidRPr="004F31DE" w:rsidTr="000A60AC">
        <w:trPr>
          <w:trHeight w:val="4289"/>
        </w:trPr>
        <w:tc>
          <w:tcPr>
            <w:tcW w:w="681" w:type="dxa"/>
            <w:vAlign w:val="center"/>
          </w:tcPr>
          <w:p w:rsidR="00EC6B82" w:rsidRPr="004F31DE" w:rsidRDefault="00730051" w:rsidP="00851AE2">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EC6B82" w:rsidRPr="004F31DE">
              <w:rPr>
                <w:rFonts w:ascii="Times New Roman" w:hAnsi="Times New Roman" w:cs="Times New Roman"/>
                <w:sz w:val="24"/>
                <w:szCs w:val="24"/>
              </w:rPr>
              <w:t>.</w:t>
            </w:r>
          </w:p>
        </w:tc>
        <w:tc>
          <w:tcPr>
            <w:tcW w:w="1984" w:type="dxa"/>
            <w:vAlign w:val="center"/>
          </w:tcPr>
          <w:p w:rsidR="00EC6B82" w:rsidRPr="004F31DE" w:rsidRDefault="00E329D2" w:rsidP="00C90225">
            <w:pPr>
              <w:jc w:val="center"/>
              <w:rPr>
                <w:rFonts w:ascii="Times New Roman" w:hAnsi="Times New Roman" w:cs="Times New Roman"/>
                <w:sz w:val="24"/>
                <w:szCs w:val="24"/>
                <w:lang w:val="en-US"/>
              </w:rPr>
            </w:pPr>
            <w:r w:rsidRPr="004F31DE">
              <w:rPr>
                <w:rFonts w:ascii="Times New Roman" w:hAnsi="Times New Roman" w:cs="Times New Roman"/>
                <w:sz w:val="24"/>
                <w:szCs w:val="24"/>
                <w:lang w:val="en-US"/>
              </w:rPr>
              <w:t>Владимир Кирилов Шаренкапов, Председател на Сдружението „Национална асоциация на Българските картофопроизводители“</w:t>
            </w:r>
          </w:p>
        </w:tc>
        <w:tc>
          <w:tcPr>
            <w:tcW w:w="1588" w:type="dxa"/>
            <w:vAlign w:val="center"/>
          </w:tcPr>
          <w:p w:rsidR="00EC6B82" w:rsidRPr="004F31DE" w:rsidRDefault="00E329D2" w:rsidP="00E349D3">
            <w:pPr>
              <w:jc w:val="center"/>
              <w:rPr>
                <w:rFonts w:ascii="Times New Roman" w:hAnsi="Times New Roman" w:cs="Times New Roman"/>
                <w:sz w:val="24"/>
                <w:szCs w:val="24"/>
                <w:lang w:val="en-US"/>
              </w:rPr>
            </w:pPr>
            <w:r w:rsidRPr="004F31DE">
              <w:rPr>
                <w:rFonts w:ascii="Times New Roman" w:hAnsi="Times New Roman" w:cs="Times New Roman"/>
                <w:sz w:val="24"/>
                <w:szCs w:val="24"/>
                <w:lang w:val="en-US"/>
              </w:rPr>
              <w:t>12.11.2024</w:t>
            </w:r>
          </w:p>
        </w:tc>
        <w:tc>
          <w:tcPr>
            <w:tcW w:w="4820" w:type="dxa"/>
          </w:tcPr>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Уважаеми ДАМИ и ГОСПОДА,</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От името на НАК желая да изкажа нашето становище във връзка с едно от условията от насоките за кандидатстване по следните интервенци от Стратегически план за развитие на земеделието и селските райони на Република България за периода 2023-2027 година:</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II.Д.1. „Стартова помощ за установяване на млади земеделски стопани в селското стопанство“;</w:t>
            </w: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Интервенция II.Д.2. „Подпомагане на много малки земеделски стопанства“;</w:t>
            </w: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Интервенция II.Д.3. „Стартова помощ за установяване на нови земеделски стопани в </w:t>
            </w:r>
            <w:r w:rsidRPr="004F31DE">
              <w:rPr>
                <w:rFonts w:ascii="Times New Roman" w:eastAsia="Calibri" w:hAnsi="Times New Roman" w:cs="Times New Roman"/>
                <w:sz w:val="24"/>
                <w:szCs w:val="24"/>
              </w:rPr>
              <w:lastRenderedPageBreak/>
              <w:t>селското стопанство“;</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 в трите интервенции е заложено условието представените в проектите договори за наем и/или аренда на земеделски земи, с цел определяне СПО на кандидатите, да са минимален срок на действие от пет години. Ние от НАК считаме това изискване за ненужно и противоречащо на установените земеделски практики при полското отглеждане на земеделски култури, при които се извършва задължителната ротация на културите. Чрез вменяване на задължението на кандидатите да представят в проектите си договори за наем и/или аренда с минимален срок на действие от пет години, на практика се лишават техните стопанства от възможността да се променя местоположението на реколтираните през периода на бизнес плана парцели – практика, която се прилага много успешно чрез участие в ежегодните споразумения за ползване на земеделските земи. Самият факт, че стопанствата се задължават да използват едни и същи парцели за целия период на бизнес плана (5-6 поредни години) икономически обезсмисля кандидатстването, тъй като добивите които тези стопанства ще реализират в края на периода биха били нищожни поради ред причини.</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Ние от НАК считаме, че посоченото условие за допустимост представените в проектите договори за наем и/или аренда да са минимален срок на действие пет години за абсолютно безпредметно и ненужно, както и противоречащо на добрите земеделски практики в полското производство.</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 тази връзка предлагаме изискването към представените в проектите договори да са минимален срок на действие пет години да отпадне, а ангажимента по отношение на заложените в бизнес плана площи да може да се доказва чрез стандартните едногодишни договори, регистрирани в съответната ОД „Земеделие“ и участие в ежегодните споразумения за създаване на масиви и за ползване на земеделските земи при съответната ОД „Земеделие“.</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 Уважение</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Владимир Шаренкапов</w:t>
            </w:r>
          </w:p>
          <w:p w:rsidR="00E329D2" w:rsidRPr="004F31DE" w:rsidRDefault="00E329D2" w:rsidP="00E329D2">
            <w:pPr>
              <w:jc w:val="both"/>
              <w:rPr>
                <w:rFonts w:ascii="Times New Roman" w:eastAsia="Calibri" w:hAnsi="Times New Roman" w:cs="Times New Roman"/>
                <w:sz w:val="24"/>
                <w:szCs w:val="24"/>
              </w:rPr>
            </w:pPr>
          </w:p>
          <w:p w:rsidR="00E329D2" w:rsidRPr="004F31DE" w:rsidRDefault="00E329D2" w:rsidP="00E329D2">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Председател на НАК</w:t>
            </w:r>
          </w:p>
          <w:p w:rsidR="00E329D2" w:rsidRPr="004F31DE" w:rsidRDefault="00E329D2" w:rsidP="00E329D2">
            <w:pPr>
              <w:jc w:val="both"/>
              <w:rPr>
                <w:rFonts w:ascii="Times New Roman" w:eastAsia="Calibri" w:hAnsi="Times New Roman" w:cs="Times New Roman"/>
                <w:b/>
                <w:sz w:val="24"/>
                <w:szCs w:val="24"/>
              </w:rPr>
            </w:pPr>
          </w:p>
          <w:p w:rsidR="00EC6B82" w:rsidRPr="004F31DE" w:rsidRDefault="00EC6B82" w:rsidP="0019342E">
            <w:pPr>
              <w:jc w:val="both"/>
              <w:rPr>
                <w:rFonts w:ascii="Times New Roman" w:eastAsia="Calibri" w:hAnsi="Times New Roman" w:cs="Times New Roman"/>
                <w:b/>
                <w:sz w:val="24"/>
                <w:szCs w:val="24"/>
              </w:rPr>
            </w:pPr>
          </w:p>
        </w:tc>
        <w:tc>
          <w:tcPr>
            <w:tcW w:w="5386" w:type="dxa"/>
          </w:tcPr>
          <w:p w:rsidR="00EC6B82" w:rsidRDefault="00A11088" w:rsidP="006D101C">
            <w:pPr>
              <w:jc w:val="both"/>
              <w:rPr>
                <w:rFonts w:ascii="Times New Roman" w:hAnsi="Times New Roman" w:cs="Times New Roman"/>
                <w:sz w:val="24"/>
                <w:szCs w:val="24"/>
              </w:rPr>
            </w:pPr>
            <w:r w:rsidRPr="004F31DE">
              <w:rPr>
                <w:rFonts w:ascii="Times New Roman" w:hAnsi="Times New Roman" w:cs="Times New Roman"/>
                <w:sz w:val="24"/>
                <w:szCs w:val="24"/>
              </w:rPr>
              <w:lastRenderedPageBreak/>
              <w:t>Не се приема.</w:t>
            </w:r>
            <w:r w:rsidR="00865132" w:rsidRPr="004F31DE">
              <w:rPr>
                <w:rFonts w:ascii="Times New Roman" w:hAnsi="Times New Roman" w:cs="Times New Roman"/>
                <w:sz w:val="24"/>
                <w:szCs w:val="24"/>
              </w:rPr>
              <w:t xml:space="preserve"> </w:t>
            </w:r>
            <w:r w:rsidR="006D101C">
              <w:rPr>
                <w:rFonts w:ascii="Times New Roman" w:hAnsi="Times New Roman" w:cs="Times New Roman"/>
                <w:sz w:val="24"/>
                <w:szCs w:val="24"/>
              </w:rPr>
              <w:t>Изискването за минимален срок на действие от</w:t>
            </w:r>
            <w:r w:rsidR="006D101C" w:rsidRPr="006D101C">
              <w:rPr>
                <w:rFonts w:ascii="Times New Roman" w:hAnsi="Times New Roman" w:cs="Times New Roman"/>
                <w:sz w:val="24"/>
                <w:szCs w:val="24"/>
              </w:rPr>
              <w:t xml:space="preserve"> пет години</w:t>
            </w:r>
            <w:r w:rsidR="006D101C">
              <w:rPr>
                <w:rFonts w:ascii="Times New Roman" w:hAnsi="Times New Roman" w:cs="Times New Roman"/>
                <w:sz w:val="24"/>
                <w:szCs w:val="24"/>
              </w:rPr>
              <w:t xml:space="preserve"> важи за д</w:t>
            </w:r>
            <w:r w:rsidR="006D101C" w:rsidRPr="006D101C">
              <w:rPr>
                <w:rFonts w:ascii="Times New Roman" w:hAnsi="Times New Roman" w:cs="Times New Roman"/>
                <w:sz w:val="24"/>
                <w:szCs w:val="24"/>
              </w:rPr>
              <w:t>оговорите за наем и/или аренда</w:t>
            </w:r>
            <w:r w:rsidR="00E32BF8">
              <w:rPr>
                <w:rFonts w:ascii="Times New Roman" w:hAnsi="Times New Roman" w:cs="Times New Roman"/>
                <w:sz w:val="24"/>
                <w:szCs w:val="24"/>
              </w:rPr>
              <w:t>,</w:t>
            </w:r>
            <w:r w:rsidR="006D101C" w:rsidRPr="006D101C">
              <w:rPr>
                <w:rFonts w:ascii="Times New Roman" w:hAnsi="Times New Roman" w:cs="Times New Roman"/>
                <w:sz w:val="24"/>
                <w:szCs w:val="24"/>
              </w:rPr>
              <w:t xml:space="preserve"> включени при определяне на изискуемия минимален икономически размер на стопанството от над 8000 евро СП</w:t>
            </w:r>
            <w:r w:rsidR="006D101C">
              <w:rPr>
                <w:rFonts w:ascii="Times New Roman" w:hAnsi="Times New Roman" w:cs="Times New Roman"/>
                <w:sz w:val="24"/>
                <w:szCs w:val="24"/>
              </w:rPr>
              <w:t xml:space="preserve">О. </w:t>
            </w:r>
            <w:r w:rsidR="00CC385A">
              <w:rPr>
                <w:rFonts w:ascii="Times New Roman" w:hAnsi="Times New Roman" w:cs="Times New Roman"/>
                <w:sz w:val="24"/>
                <w:szCs w:val="24"/>
              </w:rPr>
              <w:t xml:space="preserve">Условието е включено с цел да се гарантира възможност за изпълнение на заявлението за подпомагане, и е основано от опита </w:t>
            </w:r>
            <w:r w:rsidR="00E32BF8">
              <w:rPr>
                <w:rFonts w:ascii="Times New Roman" w:hAnsi="Times New Roman" w:cs="Times New Roman"/>
                <w:sz w:val="24"/>
                <w:szCs w:val="24"/>
              </w:rPr>
              <w:t>от</w:t>
            </w:r>
            <w:r w:rsidR="00CC385A">
              <w:rPr>
                <w:rFonts w:ascii="Times New Roman" w:hAnsi="Times New Roman" w:cs="Times New Roman"/>
                <w:sz w:val="24"/>
                <w:szCs w:val="24"/>
              </w:rPr>
              <w:t xml:space="preserve"> прилаган</w:t>
            </w:r>
            <w:r w:rsidR="00E32BF8">
              <w:rPr>
                <w:rFonts w:ascii="Times New Roman" w:hAnsi="Times New Roman" w:cs="Times New Roman"/>
                <w:sz w:val="24"/>
                <w:szCs w:val="24"/>
              </w:rPr>
              <w:t>е</w:t>
            </w:r>
            <w:r w:rsidR="00CC385A">
              <w:rPr>
                <w:rFonts w:ascii="Times New Roman" w:hAnsi="Times New Roman" w:cs="Times New Roman"/>
                <w:sz w:val="24"/>
                <w:szCs w:val="24"/>
              </w:rPr>
              <w:t xml:space="preserve"> на подобни подмерки. </w:t>
            </w:r>
            <w:r w:rsidR="006D101C">
              <w:rPr>
                <w:rFonts w:ascii="Times New Roman" w:hAnsi="Times New Roman" w:cs="Times New Roman"/>
                <w:sz w:val="24"/>
                <w:szCs w:val="24"/>
              </w:rPr>
              <w:t xml:space="preserve">В </w:t>
            </w:r>
            <w:r w:rsidR="006D101C" w:rsidRPr="004F31DE">
              <w:rPr>
                <w:rFonts w:ascii="Times New Roman" w:hAnsi="Times New Roman" w:cs="Times New Roman"/>
                <w:sz w:val="24"/>
                <w:szCs w:val="24"/>
              </w:rPr>
              <w:t xml:space="preserve">т. 18 от Раздел 7 „Допустими кандидати/бенефициенти“ от УК </w:t>
            </w:r>
            <w:r w:rsidR="006D101C">
              <w:rPr>
                <w:rFonts w:ascii="Times New Roman" w:hAnsi="Times New Roman" w:cs="Times New Roman"/>
                <w:sz w:val="24"/>
                <w:szCs w:val="24"/>
              </w:rPr>
              <w:t>е предвидена възможност</w:t>
            </w:r>
            <w:r w:rsidR="006D101C" w:rsidRPr="004F31DE">
              <w:rPr>
                <w:rFonts w:ascii="Times New Roman" w:hAnsi="Times New Roman" w:cs="Times New Roman"/>
                <w:sz w:val="24"/>
                <w:szCs w:val="24"/>
              </w:rPr>
              <w:t xml:space="preserve"> кандидатите да обработват земя, въз основа на споразумения</w:t>
            </w:r>
            <w:r w:rsidR="006D101C">
              <w:rPr>
                <w:rFonts w:ascii="Times New Roman" w:hAnsi="Times New Roman" w:cs="Times New Roman"/>
                <w:sz w:val="24"/>
                <w:szCs w:val="24"/>
              </w:rPr>
              <w:t>.</w:t>
            </w:r>
          </w:p>
          <w:p w:rsidR="006D101C" w:rsidRDefault="006D101C" w:rsidP="006D101C">
            <w:pPr>
              <w:jc w:val="both"/>
              <w:rPr>
                <w:rFonts w:ascii="Times New Roman" w:hAnsi="Times New Roman" w:cs="Times New Roman"/>
                <w:sz w:val="24"/>
                <w:szCs w:val="24"/>
              </w:rPr>
            </w:pPr>
          </w:p>
          <w:p w:rsidR="006D101C" w:rsidRDefault="006D101C" w:rsidP="00E349D3">
            <w:pPr>
              <w:jc w:val="both"/>
              <w:rPr>
                <w:rFonts w:ascii="Times New Roman" w:hAnsi="Times New Roman" w:cs="Times New Roman"/>
                <w:sz w:val="24"/>
                <w:szCs w:val="24"/>
              </w:rPr>
            </w:pPr>
          </w:p>
          <w:p w:rsidR="006D101C" w:rsidRDefault="006D101C" w:rsidP="00E349D3">
            <w:pPr>
              <w:jc w:val="both"/>
              <w:rPr>
                <w:rFonts w:ascii="Times New Roman" w:hAnsi="Times New Roman" w:cs="Times New Roman"/>
                <w:sz w:val="24"/>
                <w:szCs w:val="24"/>
              </w:rPr>
            </w:pPr>
          </w:p>
          <w:p w:rsidR="006D101C" w:rsidRDefault="006D101C" w:rsidP="00E349D3">
            <w:pPr>
              <w:jc w:val="both"/>
              <w:rPr>
                <w:rFonts w:ascii="Times New Roman" w:hAnsi="Times New Roman" w:cs="Times New Roman"/>
                <w:sz w:val="24"/>
                <w:szCs w:val="24"/>
              </w:rPr>
            </w:pPr>
          </w:p>
          <w:p w:rsidR="006D101C" w:rsidRPr="004F31DE" w:rsidRDefault="006D101C" w:rsidP="006D101C">
            <w:pPr>
              <w:jc w:val="both"/>
              <w:rPr>
                <w:rFonts w:ascii="Times New Roman" w:hAnsi="Times New Roman" w:cs="Times New Roman"/>
                <w:sz w:val="24"/>
                <w:szCs w:val="24"/>
              </w:rPr>
            </w:pPr>
          </w:p>
        </w:tc>
      </w:tr>
      <w:tr w:rsidR="004B0CA8" w:rsidRPr="004F31DE" w:rsidTr="0075578A">
        <w:trPr>
          <w:trHeight w:val="985"/>
        </w:trPr>
        <w:tc>
          <w:tcPr>
            <w:tcW w:w="681" w:type="dxa"/>
            <w:vAlign w:val="center"/>
          </w:tcPr>
          <w:p w:rsidR="004B0CA8" w:rsidRPr="004F31DE" w:rsidRDefault="00BB4D82" w:rsidP="00851AE2">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004B0CA8" w:rsidRPr="004F31DE">
              <w:rPr>
                <w:rFonts w:ascii="Times New Roman" w:hAnsi="Times New Roman" w:cs="Times New Roman"/>
                <w:sz w:val="24"/>
                <w:szCs w:val="24"/>
                <w:lang w:val="en-US"/>
              </w:rPr>
              <w:t>.</w:t>
            </w:r>
          </w:p>
        </w:tc>
        <w:tc>
          <w:tcPr>
            <w:tcW w:w="1984" w:type="dxa"/>
            <w:vAlign w:val="center"/>
          </w:tcPr>
          <w:p w:rsidR="004B0CA8" w:rsidRPr="004F31DE" w:rsidRDefault="004B0CA8" w:rsidP="004B0CA8">
            <w:pPr>
              <w:rPr>
                <w:rFonts w:ascii="Times New Roman" w:hAnsi="Times New Roman" w:cs="Times New Roman"/>
                <w:sz w:val="24"/>
                <w:szCs w:val="24"/>
                <w:lang w:val="en-US"/>
              </w:rPr>
            </w:pPr>
            <w:r w:rsidRPr="004F31DE">
              <w:rPr>
                <w:rFonts w:ascii="Times New Roman" w:hAnsi="Times New Roman" w:cs="Times New Roman"/>
                <w:sz w:val="24"/>
                <w:szCs w:val="24"/>
                <w:lang w:val="en-US"/>
              </w:rPr>
              <w:t>petar_ivanchev@abv.bg</w:t>
            </w:r>
          </w:p>
        </w:tc>
        <w:tc>
          <w:tcPr>
            <w:tcW w:w="1588" w:type="dxa"/>
            <w:vAlign w:val="center"/>
          </w:tcPr>
          <w:p w:rsidR="004B0CA8" w:rsidRPr="004F31DE" w:rsidRDefault="004B0CA8" w:rsidP="00E349D3">
            <w:pPr>
              <w:jc w:val="center"/>
              <w:rPr>
                <w:rFonts w:ascii="Times New Roman" w:hAnsi="Times New Roman" w:cs="Times New Roman"/>
                <w:sz w:val="24"/>
                <w:szCs w:val="24"/>
                <w:lang w:val="en-US"/>
              </w:rPr>
            </w:pPr>
            <w:r w:rsidRPr="004F31DE">
              <w:rPr>
                <w:rFonts w:ascii="Times New Roman" w:hAnsi="Times New Roman" w:cs="Times New Roman"/>
                <w:sz w:val="24"/>
                <w:szCs w:val="24"/>
                <w:lang w:val="en-US"/>
              </w:rPr>
              <w:t>12.11.2024</w:t>
            </w:r>
          </w:p>
        </w:tc>
        <w:tc>
          <w:tcPr>
            <w:tcW w:w="4820" w:type="dxa"/>
          </w:tcPr>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Уважаеми дами и господа,</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Приложно ви изпращам</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lastRenderedPageBreak/>
              <w:t>предложения и коментари по насоките за кандидастване по следните три интервенции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от Стратегически план за развитие на земеделието и селските райони на Република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България за периода 2023-2027 г.:</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      </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 интервенция II.Д.1. „Стартова помощ за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установяване на млади земеделски стопани в селското стопанство“;</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        </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интервенция II.Д.2. „Подпомагане на много</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малки земеделски стопанства“ </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        </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II.Д.3 „Стартова помощ за установяване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нови земеделски стопани в селското стопанство“ </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 за трите интервенции по</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отношение на Условията за изпълнение, раздел  1. „Техническо изпълнение на проектите“</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изискването: „ В срок до изтичане на пет години от дата на подаване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заявление за подпомагане бенефициентът е длъжен да се осигурява по реда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Кодекса за социално осигуряване с изключение на бенефициенти за които се</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установи, че ползват отпуск и обезщетение </w:t>
            </w:r>
            <w:r w:rsidRPr="004F31DE">
              <w:rPr>
                <w:rFonts w:ascii="Times New Roman" w:eastAsia="Calibri" w:hAnsi="Times New Roman" w:cs="Times New Roman"/>
                <w:sz w:val="24"/>
                <w:szCs w:val="24"/>
              </w:rPr>
              <w:lastRenderedPageBreak/>
              <w:t>в случай на бременност, раждане 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отглеждане на дете до 2 годишна възраст“ да се промени по следния начин</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В срок до изтичане на пет години от дата на подаване на заявление за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подпомагане бенефициентът е длъжен да се осигурява по реда на Кодекса за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социално осигуряване с изключение на бенефициенти за които се установи, че</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ползват отпуск и обезщетение в случай на бременност, раждане и отглеждане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дете до 2 годишна възраст и с</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изключение на периода, когато е преустановил временно осъществяваната от него</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земеделска дейност поради изменящите се сезонни условия на производство (в</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случаите, когато бенефициент е физическо лице или едноличен търговец).</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Другото предложение е</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това изискване да важи не от датата на кандидастване , а от датата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подписване на договора.</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Мотиви: С насоките за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кандидатстване не може да се налагат ограничения, които противоречат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законодателството в България. В тази връзка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е и предложението да не се изисква </w:t>
            </w:r>
            <w:r w:rsidRPr="004F31DE">
              <w:rPr>
                <w:rFonts w:ascii="Times New Roman" w:eastAsia="Calibri" w:hAnsi="Times New Roman" w:cs="Times New Roman"/>
                <w:sz w:val="24"/>
                <w:szCs w:val="24"/>
              </w:rPr>
              <w:lastRenderedPageBreak/>
              <w:t>земеделските стопани да се осигуряват всеки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месец, а само през месеците когато развиват активна земеделска дейност. Кодекса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за социално осигуряване (КСО)  им дава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тази възможност да преустановяват временно осигуряването си и би трябвало</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условията за изпълнение да са в съответствие с Кодекса и неговите разпоредби.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Съгласно КСО задължението за осигуряване на регистрираните земеделски стопани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възниква от деня на започване / възобновяване на трудовата дейност и продължава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до нейното временно прекъсване или прекратяване. При временно прекъсване,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трудовата дейност земеделския стопанин подава декларация по утвърден образец от</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изпълнителния директор на НАП до компетентната териториална дирекция на НАП,</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подписана от земеделския стопанин, в 7-дневен срок от настъпване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обстоятелството. Упражняването на трудова дейност е в основата за осигуряването</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на лицата за част или всички покрити от държавното обществено осигуряване социални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рискове. Обвързването на осигуряването с полагането на труд е изведено в чл.10,</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ал.1 от КСО, който гласи, че осигуряването </w:t>
            </w:r>
            <w:r w:rsidRPr="004F31DE">
              <w:rPr>
                <w:rFonts w:ascii="Times New Roman" w:eastAsia="Calibri" w:hAnsi="Times New Roman" w:cs="Times New Roman"/>
                <w:sz w:val="24"/>
                <w:szCs w:val="24"/>
              </w:rPr>
              <w:lastRenderedPageBreak/>
              <w:t>възниква от деня, в който лицата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започват да упражняват трудова дейност по чл.4 или чл.4а, ал.1 и за който са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внесени или дължими осигурителни вноски и продължава до прекратяването /</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временното й прекъсване. </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Предвид изложеното, земеделският стопанин подлежи на задължително</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осигуряване за фондовете на държавното обществено осигуряване само за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периодите, през които упражнява трудова дейност като регистриран земеделски</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стопанин. При условие, че извършваната от него дейност в зависимост от</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производството му може да бъде свързана с известна сезонност, то за месеците на</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календарната година, през които няма да упражнява дейност заради тази сезонност,</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той няма задължение да внася осигурителни вноски като самоосигуряващо се лице</w:t>
            </w: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по чл.4, ал.3, т.4 от КСО.</w:t>
            </w:r>
          </w:p>
          <w:p w:rsidR="004B0CA8" w:rsidRPr="004F31DE" w:rsidRDefault="004B0CA8" w:rsidP="004B0CA8">
            <w:pPr>
              <w:jc w:val="both"/>
              <w:rPr>
                <w:rFonts w:ascii="Times New Roman" w:eastAsia="Calibri" w:hAnsi="Times New Roman" w:cs="Times New Roman"/>
                <w:sz w:val="24"/>
                <w:szCs w:val="24"/>
              </w:rPr>
            </w:pPr>
          </w:p>
          <w:p w:rsidR="004B0CA8" w:rsidRPr="004F31DE" w:rsidRDefault="004B0CA8"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С уважениеПетър Иванчев</w:t>
            </w:r>
          </w:p>
        </w:tc>
        <w:tc>
          <w:tcPr>
            <w:tcW w:w="5386" w:type="dxa"/>
          </w:tcPr>
          <w:p w:rsidR="004B0CA8" w:rsidRPr="004F31DE" w:rsidRDefault="00C250AD" w:rsidP="00E349D3">
            <w:pPr>
              <w:jc w:val="both"/>
              <w:rPr>
                <w:rFonts w:ascii="Times New Roman" w:hAnsi="Times New Roman" w:cs="Times New Roman"/>
                <w:sz w:val="24"/>
                <w:szCs w:val="24"/>
              </w:rPr>
            </w:pPr>
            <w:r w:rsidRPr="004F31DE">
              <w:rPr>
                <w:rFonts w:ascii="Times New Roman" w:hAnsi="Times New Roman" w:cs="Times New Roman"/>
                <w:sz w:val="24"/>
                <w:szCs w:val="24"/>
              </w:rPr>
              <w:lastRenderedPageBreak/>
              <w:t>Не се приема. Изменението ще доведе до неравнопоставеност между земеделските стопани в различните сектори, с оглед отделните характеристики на тяхната дейност.</w:t>
            </w:r>
          </w:p>
        </w:tc>
      </w:tr>
      <w:tr w:rsidR="00CF75FF" w:rsidRPr="004F31DE" w:rsidTr="0054646A">
        <w:trPr>
          <w:trHeight w:val="2693"/>
        </w:trPr>
        <w:tc>
          <w:tcPr>
            <w:tcW w:w="681" w:type="dxa"/>
            <w:tcBorders>
              <w:bottom w:val="single" w:sz="4" w:space="0" w:color="auto"/>
            </w:tcBorders>
            <w:vAlign w:val="center"/>
          </w:tcPr>
          <w:p w:rsidR="00CF75FF" w:rsidRPr="004F31DE" w:rsidRDefault="00BB4D82" w:rsidP="00851AE2">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CF75FF" w:rsidRPr="004F31DE">
              <w:rPr>
                <w:rFonts w:ascii="Times New Roman" w:hAnsi="Times New Roman" w:cs="Times New Roman"/>
                <w:sz w:val="24"/>
                <w:szCs w:val="24"/>
              </w:rPr>
              <w:t>.</w:t>
            </w:r>
          </w:p>
        </w:tc>
        <w:tc>
          <w:tcPr>
            <w:tcW w:w="1984" w:type="dxa"/>
            <w:tcBorders>
              <w:bottom w:val="single" w:sz="4" w:space="0" w:color="auto"/>
            </w:tcBorders>
            <w:vAlign w:val="center"/>
          </w:tcPr>
          <w:p w:rsidR="00CF75FF" w:rsidRPr="004F31DE" w:rsidRDefault="004C1743" w:rsidP="004C1743">
            <w:pPr>
              <w:jc w:val="center"/>
              <w:rPr>
                <w:rFonts w:ascii="Times New Roman" w:hAnsi="Times New Roman" w:cs="Times New Roman"/>
                <w:sz w:val="24"/>
                <w:szCs w:val="24"/>
              </w:rPr>
            </w:pPr>
            <w:r w:rsidRPr="004F31DE">
              <w:rPr>
                <w:rFonts w:ascii="Times New Roman" w:hAnsi="Times New Roman" w:cs="Times New Roman"/>
                <w:sz w:val="24"/>
                <w:szCs w:val="24"/>
              </w:rPr>
              <w:t>НССЗ</w:t>
            </w:r>
          </w:p>
        </w:tc>
        <w:tc>
          <w:tcPr>
            <w:tcW w:w="1588" w:type="dxa"/>
            <w:tcBorders>
              <w:bottom w:val="single" w:sz="4" w:space="0" w:color="auto"/>
            </w:tcBorders>
            <w:vAlign w:val="center"/>
          </w:tcPr>
          <w:p w:rsidR="00CF75FF" w:rsidRPr="004F31DE" w:rsidRDefault="004C1743" w:rsidP="00E349D3">
            <w:pPr>
              <w:jc w:val="center"/>
              <w:rPr>
                <w:rFonts w:ascii="Times New Roman" w:hAnsi="Times New Roman" w:cs="Times New Roman"/>
                <w:sz w:val="24"/>
                <w:szCs w:val="24"/>
              </w:rPr>
            </w:pPr>
            <w:r w:rsidRPr="004F31DE">
              <w:rPr>
                <w:rFonts w:ascii="Times New Roman" w:hAnsi="Times New Roman" w:cs="Times New Roman"/>
                <w:sz w:val="24"/>
                <w:szCs w:val="24"/>
              </w:rPr>
              <w:t>12.11.2024</w:t>
            </w:r>
          </w:p>
        </w:tc>
        <w:tc>
          <w:tcPr>
            <w:tcW w:w="4820" w:type="dxa"/>
            <w:tcBorders>
              <w:bottom w:val="single" w:sz="4" w:space="0" w:color="auto"/>
            </w:tcBorders>
          </w:tcPr>
          <w:p w:rsidR="00CF75FF" w:rsidRPr="004F31DE" w:rsidRDefault="004C1743"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Предложения НССЗ по проект обществено обсъждане II.Д.1 - Стартова помощ за установяване на млади земеделски стопани в селското стопанство.</w:t>
            </w:r>
          </w:p>
          <w:p w:rsidR="004C1743" w:rsidRPr="004F31DE" w:rsidRDefault="004C1743" w:rsidP="004B0CA8">
            <w:pPr>
              <w:jc w:val="both"/>
              <w:rPr>
                <w:rFonts w:ascii="Times New Roman" w:eastAsia="Calibri" w:hAnsi="Times New Roman" w:cs="Times New Roman"/>
                <w:sz w:val="24"/>
                <w:szCs w:val="24"/>
              </w:rPr>
            </w:pPr>
          </w:p>
          <w:p w:rsidR="004C1743" w:rsidRPr="004F31DE" w:rsidRDefault="004C1743" w:rsidP="004B0CA8">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Проект на заповед за интервенция Млади ЗС.</w:t>
            </w:r>
          </w:p>
          <w:p w:rsidR="004C1743" w:rsidRPr="004F31DE" w:rsidRDefault="004C1743" w:rsidP="004B0CA8">
            <w:pPr>
              <w:jc w:val="both"/>
              <w:rPr>
                <w:rFonts w:ascii="Times New Roman" w:eastAsia="Calibri" w:hAnsi="Times New Roman" w:cs="Times New Roman"/>
                <w:b/>
                <w:sz w:val="24"/>
                <w:szCs w:val="24"/>
              </w:rPr>
            </w:pPr>
          </w:p>
          <w:p w:rsidR="004C1743" w:rsidRPr="004F31DE" w:rsidRDefault="004C1743" w:rsidP="004B0CA8">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Стар текст:</w:t>
            </w:r>
          </w:p>
          <w:p w:rsidR="004C1743" w:rsidRPr="004F31DE" w:rsidRDefault="004C1743"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3. Определям период на прием на заявления за подпомагане по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 с начална дата 15 ноември 2024 г. и крайна дата 24 януари 2025 г., 23:59 часа.</w:t>
            </w:r>
          </w:p>
          <w:p w:rsidR="004C1743" w:rsidRPr="004F31DE" w:rsidRDefault="004C1743" w:rsidP="004B0CA8">
            <w:pPr>
              <w:jc w:val="both"/>
              <w:rPr>
                <w:rFonts w:ascii="Times New Roman" w:eastAsia="Calibri" w:hAnsi="Times New Roman" w:cs="Times New Roman"/>
                <w:sz w:val="24"/>
                <w:szCs w:val="24"/>
              </w:rPr>
            </w:pPr>
          </w:p>
          <w:p w:rsidR="004C1743" w:rsidRPr="004F31DE" w:rsidRDefault="004C1743" w:rsidP="004B0CA8">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Предложение за нов текст:</w:t>
            </w:r>
          </w:p>
          <w:p w:rsidR="004C1743" w:rsidRPr="004F31DE" w:rsidRDefault="004C1743" w:rsidP="004B0CA8">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3. Определям период на прием на заявления за подпомагане по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 с начална дата 15 ноември 2024 г. и крайна дата 14 (28) февруари 2025 г., 23:59 часа.</w:t>
            </w:r>
          </w:p>
          <w:p w:rsidR="004C1743" w:rsidRPr="004F31DE" w:rsidRDefault="004C1743" w:rsidP="004C1743">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ab/>
            </w:r>
          </w:p>
          <w:p w:rsidR="004C1743" w:rsidRPr="004F31DE" w:rsidRDefault="004C1743" w:rsidP="004C1743">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Мотиви за направеното предложение:</w:t>
            </w:r>
          </w:p>
          <w:p w:rsidR="004C1743" w:rsidRPr="004F31DE" w:rsidRDefault="004C1743" w:rsidP="004C1743">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lastRenderedPageBreak/>
              <w:t xml:space="preserve">Предлагаме минималната продължителност за прием на заявления за подпомагане да бъде 90 дни. </w:t>
            </w:r>
          </w:p>
          <w:p w:rsidR="004C1743" w:rsidRPr="004F31DE" w:rsidRDefault="004C1743" w:rsidP="004C1743">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Планираният период на прием съвпада с период на голям брой неработни дни, което може да доведе до затруднения на потенциалните кандидати да набавят необходимите документ.</w:t>
            </w:r>
          </w:p>
          <w:p w:rsidR="004C1743" w:rsidRPr="004F31DE" w:rsidRDefault="004C1743" w:rsidP="004C1743">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От друга страна експертите на НССЗ ще изготвят за земеделските стопани, кандидати по интервенцията, заявления за подпомагане и бизнес план, като по-дългия срок ще даде възможност системата (ЗС-Публични структури в земеделието-Консултант от НССЗ-СЕУ) да функционира по един спокоен и предвидим начин, както и да се избегне „струпване“ на кандидати в последния момент преди изтичане на срока.</w:t>
            </w:r>
          </w:p>
          <w:p w:rsidR="004C1743" w:rsidRPr="004F31DE" w:rsidRDefault="004C1743" w:rsidP="004C1743">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Предлагаме също при определяне на графика на приема на заявления за подпомагане да има разлика около 7 дни по отношение на крайните срокове за приключване на приема по интервенции II.Д.1. „Стартова помощ за установяване на млади земеделски стопани в селското стопанство", II.Д.2. „Подпомагане на много малки земеделски стопанства“ и "II.Д.3. „Стартова помощ за установяване на нови земеделски стопани в селското стопанство". Опитът на НССЗ от показва, че фермерите стават най-активни след  средата на прием на проектни предложения и много често </w:t>
            </w:r>
            <w:r w:rsidRPr="004F31DE">
              <w:rPr>
                <w:rFonts w:ascii="Times New Roman" w:eastAsia="Calibri" w:hAnsi="Times New Roman" w:cs="Times New Roman"/>
                <w:sz w:val="24"/>
                <w:szCs w:val="24"/>
              </w:rPr>
              <w:lastRenderedPageBreak/>
              <w:t>идват фермери, една -две седмици преди края на приема на проектите. Също така много често земеделските стопани носят необходимите документи до последния ден преди края на кандидатстването по съответната интервенция. Всичко по-горе води до струпване на голям брой заявления за подпомагане за подаване в последните дни от приема по дадената интервенция.</w:t>
            </w:r>
          </w:p>
          <w:p w:rsidR="007C40C1" w:rsidRPr="004F31DE" w:rsidRDefault="007C40C1" w:rsidP="004C1743">
            <w:pPr>
              <w:tabs>
                <w:tab w:val="left" w:pos="2985"/>
              </w:tabs>
              <w:rPr>
                <w:rFonts w:ascii="Times New Roman" w:eastAsia="Calibri" w:hAnsi="Times New Roman" w:cs="Times New Roman"/>
                <w:sz w:val="24"/>
                <w:szCs w:val="24"/>
              </w:rPr>
            </w:pPr>
          </w:p>
          <w:p w:rsidR="007C40C1" w:rsidRPr="004F31DE" w:rsidRDefault="007C40C1" w:rsidP="004C1743">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Условия за кандидатстване:</w:t>
            </w:r>
          </w:p>
          <w:p w:rsidR="007C40C1" w:rsidRPr="004F31DE" w:rsidRDefault="007C40C1" w:rsidP="004C1743">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Раздел 2 Определения.</w:t>
            </w:r>
          </w:p>
          <w:p w:rsidR="007C40C1" w:rsidRPr="004F31DE" w:rsidRDefault="007C40C1" w:rsidP="004C1743">
            <w:pPr>
              <w:tabs>
                <w:tab w:val="left" w:pos="2985"/>
              </w:tabs>
              <w:rPr>
                <w:rFonts w:ascii="Times New Roman" w:eastAsia="Calibri" w:hAnsi="Times New Roman" w:cs="Times New Roman"/>
                <w:b/>
                <w:sz w:val="24"/>
                <w:szCs w:val="24"/>
              </w:rPr>
            </w:pPr>
          </w:p>
          <w:p w:rsidR="007C40C1" w:rsidRPr="004F31DE" w:rsidRDefault="007C40C1" w:rsidP="004C1743">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Стар текст:</w:t>
            </w:r>
          </w:p>
          <w:p w:rsidR="007C40C1" w:rsidRPr="004F31DE" w:rsidRDefault="007C40C1"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Активи, които отговарят на изискванията за дълготрайни материални активи, съгласно Националните счетоводни стандарти, чиято стойност е равна или превишава по-ниската стойност от:</w:t>
            </w:r>
          </w:p>
          <w:p w:rsidR="007C40C1" w:rsidRPr="004F31DE" w:rsidRDefault="007C40C1"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rsidR="007C40C1" w:rsidRPr="004F31DE" w:rsidRDefault="007C40C1"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б) седемстотин лева;</w:t>
            </w:r>
          </w:p>
          <w:p w:rsidR="007C40C1" w:rsidRPr="004F31DE" w:rsidRDefault="007C40C1" w:rsidP="007C40C1">
            <w:pPr>
              <w:tabs>
                <w:tab w:val="left" w:pos="2985"/>
              </w:tabs>
              <w:rPr>
                <w:rFonts w:ascii="Times New Roman" w:eastAsia="Calibri" w:hAnsi="Times New Roman" w:cs="Times New Roman"/>
                <w:strike/>
                <w:sz w:val="24"/>
                <w:szCs w:val="24"/>
              </w:rPr>
            </w:pPr>
            <w:r w:rsidRPr="004F31DE">
              <w:rPr>
                <w:rFonts w:ascii="Times New Roman" w:eastAsia="Calibri" w:hAnsi="Times New Roman" w:cs="Times New Roman"/>
                <w:strike/>
                <w:sz w:val="24"/>
                <w:szCs w:val="24"/>
              </w:rPr>
              <w:t>в) се ползват през период, по-дълъг от 12 месеца;</w:t>
            </w:r>
          </w:p>
          <w:p w:rsidR="007C40C1" w:rsidRPr="004F31DE" w:rsidRDefault="007C40C1" w:rsidP="007C40C1">
            <w:pPr>
              <w:tabs>
                <w:tab w:val="left" w:pos="2985"/>
              </w:tabs>
              <w:rPr>
                <w:rFonts w:ascii="Times New Roman" w:eastAsia="Calibri" w:hAnsi="Times New Roman" w:cs="Times New Roman"/>
                <w:sz w:val="24"/>
                <w:szCs w:val="24"/>
              </w:rPr>
            </w:pPr>
          </w:p>
          <w:p w:rsidR="007C40C1" w:rsidRPr="004F31DE" w:rsidRDefault="007C40C1" w:rsidP="007C40C1">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Предложение за нов текст:</w:t>
            </w:r>
          </w:p>
          <w:p w:rsidR="007C40C1" w:rsidRPr="004F31DE" w:rsidRDefault="007C40C1"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 xml:space="preserve">Активи, които отговарят на изискванията за дълготрайни материални активи, съгласно Националните счетоводни стандарти, </w:t>
            </w:r>
            <w:r w:rsidRPr="004F31DE">
              <w:rPr>
                <w:rFonts w:ascii="Times New Roman" w:eastAsia="Calibri" w:hAnsi="Times New Roman" w:cs="Times New Roman"/>
                <w:color w:val="FF0000"/>
                <w:sz w:val="24"/>
                <w:szCs w:val="24"/>
              </w:rPr>
              <w:t xml:space="preserve">ползват се през период, по-дълъг от 12 </w:t>
            </w:r>
            <w:r w:rsidRPr="004F31DE">
              <w:rPr>
                <w:rFonts w:ascii="Times New Roman" w:eastAsia="Calibri" w:hAnsi="Times New Roman" w:cs="Times New Roman"/>
                <w:color w:val="FF0000"/>
                <w:sz w:val="24"/>
                <w:szCs w:val="24"/>
              </w:rPr>
              <w:lastRenderedPageBreak/>
              <w:t xml:space="preserve">месеца </w:t>
            </w:r>
            <w:r w:rsidRPr="004F31DE">
              <w:rPr>
                <w:rFonts w:ascii="Times New Roman" w:eastAsia="Calibri" w:hAnsi="Times New Roman" w:cs="Times New Roman"/>
                <w:sz w:val="24"/>
                <w:szCs w:val="24"/>
              </w:rPr>
              <w:t>и чиято стойност е равна или превишава по-ниската стойност от:</w:t>
            </w:r>
          </w:p>
          <w:p w:rsidR="007C40C1" w:rsidRPr="004F31DE" w:rsidRDefault="007C40C1"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rsidR="007C40C1" w:rsidRPr="004F31DE" w:rsidRDefault="007C40C1"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б) седемстотин лева;</w:t>
            </w:r>
          </w:p>
          <w:p w:rsidR="000A60AC" w:rsidRPr="004F31DE" w:rsidRDefault="000A60AC" w:rsidP="007C40C1">
            <w:pPr>
              <w:tabs>
                <w:tab w:val="left" w:pos="2985"/>
              </w:tabs>
              <w:rPr>
                <w:rFonts w:ascii="Times New Roman" w:eastAsia="Calibri" w:hAnsi="Times New Roman" w:cs="Times New Roman"/>
                <w:sz w:val="24"/>
                <w:szCs w:val="24"/>
              </w:rPr>
            </w:pPr>
          </w:p>
          <w:p w:rsidR="000A60AC" w:rsidRPr="004F31DE" w:rsidRDefault="000A60AC" w:rsidP="007C40C1">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Мотиви:</w:t>
            </w:r>
          </w:p>
          <w:p w:rsidR="000A60AC" w:rsidRPr="004F31DE" w:rsidRDefault="000A60AC" w:rsidP="007C40C1">
            <w:pPr>
              <w:tabs>
                <w:tab w:val="left" w:pos="2985"/>
              </w:tabs>
              <w:rPr>
                <w:rFonts w:ascii="Times New Roman" w:eastAsia="Calibri" w:hAnsi="Times New Roman" w:cs="Times New Roman"/>
                <w:sz w:val="24"/>
                <w:szCs w:val="24"/>
              </w:rPr>
            </w:pPr>
            <w:r w:rsidRPr="004F31DE">
              <w:rPr>
                <w:rFonts w:ascii="Times New Roman" w:eastAsia="Calibri" w:hAnsi="Times New Roman" w:cs="Times New Roman"/>
                <w:sz w:val="24"/>
                <w:szCs w:val="24"/>
              </w:rPr>
              <w:t>Редакционно предложение. Подточка „в)“ не е свързана със стойност.</w:t>
            </w:r>
          </w:p>
          <w:p w:rsidR="000A60AC" w:rsidRPr="004F31DE" w:rsidRDefault="000A60AC" w:rsidP="007C40C1">
            <w:pPr>
              <w:tabs>
                <w:tab w:val="left" w:pos="2985"/>
              </w:tabs>
              <w:rPr>
                <w:rFonts w:ascii="Times New Roman" w:eastAsia="Calibri" w:hAnsi="Times New Roman" w:cs="Times New Roman"/>
                <w:sz w:val="24"/>
                <w:szCs w:val="24"/>
              </w:rPr>
            </w:pPr>
          </w:p>
          <w:p w:rsidR="000A60AC" w:rsidRPr="004F31DE" w:rsidRDefault="000A60AC" w:rsidP="000A60AC">
            <w:pPr>
              <w:tabs>
                <w:tab w:val="left" w:pos="2985"/>
              </w:tabs>
              <w:rPr>
                <w:rFonts w:ascii="Times New Roman" w:eastAsia="Calibri" w:hAnsi="Times New Roman" w:cs="Times New Roman"/>
                <w:b/>
                <w:sz w:val="24"/>
                <w:szCs w:val="24"/>
              </w:rPr>
            </w:pPr>
            <w:r w:rsidRPr="004F31DE">
              <w:rPr>
                <w:rFonts w:ascii="Times New Roman" w:eastAsia="Calibri" w:hAnsi="Times New Roman" w:cs="Times New Roman"/>
                <w:b/>
                <w:sz w:val="24"/>
                <w:szCs w:val="24"/>
              </w:rPr>
              <w:t>Раздел: 7. Допустими кандидати/бенефициенти</w:t>
            </w:r>
          </w:p>
          <w:p w:rsidR="000A60AC" w:rsidRPr="004F31DE" w:rsidRDefault="000A60AC" w:rsidP="000A60AC">
            <w:pPr>
              <w:pStyle w:val="ListParagraph"/>
              <w:numPr>
                <w:ilvl w:val="0"/>
                <w:numId w:val="26"/>
              </w:numPr>
              <w:tabs>
                <w:tab w:val="left" w:pos="2985"/>
              </w:tabs>
              <w:rPr>
                <w:rFonts w:ascii="Times New Roman" w:hAnsi="Times New Roman"/>
                <w:b/>
                <w:sz w:val="24"/>
                <w:szCs w:val="24"/>
              </w:rPr>
            </w:pPr>
            <w:r w:rsidRPr="004F31DE">
              <w:rPr>
                <w:rFonts w:ascii="Times New Roman" w:hAnsi="Times New Roman"/>
                <w:b/>
                <w:sz w:val="24"/>
                <w:szCs w:val="24"/>
              </w:rPr>
              <w:t>Критерии за допустимост на кандидатите:</w:t>
            </w:r>
          </w:p>
          <w:p w:rsidR="000A60AC" w:rsidRPr="004F31DE" w:rsidRDefault="000A60AC" w:rsidP="000A60AC">
            <w:pPr>
              <w:pStyle w:val="ListParagraph"/>
              <w:tabs>
                <w:tab w:val="left" w:pos="2985"/>
              </w:tabs>
              <w:ind w:left="1080" w:hanging="1153"/>
              <w:rPr>
                <w:rFonts w:ascii="Times New Roman" w:hAnsi="Times New Roman"/>
                <w:b/>
                <w:sz w:val="24"/>
                <w:szCs w:val="24"/>
              </w:rPr>
            </w:pPr>
            <w:r w:rsidRPr="004F31DE">
              <w:rPr>
                <w:rFonts w:ascii="Times New Roman" w:hAnsi="Times New Roman"/>
                <w:b/>
                <w:sz w:val="24"/>
                <w:szCs w:val="24"/>
              </w:rPr>
              <w:t>Стар текст:</w:t>
            </w:r>
          </w:p>
          <w:p w:rsidR="000A60AC" w:rsidRPr="004F31DE" w:rsidRDefault="000A60AC" w:rsidP="005C0B1F">
            <w:pPr>
              <w:pStyle w:val="ListParagraph"/>
              <w:tabs>
                <w:tab w:val="left" w:pos="2985"/>
              </w:tabs>
              <w:ind w:left="-103"/>
              <w:rPr>
                <w:rFonts w:ascii="Times New Roman" w:hAnsi="Times New Roman"/>
                <w:sz w:val="24"/>
                <w:szCs w:val="24"/>
              </w:rPr>
            </w:pPr>
            <w:r w:rsidRPr="004F31DE">
              <w:rPr>
                <w:rFonts w:ascii="Times New Roman" w:hAnsi="Times New Roman"/>
                <w:sz w:val="24"/>
                <w:szCs w:val="24"/>
              </w:rPr>
              <w:t>2</w:t>
            </w:r>
            <w:r w:rsidR="005C0B1F" w:rsidRPr="004F31DE">
              <w:rPr>
                <w:rFonts w:ascii="Times New Roman" w:hAnsi="Times New Roman"/>
                <w:sz w:val="24"/>
                <w:szCs w:val="24"/>
              </w:rPr>
              <w:t>.</w:t>
            </w:r>
            <w:r w:rsidRPr="004F31DE">
              <w:rPr>
                <w:rFonts w:ascii="Times New Roman" w:hAnsi="Times New Roman"/>
                <w:sz w:val="24"/>
                <w:szCs w:val="24"/>
              </w:rPr>
              <w:t>5.</w:t>
            </w:r>
            <w:r w:rsidRPr="004F31DE">
              <w:rPr>
                <w:rFonts w:ascii="Times New Roman" w:hAnsi="Times New Roman"/>
                <w:b/>
                <w:sz w:val="24"/>
                <w:szCs w:val="24"/>
              </w:rPr>
              <w:t xml:space="preserve"> </w:t>
            </w:r>
            <w:r w:rsidRPr="004F31DE">
              <w:rPr>
                <w:rFonts w:ascii="Times New Roman" w:hAnsi="Times New Roman"/>
                <w:sz w:val="24"/>
                <w:szCs w:val="24"/>
              </w:rPr>
              <w:t>са собственици и/или наематели на животновъдните сгради и помещения, използвани за животновъдната дейност, в случай че развиват такава;</w:t>
            </w:r>
          </w:p>
          <w:p w:rsidR="000A60AC" w:rsidRPr="004F31DE" w:rsidRDefault="000A60AC" w:rsidP="000A60AC">
            <w:pPr>
              <w:pStyle w:val="ListParagraph"/>
              <w:tabs>
                <w:tab w:val="left" w:pos="2985"/>
              </w:tabs>
              <w:ind w:left="-103"/>
              <w:rPr>
                <w:rFonts w:ascii="Times New Roman" w:hAnsi="Times New Roman"/>
                <w:sz w:val="24"/>
                <w:szCs w:val="24"/>
              </w:rPr>
            </w:pPr>
          </w:p>
          <w:p w:rsidR="000A60AC" w:rsidRPr="004F31DE" w:rsidRDefault="000A60AC" w:rsidP="000A60AC">
            <w:pPr>
              <w:pStyle w:val="ListParagraph"/>
              <w:tabs>
                <w:tab w:val="left" w:pos="2985"/>
              </w:tabs>
              <w:ind w:left="-103"/>
              <w:rPr>
                <w:rFonts w:ascii="Times New Roman" w:hAnsi="Times New Roman"/>
                <w:b/>
                <w:sz w:val="24"/>
                <w:szCs w:val="24"/>
              </w:rPr>
            </w:pPr>
            <w:r w:rsidRPr="004F31DE">
              <w:rPr>
                <w:rFonts w:ascii="Times New Roman" w:hAnsi="Times New Roman"/>
                <w:b/>
                <w:sz w:val="24"/>
                <w:szCs w:val="24"/>
              </w:rPr>
              <w:t>Предложение за нов текст:</w:t>
            </w:r>
          </w:p>
          <w:p w:rsidR="000A60AC" w:rsidRPr="004F31DE" w:rsidRDefault="005C0B1F" w:rsidP="005C0B1F">
            <w:pPr>
              <w:pStyle w:val="ListParagraph"/>
              <w:tabs>
                <w:tab w:val="left" w:pos="2985"/>
              </w:tabs>
              <w:ind w:left="-103"/>
              <w:rPr>
                <w:rFonts w:ascii="Times New Roman" w:hAnsi="Times New Roman"/>
                <w:sz w:val="24"/>
                <w:szCs w:val="24"/>
              </w:rPr>
            </w:pPr>
            <w:r w:rsidRPr="004F31DE">
              <w:rPr>
                <w:rFonts w:ascii="Times New Roman" w:hAnsi="Times New Roman"/>
                <w:sz w:val="24"/>
                <w:szCs w:val="24"/>
              </w:rPr>
              <w:t xml:space="preserve">2.5. са собственици и/или наематели на животновъдните сгради и помещения </w:t>
            </w:r>
            <w:r w:rsidRPr="004F31DE">
              <w:rPr>
                <w:rFonts w:ascii="Times New Roman" w:hAnsi="Times New Roman"/>
                <w:color w:val="FF0000"/>
                <w:sz w:val="24"/>
                <w:szCs w:val="24"/>
              </w:rPr>
              <w:t>и/или земя</w:t>
            </w:r>
            <w:r w:rsidRPr="004F31DE">
              <w:rPr>
                <w:rFonts w:ascii="Times New Roman" w:hAnsi="Times New Roman"/>
                <w:sz w:val="24"/>
                <w:szCs w:val="24"/>
              </w:rPr>
              <w:t>, използвани за животновъдната дейност, в случай че развиват такава;</w:t>
            </w:r>
          </w:p>
          <w:p w:rsidR="005C0B1F" w:rsidRPr="004F31DE" w:rsidRDefault="005C0B1F" w:rsidP="005C0B1F">
            <w:pPr>
              <w:pStyle w:val="ListParagraph"/>
              <w:tabs>
                <w:tab w:val="left" w:pos="2985"/>
              </w:tabs>
              <w:ind w:left="-103" w:firstLine="103"/>
              <w:rPr>
                <w:rFonts w:ascii="Times New Roman" w:hAnsi="Times New Roman"/>
                <w:sz w:val="24"/>
                <w:szCs w:val="24"/>
              </w:rPr>
            </w:pPr>
          </w:p>
          <w:p w:rsidR="005C0B1F" w:rsidRPr="004F31DE" w:rsidRDefault="005C0B1F"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Мотиви:</w:t>
            </w:r>
          </w:p>
          <w:p w:rsidR="005C0B1F" w:rsidRPr="004F31DE" w:rsidRDefault="005C0B1F"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t>По-голяма яснота за кандидатите.</w:t>
            </w:r>
          </w:p>
          <w:p w:rsidR="00110F33" w:rsidRPr="004F31DE" w:rsidRDefault="00110F33" w:rsidP="005C0B1F">
            <w:pPr>
              <w:pStyle w:val="ListParagraph"/>
              <w:tabs>
                <w:tab w:val="left" w:pos="2985"/>
              </w:tabs>
              <w:ind w:left="-103" w:firstLine="103"/>
              <w:rPr>
                <w:rFonts w:ascii="Times New Roman" w:hAnsi="Times New Roman"/>
                <w:sz w:val="24"/>
                <w:szCs w:val="24"/>
              </w:rPr>
            </w:pPr>
          </w:p>
          <w:p w:rsidR="00110F33" w:rsidRPr="004F31DE" w:rsidRDefault="00110F33"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Стар текст:</w:t>
            </w:r>
          </w:p>
          <w:p w:rsidR="00110F33" w:rsidRPr="004F31DE" w:rsidRDefault="00110F33"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lastRenderedPageBreak/>
              <w:t xml:space="preserve">2.7. не са сключили договор за подпомагане по интервенция II.Д.2 „Подпомагане </w:t>
            </w:r>
            <w:r w:rsidRPr="004F31DE">
              <w:rPr>
                <w:rFonts w:ascii="Times New Roman" w:hAnsi="Times New Roman"/>
                <w:strike/>
                <w:sz w:val="24"/>
                <w:szCs w:val="24"/>
              </w:rPr>
              <w:t>развитието</w:t>
            </w:r>
            <w:r w:rsidRPr="004F31DE">
              <w:rPr>
                <w:rFonts w:ascii="Times New Roman" w:hAnsi="Times New Roman"/>
                <w:sz w:val="24"/>
                <w:szCs w:val="24"/>
              </w:rPr>
              <w:t xml:space="preserve"> на малки земеделски стопанства“ от СПРЗСР 2023-2027 г. и/или подмярка 6.1 „Стартова помощ за млади земеделски стопани“ от ПРСР 2014 - 2020 г.;</w:t>
            </w:r>
          </w:p>
          <w:p w:rsidR="00110F33" w:rsidRPr="004F31DE" w:rsidRDefault="00110F33" w:rsidP="005C0B1F">
            <w:pPr>
              <w:pStyle w:val="ListParagraph"/>
              <w:tabs>
                <w:tab w:val="left" w:pos="2985"/>
              </w:tabs>
              <w:ind w:left="-103" w:firstLine="103"/>
              <w:rPr>
                <w:rFonts w:ascii="Times New Roman" w:hAnsi="Times New Roman"/>
                <w:sz w:val="24"/>
                <w:szCs w:val="24"/>
              </w:rPr>
            </w:pPr>
          </w:p>
          <w:p w:rsidR="00110F33" w:rsidRPr="004F31DE" w:rsidRDefault="00110F33"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Предложение за нов текст:</w:t>
            </w:r>
          </w:p>
          <w:p w:rsidR="00110F33" w:rsidRPr="004F31DE" w:rsidRDefault="00110F33"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t xml:space="preserve">2.7. не са сключили договор за подпомагане по интервенция II.Д.2 „Подпомагане на </w:t>
            </w:r>
            <w:r w:rsidRPr="004F31DE">
              <w:rPr>
                <w:rFonts w:ascii="Times New Roman" w:hAnsi="Times New Roman"/>
                <w:color w:val="FF0000"/>
                <w:sz w:val="24"/>
                <w:szCs w:val="24"/>
              </w:rPr>
              <w:t>много</w:t>
            </w:r>
            <w:r w:rsidRPr="004F31DE">
              <w:rPr>
                <w:rFonts w:ascii="Times New Roman" w:hAnsi="Times New Roman"/>
                <w:sz w:val="24"/>
                <w:szCs w:val="24"/>
              </w:rPr>
              <w:t xml:space="preserve"> малки земеделски стопанства“ от СПРЗСР 2023-2027 г. и/или подмярка 6.1 „Стартова помощ за млади земеделски стопани“ от ПРСР 2014 - 2020 г.;</w:t>
            </w:r>
          </w:p>
          <w:p w:rsidR="00110F33" w:rsidRPr="004F31DE" w:rsidRDefault="00110F33" w:rsidP="005C0B1F">
            <w:pPr>
              <w:pStyle w:val="ListParagraph"/>
              <w:tabs>
                <w:tab w:val="left" w:pos="2985"/>
              </w:tabs>
              <w:ind w:left="-103" w:firstLine="103"/>
              <w:rPr>
                <w:rFonts w:ascii="Times New Roman" w:hAnsi="Times New Roman"/>
                <w:sz w:val="24"/>
                <w:szCs w:val="24"/>
              </w:rPr>
            </w:pPr>
          </w:p>
          <w:p w:rsidR="00110F33" w:rsidRPr="004F31DE" w:rsidRDefault="00110F33"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Мотиви:</w:t>
            </w:r>
          </w:p>
          <w:p w:rsidR="00110F33" w:rsidRPr="004F31DE" w:rsidRDefault="00110F33"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t>Техническа грешка.</w:t>
            </w:r>
          </w:p>
          <w:p w:rsidR="00884F08" w:rsidRPr="004F31DE" w:rsidRDefault="00884F08" w:rsidP="005C0B1F">
            <w:pPr>
              <w:pStyle w:val="ListParagraph"/>
              <w:tabs>
                <w:tab w:val="left" w:pos="2985"/>
              </w:tabs>
              <w:ind w:left="-103" w:firstLine="103"/>
              <w:rPr>
                <w:rFonts w:ascii="Times New Roman" w:hAnsi="Times New Roman"/>
                <w:sz w:val="24"/>
                <w:szCs w:val="24"/>
              </w:rPr>
            </w:pPr>
          </w:p>
          <w:p w:rsidR="00884F08" w:rsidRPr="004F31DE" w:rsidRDefault="00884F08"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Стар текст:</w:t>
            </w:r>
          </w:p>
          <w:p w:rsidR="00884F08" w:rsidRPr="004F31DE" w:rsidRDefault="00884F08" w:rsidP="00884F08">
            <w:pPr>
              <w:pStyle w:val="ListParagraph"/>
              <w:tabs>
                <w:tab w:val="left" w:pos="2985"/>
              </w:tabs>
              <w:ind w:left="-103" w:firstLine="103"/>
              <w:jc w:val="both"/>
              <w:rPr>
                <w:rFonts w:ascii="Times New Roman" w:hAnsi="Times New Roman"/>
                <w:strike/>
                <w:sz w:val="24"/>
                <w:szCs w:val="24"/>
              </w:rPr>
            </w:pPr>
            <w:r w:rsidRPr="004F31DE">
              <w:rPr>
                <w:rFonts w:ascii="Times New Roman" w:hAnsi="Times New Roman"/>
                <w:sz w:val="24"/>
                <w:szCs w:val="24"/>
              </w:rPr>
              <w:t xml:space="preserve">5.2 с минимален срок на действие пет години, като към датата на подаване на заявлението за подпомагане  може да са изтекли не повече от 24 месеца от срока, </w:t>
            </w:r>
            <w:r w:rsidRPr="004F31DE">
              <w:rPr>
                <w:rFonts w:ascii="Times New Roman" w:hAnsi="Times New Roman"/>
                <w:strike/>
                <w:sz w:val="24"/>
                <w:szCs w:val="24"/>
              </w:rPr>
              <w:t>с изключение на случаите, посочени в т. 3;</w:t>
            </w:r>
          </w:p>
          <w:p w:rsidR="00884F08" w:rsidRPr="004F31DE" w:rsidRDefault="00884F08" w:rsidP="00884F08">
            <w:pPr>
              <w:pStyle w:val="ListParagraph"/>
              <w:tabs>
                <w:tab w:val="left" w:pos="2985"/>
              </w:tabs>
              <w:ind w:left="-103" w:firstLine="103"/>
              <w:jc w:val="both"/>
              <w:rPr>
                <w:rFonts w:ascii="Times New Roman" w:hAnsi="Times New Roman"/>
                <w:sz w:val="24"/>
                <w:szCs w:val="24"/>
              </w:rPr>
            </w:pPr>
          </w:p>
          <w:p w:rsidR="00884F08" w:rsidRPr="004F31DE" w:rsidRDefault="00884F08" w:rsidP="00884F08">
            <w:pPr>
              <w:pStyle w:val="ListParagraph"/>
              <w:tabs>
                <w:tab w:val="left" w:pos="2985"/>
              </w:tabs>
              <w:ind w:left="-103" w:firstLine="103"/>
              <w:jc w:val="both"/>
              <w:rPr>
                <w:rFonts w:ascii="Times New Roman" w:hAnsi="Times New Roman"/>
                <w:sz w:val="24"/>
                <w:szCs w:val="24"/>
              </w:rPr>
            </w:pPr>
            <w:r w:rsidRPr="004F31DE">
              <w:rPr>
                <w:rFonts w:ascii="Times New Roman" w:hAnsi="Times New Roman"/>
                <w:sz w:val="24"/>
                <w:szCs w:val="24"/>
              </w:rPr>
              <w:t>Предложение за нов текст:</w:t>
            </w:r>
          </w:p>
          <w:p w:rsidR="00884F08" w:rsidRPr="004F31DE" w:rsidRDefault="00884F08" w:rsidP="00884F08">
            <w:pPr>
              <w:pStyle w:val="ListParagraph"/>
              <w:tabs>
                <w:tab w:val="left" w:pos="2985"/>
              </w:tabs>
              <w:ind w:left="-103" w:firstLine="103"/>
              <w:jc w:val="both"/>
              <w:rPr>
                <w:rFonts w:ascii="Times New Roman" w:hAnsi="Times New Roman"/>
                <w:sz w:val="24"/>
                <w:szCs w:val="24"/>
              </w:rPr>
            </w:pPr>
            <w:r w:rsidRPr="004F31DE">
              <w:rPr>
                <w:rFonts w:ascii="Times New Roman" w:hAnsi="Times New Roman"/>
                <w:sz w:val="24"/>
                <w:szCs w:val="24"/>
              </w:rPr>
              <w:t>5.2 с минимален срок на действие пет години, като към датата на подаване на заявлението за подпомагане  може да са изтекли не повече от 24 месеца от срока.</w:t>
            </w:r>
          </w:p>
          <w:p w:rsidR="00884F08" w:rsidRPr="004F31DE" w:rsidRDefault="00884F08" w:rsidP="00884F08">
            <w:pPr>
              <w:pStyle w:val="ListParagraph"/>
              <w:tabs>
                <w:tab w:val="left" w:pos="2985"/>
              </w:tabs>
              <w:ind w:left="-103" w:firstLine="103"/>
              <w:jc w:val="both"/>
              <w:rPr>
                <w:rFonts w:ascii="Times New Roman" w:hAnsi="Times New Roman"/>
                <w:sz w:val="24"/>
                <w:szCs w:val="24"/>
              </w:rPr>
            </w:pPr>
          </w:p>
          <w:p w:rsidR="00884F08" w:rsidRPr="004F31DE" w:rsidRDefault="00884F08" w:rsidP="00884F08">
            <w:pPr>
              <w:pStyle w:val="ListParagraph"/>
              <w:tabs>
                <w:tab w:val="left" w:pos="2985"/>
              </w:tabs>
              <w:ind w:left="-103" w:firstLine="103"/>
              <w:jc w:val="both"/>
              <w:rPr>
                <w:rFonts w:ascii="Times New Roman" w:hAnsi="Times New Roman"/>
                <w:b/>
                <w:sz w:val="24"/>
                <w:szCs w:val="24"/>
              </w:rPr>
            </w:pPr>
            <w:r w:rsidRPr="004F31DE">
              <w:rPr>
                <w:rFonts w:ascii="Times New Roman" w:hAnsi="Times New Roman"/>
                <w:b/>
                <w:sz w:val="24"/>
                <w:szCs w:val="24"/>
              </w:rPr>
              <w:t>Мотиви:</w:t>
            </w:r>
          </w:p>
          <w:p w:rsidR="00884F08" w:rsidRPr="004F31DE" w:rsidRDefault="00884F08" w:rsidP="00884F08">
            <w:pPr>
              <w:pStyle w:val="ListParagraph"/>
              <w:tabs>
                <w:tab w:val="left" w:pos="2985"/>
              </w:tabs>
              <w:ind w:left="-103" w:firstLine="103"/>
              <w:jc w:val="both"/>
              <w:rPr>
                <w:rFonts w:ascii="Times New Roman" w:hAnsi="Times New Roman"/>
                <w:sz w:val="24"/>
                <w:szCs w:val="24"/>
              </w:rPr>
            </w:pPr>
            <w:r w:rsidRPr="004F31DE">
              <w:rPr>
                <w:rFonts w:ascii="Times New Roman" w:hAnsi="Times New Roman"/>
                <w:sz w:val="24"/>
                <w:szCs w:val="24"/>
              </w:rPr>
              <w:lastRenderedPageBreak/>
              <w:t>т.3 гласи Условията по т. 2.1. и т. 2.2. се считат за изпълнени, когато  заявлението за подпомагане е подадено не по-късно от 24 месеца, считано от датата, на която е настъпило първото от посочените в т. 2.1 и т. 2.2 събития.</w:t>
            </w:r>
          </w:p>
          <w:p w:rsidR="00884F08" w:rsidRPr="004F31DE" w:rsidRDefault="00884F08" w:rsidP="00884F08">
            <w:pPr>
              <w:pStyle w:val="ListParagraph"/>
              <w:tabs>
                <w:tab w:val="left" w:pos="2985"/>
              </w:tabs>
              <w:ind w:left="-103" w:firstLine="103"/>
              <w:jc w:val="both"/>
              <w:rPr>
                <w:rFonts w:ascii="Times New Roman" w:hAnsi="Times New Roman"/>
                <w:sz w:val="24"/>
                <w:szCs w:val="24"/>
              </w:rPr>
            </w:pPr>
            <w:r w:rsidRPr="004F31DE">
              <w:rPr>
                <w:rFonts w:ascii="Times New Roman" w:hAnsi="Times New Roman"/>
                <w:sz w:val="24"/>
                <w:szCs w:val="24"/>
              </w:rPr>
              <w:t>Текстът с изключение на случаите, посочени в т. 3 не кореспондира с посоченото в т.3</w:t>
            </w:r>
            <w:r w:rsidR="0028053B" w:rsidRPr="004F31DE">
              <w:rPr>
                <w:rFonts w:ascii="Times New Roman" w:hAnsi="Times New Roman"/>
                <w:sz w:val="24"/>
                <w:szCs w:val="24"/>
              </w:rPr>
              <w:t>.</w:t>
            </w:r>
          </w:p>
          <w:p w:rsidR="0028053B" w:rsidRPr="004F31DE" w:rsidRDefault="0028053B" w:rsidP="00884F08">
            <w:pPr>
              <w:pStyle w:val="ListParagraph"/>
              <w:tabs>
                <w:tab w:val="left" w:pos="2985"/>
              </w:tabs>
              <w:ind w:left="-103" w:firstLine="103"/>
              <w:jc w:val="both"/>
              <w:rPr>
                <w:rFonts w:ascii="Times New Roman" w:hAnsi="Times New Roman"/>
                <w:sz w:val="24"/>
                <w:szCs w:val="24"/>
              </w:rPr>
            </w:pPr>
          </w:p>
          <w:p w:rsidR="0028053B" w:rsidRPr="004F31DE" w:rsidRDefault="0028053B" w:rsidP="00884F08">
            <w:pPr>
              <w:pStyle w:val="ListParagraph"/>
              <w:tabs>
                <w:tab w:val="left" w:pos="2985"/>
              </w:tabs>
              <w:ind w:left="-103" w:firstLine="103"/>
              <w:jc w:val="both"/>
              <w:rPr>
                <w:rFonts w:ascii="Times New Roman" w:hAnsi="Times New Roman"/>
                <w:b/>
                <w:sz w:val="24"/>
                <w:szCs w:val="24"/>
              </w:rPr>
            </w:pPr>
            <w:r w:rsidRPr="004F31DE">
              <w:rPr>
                <w:rFonts w:ascii="Times New Roman" w:hAnsi="Times New Roman"/>
                <w:b/>
                <w:sz w:val="24"/>
                <w:szCs w:val="24"/>
              </w:rPr>
              <w:t>Стар текст:</w:t>
            </w:r>
          </w:p>
          <w:p w:rsidR="00110F33" w:rsidRPr="004F31DE" w:rsidRDefault="0028053B"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t xml:space="preserve">24. Когато кандидатът е подавал заявление за подпомагане по интервенциите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 2.3. </w:t>
            </w:r>
            <w:r w:rsidRPr="004F31DE">
              <w:rPr>
                <w:rFonts w:ascii="Times New Roman" w:hAnsi="Times New Roman"/>
                <w:strike/>
                <w:sz w:val="24"/>
                <w:szCs w:val="24"/>
              </w:rPr>
              <w:t>При установена разлика с над 3 на сто от посочената в заявлението площ земеделска земя за подпомагане</w:t>
            </w:r>
            <w:r w:rsidRPr="004F31DE">
              <w:rPr>
                <w:rFonts w:ascii="Times New Roman" w:hAnsi="Times New Roman"/>
                <w:sz w:val="24"/>
                <w:szCs w:val="24"/>
              </w:rPr>
              <w:t>, кандидатът следва да представи  мотивирана писмена обосновка, придружена с подкрепящи я доказателства, относно причините за тази разлика.</w:t>
            </w:r>
          </w:p>
          <w:p w:rsidR="0028053B" w:rsidRPr="004F31DE" w:rsidRDefault="0028053B" w:rsidP="005C0B1F">
            <w:pPr>
              <w:pStyle w:val="ListParagraph"/>
              <w:tabs>
                <w:tab w:val="left" w:pos="2985"/>
              </w:tabs>
              <w:ind w:left="-103" w:firstLine="103"/>
              <w:rPr>
                <w:rFonts w:ascii="Times New Roman" w:hAnsi="Times New Roman"/>
                <w:sz w:val="24"/>
                <w:szCs w:val="24"/>
              </w:rPr>
            </w:pPr>
          </w:p>
          <w:p w:rsidR="0028053B" w:rsidRPr="004F31DE" w:rsidRDefault="0028053B"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Предложение за нов текст:</w:t>
            </w:r>
          </w:p>
          <w:p w:rsidR="0028053B" w:rsidRPr="004F31DE" w:rsidRDefault="0028053B"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t xml:space="preserve">24. Когато кандидатът е подавал заявление за подпомагане по интервенциите за директни плащания, се извършва сравнение между последно заявената за подпомагане по тези схеми и мерки площ и земеделската </w:t>
            </w:r>
            <w:r w:rsidRPr="004F31DE">
              <w:rPr>
                <w:rFonts w:ascii="Times New Roman" w:hAnsi="Times New Roman"/>
                <w:sz w:val="24"/>
                <w:szCs w:val="24"/>
              </w:rPr>
              <w:lastRenderedPageBreak/>
              <w:t xml:space="preserve">земя, която е декларирал, че участва в изчислението на икономическия размер на стопанството по т. 2.3. </w:t>
            </w:r>
            <w:r w:rsidRPr="004F31DE">
              <w:rPr>
                <w:rFonts w:ascii="Times New Roman" w:hAnsi="Times New Roman"/>
                <w:color w:val="FF0000"/>
                <w:sz w:val="24"/>
                <w:szCs w:val="24"/>
              </w:rPr>
              <w:t>Когато при сравнението се установи, че площта заявена по директните плащания надвишава с над 3 на сто, тази посочена в заявлението за подпомагане</w:t>
            </w:r>
            <w:r w:rsidRPr="004F31DE">
              <w:rPr>
                <w:rFonts w:ascii="Times New Roman" w:hAnsi="Times New Roman"/>
                <w:sz w:val="24"/>
                <w:szCs w:val="24"/>
              </w:rPr>
              <w:t>, кандидатът следва да представи мотивирана писмена обосновка, придружена с подкрепящи я доказателства, относно причините за тази разлика.</w:t>
            </w:r>
          </w:p>
          <w:p w:rsidR="0028053B" w:rsidRPr="004F31DE" w:rsidRDefault="0028053B" w:rsidP="005C0B1F">
            <w:pPr>
              <w:pStyle w:val="ListParagraph"/>
              <w:tabs>
                <w:tab w:val="left" w:pos="2985"/>
              </w:tabs>
              <w:ind w:left="-103" w:firstLine="103"/>
              <w:rPr>
                <w:rFonts w:ascii="Times New Roman" w:hAnsi="Times New Roman"/>
                <w:sz w:val="24"/>
                <w:szCs w:val="24"/>
              </w:rPr>
            </w:pPr>
          </w:p>
          <w:p w:rsidR="0028053B" w:rsidRPr="004F31DE" w:rsidRDefault="0028053B" w:rsidP="005C0B1F">
            <w:pPr>
              <w:pStyle w:val="ListParagraph"/>
              <w:tabs>
                <w:tab w:val="left" w:pos="2985"/>
              </w:tabs>
              <w:ind w:left="-103" w:firstLine="103"/>
              <w:rPr>
                <w:rFonts w:ascii="Times New Roman" w:hAnsi="Times New Roman"/>
                <w:b/>
                <w:sz w:val="24"/>
                <w:szCs w:val="24"/>
              </w:rPr>
            </w:pPr>
            <w:r w:rsidRPr="004F31DE">
              <w:rPr>
                <w:rFonts w:ascii="Times New Roman" w:hAnsi="Times New Roman"/>
                <w:b/>
                <w:sz w:val="24"/>
                <w:szCs w:val="24"/>
              </w:rPr>
              <w:t>Мотиви:</w:t>
            </w:r>
          </w:p>
          <w:p w:rsidR="0028053B" w:rsidRPr="004F31DE" w:rsidRDefault="0028053B" w:rsidP="005C0B1F">
            <w:pPr>
              <w:pStyle w:val="ListParagraph"/>
              <w:tabs>
                <w:tab w:val="left" w:pos="2985"/>
              </w:tabs>
              <w:ind w:left="-103" w:firstLine="103"/>
              <w:rPr>
                <w:rFonts w:ascii="Times New Roman" w:hAnsi="Times New Roman"/>
                <w:sz w:val="24"/>
                <w:szCs w:val="24"/>
              </w:rPr>
            </w:pPr>
            <w:r w:rsidRPr="004F31DE">
              <w:rPr>
                <w:rFonts w:ascii="Times New Roman" w:hAnsi="Times New Roman"/>
                <w:sz w:val="24"/>
                <w:szCs w:val="24"/>
              </w:rPr>
              <w:t>По-голяма яснота за кандидатите, кога следва да представят обосновка.</w:t>
            </w:r>
          </w:p>
          <w:p w:rsidR="0028053B" w:rsidRPr="004F31DE" w:rsidRDefault="0028053B" w:rsidP="005C0B1F">
            <w:pPr>
              <w:pStyle w:val="ListParagraph"/>
              <w:tabs>
                <w:tab w:val="left" w:pos="2985"/>
              </w:tabs>
              <w:ind w:left="-103" w:firstLine="103"/>
              <w:rPr>
                <w:rFonts w:ascii="Times New Roman" w:hAnsi="Times New Roman"/>
                <w:sz w:val="24"/>
                <w:szCs w:val="24"/>
              </w:rPr>
            </w:pPr>
          </w:p>
          <w:p w:rsidR="00F60471" w:rsidRPr="004F31DE" w:rsidRDefault="00F60471" w:rsidP="00F60471">
            <w:pPr>
              <w:rPr>
                <w:rFonts w:ascii="Times New Roman" w:hAnsi="Times New Roman" w:cs="Times New Roman"/>
                <w:b/>
                <w:sz w:val="24"/>
                <w:szCs w:val="24"/>
              </w:rPr>
            </w:pPr>
            <w:r w:rsidRPr="004F31DE">
              <w:rPr>
                <w:rFonts w:ascii="Times New Roman" w:hAnsi="Times New Roman" w:cs="Times New Roman"/>
                <w:b/>
                <w:sz w:val="24"/>
                <w:szCs w:val="24"/>
              </w:rPr>
              <w:t>Раздел 7. Допустими кандидати/бенефициенти</w:t>
            </w:r>
          </w:p>
          <w:p w:rsidR="0028053B" w:rsidRPr="004F31DE" w:rsidRDefault="00F60471" w:rsidP="00F60471">
            <w:pPr>
              <w:pStyle w:val="ListParagraph"/>
              <w:tabs>
                <w:tab w:val="left" w:pos="2985"/>
              </w:tabs>
              <w:ind w:left="-103"/>
              <w:rPr>
                <w:rFonts w:ascii="Times New Roman" w:hAnsi="Times New Roman"/>
                <w:b/>
                <w:sz w:val="24"/>
                <w:szCs w:val="24"/>
              </w:rPr>
            </w:pPr>
            <w:r w:rsidRPr="004F31DE">
              <w:rPr>
                <w:rFonts w:ascii="Times New Roman" w:hAnsi="Times New Roman"/>
                <w:b/>
                <w:sz w:val="24"/>
                <w:szCs w:val="24"/>
                <w:lang w:val="en-US"/>
              </w:rPr>
              <w:t>II.</w:t>
            </w:r>
            <w:r w:rsidRPr="004F31DE">
              <w:rPr>
                <w:rFonts w:ascii="Times New Roman" w:hAnsi="Times New Roman"/>
                <w:b/>
                <w:sz w:val="24"/>
                <w:szCs w:val="24"/>
              </w:rPr>
              <w:t>Критерии за недопустимост на кандидатите:</w:t>
            </w:r>
          </w:p>
          <w:p w:rsidR="00F60471" w:rsidRPr="004F31DE" w:rsidRDefault="00F60471" w:rsidP="00F60471">
            <w:pPr>
              <w:pStyle w:val="ListParagraph"/>
              <w:tabs>
                <w:tab w:val="left" w:pos="2985"/>
              </w:tabs>
              <w:ind w:left="-103"/>
              <w:rPr>
                <w:rFonts w:ascii="Times New Roman" w:hAnsi="Times New Roman"/>
                <w:b/>
                <w:sz w:val="24"/>
                <w:szCs w:val="24"/>
              </w:rPr>
            </w:pPr>
            <w:r w:rsidRPr="004F31DE">
              <w:rPr>
                <w:rFonts w:ascii="Times New Roman" w:hAnsi="Times New Roman"/>
                <w:b/>
                <w:sz w:val="24"/>
                <w:szCs w:val="24"/>
              </w:rPr>
              <w:t>Стар текст:</w:t>
            </w:r>
          </w:p>
          <w:p w:rsidR="00F60471" w:rsidRPr="004F31DE" w:rsidRDefault="00F60471" w:rsidP="004B4D4C">
            <w:pPr>
              <w:pStyle w:val="ListParagraph"/>
              <w:numPr>
                <w:ilvl w:val="1"/>
                <w:numId w:val="26"/>
              </w:numPr>
              <w:tabs>
                <w:tab w:val="left" w:pos="464"/>
              </w:tabs>
              <w:ind w:left="0" w:hanging="103"/>
              <w:jc w:val="both"/>
              <w:rPr>
                <w:rFonts w:ascii="Times New Roman" w:hAnsi="Times New Roman"/>
                <w:sz w:val="24"/>
                <w:szCs w:val="24"/>
              </w:rPr>
            </w:pPr>
            <w:r w:rsidRPr="004F31DE">
              <w:rPr>
                <w:rFonts w:ascii="Times New Roman" w:hAnsi="Times New Roman"/>
                <w:sz w:val="24"/>
                <w:szCs w:val="24"/>
              </w:rPr>
              <w:t>юридическо лице, чийто мажоритарен дял от капитала се притежава/се е притежавал от кандидат по т. 1, както и в случаите, в които е имал качеството на управляващ и представляващ юридическото лице и/или</w:t>
            </w:r>
          </w:p>
          <w:p w:rsidR="00F60471" w:rsidRPr="004F31DE" w:rsidRDefault="00F60471" w:rsidP="00F60471">
            <w:pPr>
              <w:pStyle w:val="ListParagraph"/>
              <w:tabs>
                <w:tab w:val="left" w:pos="2985"/>
              </w:tabs>
              <w:ind w:left="0"/>
              <w:rPr>
                <w:rFonts w:ascii="Times New Roman" w:hAnsi="Times New Roman"/>
                <w:sz w:val="24"/>
                <w:szCs w:val="24"/>
              </w:rPr>
            </w:pPr>
          </w:p>
          <w:p w:rsidR="00F60471" w:rsidRPr="004F31DE" w:rsidRDefault="00F60471" w:rsidP="00F60471">
            <w:pPr>
              <w:pStyle w:val="ListParagraph"/>
              <w:tabs>
                <w:tab w:val="left" w:pos="2985"/>
              </w:tabs>
              <w:ind w:left="0"/>
              <w:rPr>
                <w:rFonts w:ascii="Times New Roman" w:hAnsi="Times New Roman"/>
                <w:b/>
                <w:sz w:val="24"/>
                <w:szCs w:val="24"/>
              </w:rPr>
            </w:pPr>
            <w:r w:rsidRPr="004F31DE">
              <w:rPr>
                <w:rFonts w:ascii="Times New Roman" w:hAnsi="Times New Roman"/>
                <w:b/>
                <w:sz w:val="24"/>
                <w:szCs w:val="24"/>
              </w:rPr>
              <w:t>Предложение за нов текст:</w:t>
            </w:r>
          </w:p>
          <w:p w:rsidR="00F60471" w:rsidRPr="004F31DE" w:rsidRDefault="00F60471" w:rsidP="004B4D4C">
            <w:pPr>
              <w:pStyle w:val="ListParagraph"/>
              <w:numPr>
                <w:ilvl w:val="1"/>
                <w:numId w:val="27"/>
              </w:numPr>
              <w:ind w:left="0" w:firstLine="0"/>
              <w:jc w:val="both"/>
              <w:rPr>
                <w:rFonts w:ascii="Times New Roman" w:hAnsi="Times New Roman"/>
                <w:sz w:val="24"/>
                <w:szCs w:val="24"/>
              </w:rPr>
            </w:pPr>
            <w:r w:rsidRPr="004F31DE">
              <w:rPr>
                <w:rFonts w:ascii="Times New Roman" w:hAnsi="Times New Roman"/>
                <w:sz w:val="24"/>
                <w:szCs w:val="24"/>
              </w:rPr>
              <w:t xml:space="preserve">юридическо лице, чийто мажоритарен дял от капитала се притежава/се е притежавал от кандидат по т. 1 </w:t>
            </w:r>
            <w:r w:rsidRPr="004F31DE">
              <w:rPr>
                <w:rFonts w:ascii="Times New Roman" w:hAnsi="Times New Roman"/>
                <w:color w:val="FF0000"/>
                <w:sz w:val="24"/>
                <w:szCs w:val="24"/>
              </w:rPr>
              <w:t xml:space="preserve">от I. „Критерии за допустимост на </w:t>
            </w:r>
            <w:r w:rsidRPr="004F31DE">
              <w:rPr>
                <w:rFonts w:ascii="Times New Roman" w:hAnsi="Times New Roman"/>
                <w:color w:val="FF0000"/>
                <w:sz w:val="24"/>
                <w:szCs w:val="24"/>
              </w:rPr>
              <w:lastRenderedPageBreak/>
              <w:t>кандидатите“</w:t>
            </w:r>
            <w:r w:rsidRPr="004F31DE">
              <w:rPr>
                <w:rFonts w:ascii="Times New Roman" w:hAnsi="Times New Roman"/>
                <w:sz w:val="24"/>
                <w:szCs w:val="24"/>
              </w:rPr>
              <w:t xml:space="preserve">, както и в случаите, в които е имал качеството на управляващ и представляващ юридическото лице и/или  </w:t>
            </w:r>
          </w:p>
          <w:p w:rsidR="00F60471" w:rsidRPr="004F31DE" w:rsidRDefault="00F60471" w:rsidP="00F60471">
            <w:pPr>
              <w:tabs>
                <w:tab w:val="left" w:pos="2985"/>
              </w:tabs>
              <w:rPr>
                <w:rFonts w:ascii="Times New Roman" w:hAnsi="Times New Roman" w:cs="Times New Roman"/>
                <w:sz w:val="24"/>
                <w:szCs w:val="24"/>
              </w:rPr>
            </w:pPr>
          </w:p>
          <w:p w:rsidR="00F60471" w:rsidRPr="004F31DE" w:rsidRDefault="00F60471" w:rsidP="00F60471">
            <w:pPr>
              <w:tabs>
                <w:tab w:val="left" w:pos="2985"/>
              </w:tabs>
              <w:rPr>
                <w:rFonts w:ascii="Times New Roman" w:hAnsi="Times New Roman" w:cs="Times New Roman"/>
                <w:b/>
                <w:sz w:val="24"/>
                <w:szCs w:val="24"/>
              </w:rPr>
            </w:pPr>
            <w:r w:rsidRPr="004F31DE">
              <w:rPr>
                <w:rFonts w:ascii="Times New Roman" w:hAnsi="Times New Roman" w:cs="Times New Roman"/>
                <w:b/>
                <w:sz w:val="24"/>
                <w:szCs w:val="24"/>
              </w:rPr>
              <w:t>Мотиви:</w:t>
            </w:r>
          </w:p>
          <w:p w:rsidR="00F60471" w:rsidRPr="004F31DE" w:rsidRDefault="00F60471" w:rsidP="00F60471">
            <w:pPr>
              <w:tabs>
                <w:tab w:val="left" w:pos="2985"/>
              </w:tabs>
              <w:rPr>
                <w:rFonts w:ascii="Times New Roman" w:hAnsi="Times New Roman" w:cs="Times New Roman"/>
                <w:sz w:val="24"/>
                <w:szCs w:val="24"/>
              </w:rPr>
            </w:pPr>
            <w:r w:rsidRPr="004F31DE">
              <w:rPr>
                <w:rFonts w:ascii="Times New Roman" w:hAnsi="Times New Roman" w:cs="Times New Roman"/>
                <w:sz w:val="24"/>
                <w:szCs w:val="24"/>
              </w:rPr>
              <w:t>Редакционно предложение.</w:t>
            </w:r>
          </w:p>
          <w:p w:rsidR="00F60471" w:rsidRPr="004F31DE" w:rsidRDefault="00F60471" w:rsidP="00F60471">
            <w:pPr>
              <w:tabs>
                <w:tab w:val="left" w:pos="2985"/>
              </w:tabs>
              <w:rPr>
                <w:rFonts w:ascii="Times New Roman" w:hAnsi="Times New Roman" w:cs="Times New Roman"/>
                <w:sz w:val="24"/>
                <w:szCs w:val="24"/>
              </w:rPr>
            </w:pPr>
          </w:p>
          <w:p w:rsidR="00F60471" w:rsidRPr="004F31DE" w:rsidRDefault="00F60471" w:rsidP="00F60471">
            <w:pPr>
              <w:tabs>
                <w:tab w:val="left" w:pos="2985"/>
              </w:tabs>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F60471" w:rsidRPr="004F31DE" w:rsidRDefault="00F60471" w:rsidP="00F60471">
            <w:pPr>
              <w:pStyle w:val="ListParagraph"/>
              <w:numPr>
                <w:ilvl w:val="1"/>
                <w:numId w:val="27"/>
              </w:numPr>
              <w:tabs>
                <w:tab w:val="left" w:pos="2985"/>
              </w:tabs>
              <w:ind w:left="-103" w:firstLine="103"/>
              <w:rPr>
                <w:rFonts w:ascii="Times New Roman" w:hAnsi="Times New Roman"/>
                <w:sz w:val="24"/>
                <w:szCs w:val="24"/>
              </w:rPr>
            </w:pPr>
            <w:r w:rsidRPr="004F31DE">
              <w:rPr>
                <w:rFonts w:ascii="Times New Roman" w:hAnsi="Times New Roman"/>
                <w:sz w:val="24"/>
                <w:szCs w:val="24"/>
              </w:rPr>
              <w:t>едноличен търговец, чието предприятие се притежава/се е притежавало от кандидат по т. 1.</w:t>
            </w:r>
          </w:p>
          <w:p w:rsidR="00F60471" w:rsidRPr="004F31DE" w:rsidRDefault="00F60471" w:rsidP="00F60471">
            <w:pPr>
              <w:pStyle w:val="ListParagraph"/>
              <w:tabs>
                <w:tab w:val="left" w:pos="2985"/>
              </w:tabs>
              <w:ind w:left="0"/>
              <w:rPr>
                <w:rFonts w:ascii="Times New Roman" w:hAnsi="Times New Roman"/>
                <w:sz w:val="24"/>
                <w:szCs w:val="24"/>
              </w:rPr>
            </w:pPr>
          </w:p>
          <w:p w:rsidR="00F60471" w:rsidRPr="004F31DE" w:rsidRDefault="00F60471" w:rsidP="00F60471">
            <w:pPr>
              <w:pStyle w:val="ListParagraph"/>
              <w:tabs>
                <w:tab w:val="left" w:pos="2985"/>
              </w:tabs>
              <w:ind w:left="405" w:hanging="508"/>
              <w:rPr>
                <w:rFonts w:ascii="Times New Roman" w:hAnsi="Times New Roman"/>
                <w:b/>
                <w:sz w:val="24"/>
                <w:szCs w:val="24"/>
              </w:rPr>
            </w:pPr>
            <w:r w:rsidRPr="004F31DE">
              <w:rPr>
                <w:rFonts w:ascii="Times New Roman" w:hAnsi="Times New Roman"/>
                <w:b/>
                <w:sz w:val="24"/>
                <w:szCs w:val="24"/>
              </w:rPr>
              <w:t>Предложение за нов текст:</w:t>
            </w:r>
          </w:p>
          <w:p w:rsidR="00F60471" w:rsidRPr="004F31DE" w:rsidRDefault="00F60471" w:rsidP="00F60471">
            <w:pPr>
              <w:pStyle w:val="ListParagraph"/>
              <w:numPr>
                <w:ilvl w:val="1"/>
                <w:numId w:val="27"/>
              </w:numPr>
              <w:tabs>
                <w:tab w:val="left" w:pos="2985"/>
              </w:tabs>
              <w:ind w:left="-103" w:firstLine="0"/>
              <w:rPr>
                <w:rFonts w:ascii="Times New Roman" w:hAnsi="Times New Roman"/>
                <w:sz w:val="24"/>
                <w:szCs w:val="24"/>
              </w:rPr>
            </w:pPr>
            <w:r w:rsidRPr="004F31DE">
              <w:rPr>
                <w:rFonts w:ascii="Times New Roman" w:hAnsi="Times New Roman"/>
                <w:sz w:val="24"/>
                <w:szCs w:val="24"/>
              </w:rPr>
              <w:t xml:space="preserve">едноличен търговец, чието предприятие се притежава/се е притежавало от кандидат по т. 1 </w:t>
            </w:r>
            <w:r w:rsidRPr="004F31DE">
              <w:rPr>
                <w:rFonts w:ascii="Times New Roman" w:hAnsi="Times New Roman"/>
                <w:color w:val="FF0000"/>
                <w:sz w:val="24"/>
                <w:szCs w:val="24"/>
              </w:rPr>
              <w:t>от I. „Критерии за допустимост на кандидатите“.</w:t>
            </w:r>
          </w:p>
          <w:p w:rsidR="00F60471" w:rsidRPr="004F31DE" w:rsidRDefault="00F60471" w:rsidP="00F60471">
            <w:pPr>
              <w:tabs>
                <w:tab w:val="left" w:pos="2985"/>
              </w:tabs>
              <w:rPr>
                <w:rFonts w:ascii="Times New Roman" w:hAnsi="Times New Roman" w:cs="Times New Roman"/>
                <w:sz w:val="24"/>
                <w:szCs w:val="24"/>
              </w:rPr>
            </w:pPr>
          </w:p>
          <w:p w:rsidR="00F60471" w:rsidRPr="004F31DE" w:rsidRDefault="00F60471" w:rsidP="00F60471">
            <w:pPr>
              <w:pStyle w:val="ListParagraph"/>
              <w:tabs>
                <w:tab w:val="left" w:pos="2985"/>
              </w:tabs>
              <w:ind w:left="508" w:hanging="611"/>
              <w:rPr>
                <w:rFonts w:ascii="Times New Roman" w:hAnsi="Times New Roman"/>
                <w:b/>
                <w:sz w:val="24"/>
                <w:szCs w:val="24"/>
              </w:rPr>
            </w:pPr>
            <w:r w:rsidRPr="004F31DE">
              <w:rPr>
                <w:rFonts w:ascii="Times New Roman" w:hAnsi="Times New Roman"/>
                <w:b/>
                <w:sz w:val="24"/>
                <w:szCs w:val="24"/>
              </w:rPr>
              <w:t>Мотиви:</w:t>
            </w:r>
          </w:p>
          <w:p w:rsidR="00F60471" w:rsidRPr="004F31DE" w:rsidRDefault="00F60471" w:rsidP="00F60471">
            <w:pPr>
              <w:pStyle w:val="ListParagraph"/>
              <w:tabs>
                <w:tab w:val="left" w:pos="2985"/>
              </w:tabs>
              <w:ind w:left="508" w:hanging="611"/>
              <w:rPr>
                <w:rFonts w:ascii="Times New Roman" w:hAnsi="Times New Roman"/>
                <w:sz w:val="24"/>
                <w:szCs w:val="24"/>
              </w:rPr>
            </w:pPr>
            <w:r w:rsidRPr="004F31DE">
              <w:rPr>
                <w:rFonts w:ascii="Times New Roman" w:hAnsi="Times New Roman"/>
                <w:sz w:val="24"/>
                <w:szCs w:val="24"/>
              </w:rPr>
              <w:t>Редакционно предложение.</w:t>
            </w:r>
          </w:p>
          <w:p w:rsidR="00DF593C" w:rsidRPr="004F31DE" w:rsidRDefault="00DF593C" w:rsidP="00F60471">
            <w:pPr>
              <w:pStyle w:val="ListParagraph"/>
              <w:tabs>
                <w:tab w:val="left" w:pos="2985"/>
              </w:tabs>
              <w:ind w:left="508" w:hanging="611"/>
              <w:rPr>
                <w:rFonts w:ascii="Times New Roman" w:hAnsi="Times New Roman"/>
                <w:sz w:val="24"/>
                <w:szCs w:val="24"/>
              </w:rPr>
            </w:pPr>
          </w:p>
          <w:p w:rsidR="00DF593C" w:rsidRPr="004F31DE" w:rsidRDefault="00DF593C" w:rsidP="00DF593C">
            <w:pPr>
              <w:spacing w:after="160" w:line="259" w:lineRule="auto"/>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Раздел 9. Условия за допустимост на дейностите/инвестициите, в т.ч. срок за изпълнение на одобрените заявления за подпомагане:</w:t>
            </w:r>
          </w:p>
          <w:p w:rsidR="00DF593C" w:rsidRPr="004F31DE" w:rsidRDefault="00DF593C" w:rsidP="005B78B8">
            <w:pPr>
              <w:pStyle w:val="ListParagraph"/>
              <w:numPr>
                <w:ilvl w:val="0"/>
                <w:numId w:val="26"/>
              </w:numPr>
              <w:tabs>
                <w:tab w:val="left" w:pos="2985"/>
              </w:tabs>
              <w:ind w:left="181" w:hanging="284"/>
              <w:jc w:val="both"/>
              <w:rPr>
                <w:rFonts w:ascii="Times New Roman" w:hAnsi="Times New Roman"/>
                <w:b/>
                <w:sz w:val="24"/>
                <w:szCs w:val="24"/>
              </w:rPr>
            </w:pPr>
            <w:r w:rsidRPr="004F31DE">
              <w:rPr>
                <w:rFonts w:ascii="Times New Roman" w:hAnsi="Times New Roman"/>
                <w:b/>
                <w:sz w:val="24"/>
                <w:szCs w:val="24"/>
              </w:rPr>
              <w:t>Условия за недопустимост на дейностите/инвестициите:</w:t>
            </w:r>
          </w:p>
          <w:p w:rsidR="00DF593C" w:rsidRPr="004F31DE" w:rsidRDefault="00DF593C" w:rsidP="00DF593C">
            <w:pPr>
              <w:tabs>
                <w:tab w:val="left" w:pos="2985"/>
              </w:tabs>
              <w:jc w:val="both"/>
              <w:rPr>
                <w:rFonts w:ascii="Times New Roman" w:hAnsi="Times New Roman" w:cs="Times New Roman"/>
                <w:b/>
                <w:sz w:val="24"/>
                <w:szCs w:val="24"/>
              </w:rPr>
            </w:pPr>
          </w:p>
          <w:p w:rsidR="00DF593C" w:rsidRPr="004F31DE" w:rsidRDefault="00DF593C" w:rsidP="00DF593C">
            <w:pPr>
              <w:tabs>
                <w:tab w:val="left" w:pos="2985"/>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DF593C" w:rsidRPr="004F31DE" w:rsidRDefault="00DF593C" w:rsidP="00DF593C">
            <w:pPr>
              <w:pStyle w:val="ListParagraph"/>
              <w:numPr>
                <w:ilvl w:val="0"/>
                <w:numId w:val="27"/>
              </w:numPr>
              <w:ind w:left="-103" w:firstLine="103"/>
              <w:jc w:val="both"/>
              <w:rPr>
                <w:rFonts w:ascii="Times New Roman" w:hAnsi="Times New Roman"/>
                <w:sz w:val="24"/>
                <w:szCs w:val="24"/>
              </w:rPr>
            </w:pPr>
            <w:r w:rsidRPr="004F31DE">
              <w:rPr>
                <w:rFonts w:ascii="Times New Roman" w:hAnsi="Times New Roman"/>
                <w:sz w:val="24"/>
                <w:szCs w:val="24"/>
              </w:rPr>
              <w:t xml:space="preserve">За ДМА, за които кандидатът е получил финансиране по СПРЗСР 2023-2027 </w:t>
            </w:r>
            <w:r w:rsidRPr="004F31DE">
              <w:rPr>
                <w:rFonts w:ascii="Times New Roman" w:hAnsi="Times New Roman"/>
                <w:sz w:val="24"/>
                <w:szCs w:val="24"/>
              </w:rPr>
              <w:lastRenderedPageBreak/>
              <w:t>г. и/или ПРСР 2014 – 2020 г., и/или други програми за подпомагане с национални средства и/или средства на ЕС и не е изпълнено условието по т. 8.6. от I. „Условия за допустимост на дейностите/инвестициите”.</w:t>
            </w:r>
          </w:p>
          <w:p w:rsidR="00DF593C" w:rsidRPr="004F31DE" w:rsidRDefault="00DF593C" w:rsidP="00DF593C">
            <w:pPr>
              <w:jc w:val="both"/>
              <w:rPr>
                <w:rFonts w:ascii="Times New Roman" w:hAnsi="Times New Roman" w:cs="Times New Roman"/>
                <w:sz w:val="24"/>
                <w:szCs w:val="24"/>
              </w:rPr>
            </w:pPr>
          </w:p>
          <w:p w:rsidR="00DF593C" w:rsidRPr="004F31DE" w:rsidRDefault="00DF593C" w:rsidP="00DF593C">
            <w:pPr>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5B78B8" w:rsidRPr="004F31DE" w:rsidRDefault="005B78B8" w:rsidP="00125376">
            <w:pPr>
              <w:pStyle w:val="ListParagraph"/>
              <w:numPr>
                <w:ilvl w:val="0"/>
                <w:numId w:val="28"/>
              </w:numPr>
              <w:ind w:left="0" w:firstLine="463"/>
              <w:jc w:val="both"/>
              <w:rPr>
                <w:rFonts w:ascii="Times New Roman" w:hAnsi="Times New Roman"/>
                <w:sz w:val="24"/>
                <w:szCs w:val="24"/>
              </w:rPr>
            </w:pPr>
            <w:r w:rsidRPr="004F31DE">
              <w:rPr>
                <w:rFonts w:ascii="Times New Roman" w:hAnsi="Times New Roman"/>
                <w:sz w:val="24"/>
                <w:szCs w:val="24"/>
              </w:rPr>
              <w:t xml:space="preserve">За ДМА </w:t>
            </w:r>
            <w:r w:rsidRPr="004F31DE">
              <w:rPr>
                <w:rFonts w:ascii="Times New Roman" w:hAnsi="Times New Roman"/>
                <w:color w:val="FF0000"/>
                <w:sz w:val="24"/>
                <w:szCs w:val="24"/>
              </w:rPr>
              <w:t xml:space="preserve">по т. 8.6. от I. „Условия за допустимост на дейностите/инвестициите”, </w:t>
            </w:r>
            <w:r w:rsidRPr="004F31DE">
              <w:rPr>
                <w:rFonts w:ascii="Times New Roman" w:hAnsi="Times New Roman"/>
                <w:sz w:val="24"/>
                <w:szCs w:val="24"/>
              </w:rPr>
              <w:t>за които кандидатът е получил финансиране по СПРЗСР 2023-2027 г. и/или ПРСР 2014 – 2020 г., и/или други програми за подпомагане с национални средства и/или средства на ЕС.</w:t>
            </w:r>
          </w:p>
          <w:p w:rsidR="005B78B8" w:rsidRPr="004F31DE" w:rsidRDefault="005B78B8" w:rsidP="005B78B8">
            <w:pPr>
              <w:pStyle w:val="ListParagraph"/>
              <w:ind w:left="405"/>
              <w:jc w:val="both"/>
              <w:rPr>
                <w:rFonts w:ascii="Times New Roman" w:hAnsi="Times New Roman"/>
                <w:sz w:val="24"/>
                <w:szCs w:val="24"/>
              </w:rPr>
            </w:pPr>
          </w:p>
          <w:p w:rsidR="005B78B8" w:rsidRPr="004F31DE" w:rsidRDefault="005B78B8" w:rsidP="005B78B8">
            <w:pPr>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125376" w:rsidRPr="004F31DE" w:rsidRDefault="005B78B8" w:rsidP="005B78B8">
            <w:pPr>
              <w:jc w:val="both"/>
              <w:rPr>
                <w:rFonts w:ascii="Times New Roman" w:hAnsi="Times New Roman" w:cs="Times New Roman"/>
                <w:sz w:val="24"/>
                <w:szCs w:val="24"/>
              </w:rPr>
            </w:pPr>
            <w:r w:rsidRPr="004F31DE">
              <w:rPr>
                <w:rFonts w:ascii="Times New Roman" w:hAnsi="Times New Roman" w:cs="Times New Roman"/>
                <w:sz w:val="24"/>
                <w:szCs w:val="24"/>
              </w:rPr>
              <w:t>Редакционно предложение.</w:t>
            </w:r>
          </w:p>
          <w:p w:rsidR="00125376" w:rsidRPr="004F31DE" w:rsidRDefault="00125376" w:rsidP="005B78B8">
            <w:pPr>
              <w:jc w:val="both"/>
              <w:rPr>
                <w:rFonts w:ascii="Times New Roman" w:hAnsi="Times New Roman" w:cs="Times New Roman"/>
                <w:sz w:val="24"/>
                <w:szCs w:val="24"/>
              </w:rPr>
            </w:pPr>
          </w:p>
          <w:p w:rsidR="00125376" w:rsidRPr="004F31DE" w:rsidRDefault="00125376" w:rsidP="005B78B8">
            <w:pPr>
              <w:jc w:val="both"/>
              <w:rPr>
                <w:rFonts w:ascii="Times New Roman" w:hAnsi="Times New Roman" w:cs="Times New Roman"/>
                <w:sz w:val="24"/>
                <w:szCs w:val="24"/>
              </w:rPr>
            </w:pPr>
            <w:r w:rsidRPr="004F31DE">
              <w:rPr>
                <w:rFonts w:ascii="Times New Roman" w:hAnsi="Times New Roman" w:cs="Times New Roman"/>
                <w:b/>
                <w:sz w:val="24"/>
                <w:szCs w:val="24"/>
              </w:rPr>
              <w:t>Раздел 10. Допустими разходи</w:t>
            </w:r>
            <w:r w:rsidRPr="004F31DE">
              <w:rPr>
                <w:rFonts w:ascii="Times New Roman" w:hAnsi="Times New Roman" w:cs="Times New Roman"/>
                <w:sz w:val="24"/>
                <w:szCs w:val="24"/>
              </w:rPr>
              <w:t>:</w:t>
            </w:r>
          </w:p>
          <w:p w:rsidR="00125376" w:rsidRPr="004F31DE" w:rsidRDefault="00125376" w:rsidP="005B78B8">
            <w:pPr>
              <w:jc w:val="both"/>
              <w:rPr>
                <w:rFonts w:ascii="Times New Roman" w:hAnsi="Times New Roman" w:cs="Times New Roman"/>
                <w:sz w:val="24"/>
                <w:szCs w:val="24"/>
              </w:rPr>
            </w:pPr>
          </w:p>
          <w:p w:rsidR="00125376" w:rsidRPr="004F31DE" w:rsidRDefault="00125376" w:rsidP="005B78B8">
            <w:pPr>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125376" w:rsidRPr="004F31DE" w:rsidRDefault="00125376" w:rsidP="005B78B8">
            <w:pPr>
              <w:jc w:val="both"/>
              <w:rPr>
                <w:rFonts w:ascii="Times New Roman" w:hAnsi="Times New Roman" w:cs="Times New Roman"/>
                <w:sz w:val="24"/>
                <w:szCs w:val="24"/>
              </w:rPr>
            </w:pPr>
            <w:r w:rsidRPr="004F31DE">
              <w:rPr>
                <w:rFonts w:ascii="Times New Roman" w:hAnsi="Times New Roman" w:cs="Times New Roman"/>
                <w:sz w:val="24"/>
                <w:szCs w:val="24"/>
              </w:rPr>
              <w:t xml:space="preserve">С изпълнението на бизнес плана трябва да се осигури въвеждане в експлоатация в стопанството на инвестиция в ДМА, като  машини и/или съоръжения, и/или оборудване, и/или извършване на строително монтажни работи и/или закупуване земеделска земя, свързани с дейността на земеделското стопанство на стойност не по – малка от 35% (7 000,00 евро), от размера на полученото първо </w:t>
            </w:r>
            <w:r w:rsidRPr="004F31DE">
              <w:rPr>
                <w:rFonts w:ascii="Times New Roman" w:hAnsi="Times New Roman" w:cs="Times New Roman"/>
                <w:sz w:val="24"/>
                <w:szCs w:val="24"/>
              </w:rPr>
              <w:lastRenderedPageBreak/>
              <w:t>плащане.</w:t>
            </w:r>
          </w:p>
          <w:p w:rsidR="00DF593C" w:rsidRPr="004F31DE" w:rsidRDefault="00DF593C" w:rsidP="00DF593C">
            <w:pPr>
              <w:tabs>
                <w:tab w:val="left" w:pos="2985"/>
              </w:tabs>
              <w:jc w:val="both"/>
              <w:rPr>
                <w:rFonts w:ascii="Times New Roman" w:hAnsi="Times New Roman" w:cs="Times New Roman"/>
                <w:sz w:val="24"/>
                <w:szCs w:val="24"/>
              </w:rPr>
            </w:pPr>
          </w:p>
          <w:p w:rsidR="00125376" w:rsidRPr="004F31DE" w:rsidRDefault="00125376" w:rsidP="00DF593C">
            <w:pPr>
              <w:tabs>
                <w:tab w:val="left" w:pos="2985"/>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125376" w:rsidRPr="004F31DE" w:rsidRDefault="00125376" w:rsidP="00DF593C">
            <w:pPr>
              <w:tabs>
                <w:tab w:val="left" w:pos="2985"/>
              </w:tabs>
              <w:jc w:val="both"/>
              <w:rPr>
                <w:rFonts w:ascii="Times New Roman" w:hAnsi="Times New Roman" w:cs="Times New Roman"/>
                <w:sz w:val="24"/>
                <w:szCs w:val="24"/>
              </w:rPr>
            </w:pPr>
            <w:r w:rsidRPr="004F31DE">
              <w:rPr>
                <w:rFonts w:ascii="Times New Roman" w:hAnsi="Times New Roman" w:cs="Times New Roman"/>
                <w:sz w:val="24"/>
                <w:szCs w:val="24"/>
              </w:rPr>
              <w:t xml:space="preserve">С изпълнението на бизнес плана трябва да се осигури въвеждане в експлоатация в стопанството на инвестиция/и в ДМА, като машини и/или съоръжения, и/или оборудване, и/или извършване на строително монтажни работи и/или закупуване </w:t>
            </w:r>
            <w:r w:rsidRPr="004F31DE">
              <w:rPr>
                <w:rFonts w:ascii="Times New Roman" w:hAnsi="Times New Roman" w:cs="Times New Roman"/>
                <w:color w:val="FF0000"/>
                <w:sz w:val="24"/>
                <w:szCs w:val="24"/>
              </w:rPr>
              <w:t>на</w:t>
            </w:r>
            <w:r w:rsidRPr="004F31DE">
              <w:rPr>
                <w:rFonts w:ascii="Times New Roman" w:hAnsi="Times New Roman" w:cs="Times New Roman"/>
                <w:sz w:val="24"/>
                <w:szCs w:val="24"/>
              </w:rPr>
              <w:t xml:space="preserve"> земеделска земя </w:t>
            </w:r>
            <w:r w:rsidRPr="004F31DE">
              <w:rPr>
                <w:rFonts w:ascii="Times New Roman" w:hAnsi="Times New Roman" w:cs="Times New Roman"/>
                <w:color w:val="FF0000"/>
                <w:sz w:val="24"/>
                <w:szCs w:val="24"/>
              </w:rPr>
              <w:t>и/или закупуване на сгради</w:t>
            </w:r>
            <w:r w:rsidRPr="004F31DE">
              <w:rPr>
                <w:rFonts w:ascii="Times New Roman" w:hAnsi="Times New Roman" w:cs="Times New Roman"/>
                <w:sz w:val="24"/>
                <w:szCs w:val="24"/>
              </w:rPr>
              <w:t>, свързани с дейността на земеделското стопанство на стойност не по – малка от 35% (7 000,00 евро), от размера на полученото първо плащане.</w:t>
            </w:r>
          </w:p>
          <w:p w:rsidR="00125376" w:rsidRPr="004F31DE" w:rsidRDefault="00125376" w:rsidP="00DF593C">
            <w:pPr>
              <w:tabs>
                <w:tab w:val="left" w:pos="2985"/>
              </w:tabs>
              <w:jc w:val="both"/>
              <w:rPr>
                <w:rFonts w:ascii="Times New Roman" w:hAnsi="Times New Roman" w:cs="Times New Roman"/>
                <w:sz w:val="24"/>
                <w:szCs w:val="24"/>
              </w:rPr>
            </w:pPr>
          </w:p>
          <w:p w:rsidR="00125376" w:rsidRPr="004F31DE" w:rsidRDefault="00125376" w:rsidP="00DF593C">
            <w:pPr>
              <w:tabs>
                <w:tab w:val="left" w:pos="2985"/>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125376" w:rsidRPr="004F31DE" w:rsidRDefault="00125376" w:rsidP="00DF593C">
            <w:pPr>
              <w:tabs>
                <w:tab w:val="left" w:pos="2985"/>
              </w:tabs>
              <w:jc w:val="both"/>
              <w:rPr>
                <w:rFonts w:ascii="Times New Roman" w:hAnsi="Times New Roman" w:cs="Times New Roman"/>
                <w:sz w:val="24"/>
                <w:szCs w:val="24"/>
              </w:rPr>
            </w:pPr>
            <w:r w:rsidRPr="004F31DE">
              <w:rPr>
                <w:rFonts w:ascii="Times New Roman" w:hAnsi="Times New Roman" w:cs="Times New Roman"/>
                <w:sz w:val="24"/>
                <w:szCs w:val="24"/>
              </w:rPr>
              <w:t>За по-голяма яснота на кандидатите за възможността за закупуване на сграда за нуждите на земеделското производство.</w:t>
            </w:r>
          </w:p>
          <w:p w:rsidR="00125376" w:rsidRPr="004F31DE" w:rsidRDefault="00125376" w:rsidP="00DF593C">
            <w:pPr>
              <w:tabs>
                <w:tab w:val="left" w:pos="2985"/>
              </w:tabs>
              <w:jc w:val="both"/>
              <w:rPr>
                <w:rFonts w:ascii="Times New Roman" w:hAnsi="Times New Roman" w:cs="Times New Roman"/>
                <w:sz w:val="24"/>
                <w:szCs w:val="24"/>
              </w:rPr>
            </w:pPr>
          </w:p>
          <w:p w:rsidR="00B519E7" w:rsidRPr="004F31DE" w:rsidRDefault="00B519E7" w:rsidP="00B519E7">
            <w:pPr>
              <w:tabs>
                <w:tab w:val="left" w:pos="2985"/>
              </w:tabs>
              <w:jc w:val="both"/>
              <w:rPr>
                <w:rFonts w:ascii="Times New Roman" w:hAnsi="Times New Roman" w:cs="Times New Roman"/>
                <w:b/>
                <w:sz w:val="24"/>
                <w:szCs w:val="24"/>
              </w:rPr>
            </w:pPr>
            <w:r w:rsidRPr="004F31DE">
              <w:rPr>
                <w:rFonts w:ascii="Times New Roman" w:hAnsi="Times New Roman" w:cs="Times New Roman"/>
                <w:b/>
                <w:sz w:val="24"/>
                <w:szCs w:val="24"/>
              </w:rPr>
              <w:t>Раздел 12. Критерии за подбор и предварителна оценка:</w:t>
            </w:r>
          </w:p>
          <w:p w:rsidR="00125376" w:rsidRPr="004F31DE" w:rsidRDefault="00B519E7" w:rsidP="00B519E7">
            <w:pPr>
              <w:pStyle w:val="ListParagraph"/>
              <w:numPr>
                <w:ilvl w:val="0"/>
                <w:numId w:val="28"/>
              </w:numPr>
              <w:ind w:left="-103" w:firstLine="0"/>
              <w:jc w:val="both"/>
              <w:rPr>
                <w:rFonts w:ascii="Times New Roman" w:hAnsi="Times New Roman"/>
                <w:b/>
                <w:sz w:val="24"/>
                <w:szCs w:val="24"/>
              </w:rPr>
            </w:pPr>
            <w:r w:rsidRPr="004F31DE">
              <w:rPr>
                <w:rFonts w:ascii="Times New Roman" w:hAnsi="Times New Roman"/>
                <w:b/>
                <w:sz w:val="24"/>
                <w:szCs w:val="24"/>
              </w:rPr>
              <w:t>Допълнителни указания за прилагане на критериите за подбор:</w:t>
            </w:r>
          </w:p>
          <w:p w:rsidR="00B519E7" w:rsidRPr="004F31DE" w:rsidRDefault="00B519E7" w:rsidP="00B519E7">
            <w:pPr>
              <w:pStyle w:val="ListParagraph"/>
              <w:tabs>
                <w:tab w:val="left" w:pos="2985"/>
              </w:tabs>
              <w:ind w:left="720"/>
              <w:jc w:val="both"/>
              <w:rPr>
                <w:rFonts w:ascii="Times New Roman" w:hAnsi="Times New Roman"/>
                <w:b/>
                <w:sz w:val="24"/>
                <w:szCs w:val="24"/>
              </w:rPr>
            </w:pPr>
          </w:p>
          <w:p w:rsidR="00B519E7" w:rsidRPr="004F31DE" w:rsidRDefault="00B519E7"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Стар текст:</w:t>
            </w:r>
          </w:p>
          <w:p w:rsidR="00B519E7" w:rsidRPr="004F31DE" w:rsidRDefault="00B519E7"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 xml:space="preserve">9. Приоритет по критерий за подбор №  5.1 получават заявления за подпомагане на земеделски стопани, чиито стопанства са в същото населено място по постоянният адрес на физическото лице кандидат или собственика на предприятието за последните </w:t>
            </w:r>
            <w:r w:rsidRPr="004F31DE">
              <w:rPr>
                <w:rFonts w:ascii="Times New Roman" w:hAnsi="Times New Roman"/>
                <w:sz w:val="24"/>
                <w:szCs w:val="24"/>
              </w:rPr>
              <w:lastRenderedPageBreak/>
              <w:t>12 месеца.</w:t>
            </w:r>
          </w:p>
          <w:p w:rsidR="00B519E7" w:rsidRPr="004F31DE" w:rsidRDefault="00B519E7" w:rsidP="00B519E7">
            <w:pPr>
              <w:pStyle w:val="ListParagraph"/>
              <w:tabs>
                <w:tab w:val="left" w:pos="2985"/>
              </w:tabs>
              <w:ind w:left="-103"/>
              <w:jc w:val="both"/>
              <w:rPr>
                <w:rFonts w:ascii="Times New Roman" w:hAnsi="Times New Roman"/>
                <w:sz w:val="24"/>
                <w:szCs w:val="24"/>
              </w:rPr>
            </w:pPr>
          </w:p>
          <w:p w:rsidR="00B519E7" w:rsidRPr="004F31DE" w:rsidRDefault="00B519E7"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Предложение за нов текст:</w:t>
            </w:r>
          </w:p>
          <w:p w:rsidR="00B519E7" w:rsidRPr="004F31DE" w:rsidRDefault="00B519E7"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 xml:space="preserve">9. Приоритет по критерий за подбор №  5.1 получават заявления за подпомагане на земеделски стопани, чиито стопанства </w:t>
            </w:r>
            <w:r w:rsidRPr="004F31DE">
              <w:rPr>
                <w:rFonts w:ascii="Times New Roman" w:hAnsi="Times New Roman"/>
                <w:color w:val="FF0000"/>
                <w:sz w:val="24"/>
                <w:szCs w:val="24"/>
              </w:rPr>
              <w:t xml:space="preserve">(цялата земя и/или всички животновъдни обекти) </w:t>
            </w:r>
            <w:r w:rsidRPr="004F31DE">
              <w:rPr>
                <w:rFonts w:ascii="Times New Roman" w:hAnsi="Times New Roman"/>
                <w:sz w:val="24"/>
                <w:szCs w:val="24"/>
              </w:rPr>
              <w:t>са в същото населено място по постоянният адрес за последните 12 месеца на физическото лице кандидат или собственика на предприятието.</w:t>
            </w:r>
          </w:p>
          <w:p w:rsidR="00B519E7" w:rsidRPr="004F31DE" w:rsidRDefault="00B519E7" w:rsidP="00B519E7">
            <w:pPr>
              <w:pStyle w:val="ListParagraph"/>
              <w:tabs>
                <w:tab w:val="left" w:pos="2985"/>
              </w:tabs>
              <w:ind w:left="-103"/>
              <w:jc w:val="both"/>
              <w:rPr>
                <w:rFonts w:ascii="Times New Roman" w:hAnsi="Times New Roman"/>
                <w:sz w:val="24"/>
                <w:szCs w:val="24"/>
              </w:rPr>
            </w:pPr>
          </w:p>
          <w:p w:rsidR="00B519E7" w:rsidRPr="004F31DE" w:rsidRDefault="00B519E7"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Мотиви:</w:t>
            </w:r>
          </w:p>
          <w:p w:rsidR="00B519E7" w:rsidRPr="004F31DE" w:rsidRDefault="00B519E7"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По-голяма яснота за кандидатите, кога получават приоритет по критерий за подбор №  5.1.</w:t>
            </w:r>
          </w:p>
          <w:p w:rsidR="00AB3A58" w:rsidRPr="004F31DE" w:rsidRDefault="00AB3A58" w:rsidP="00B519E7">
            <w:pPr>
              <w:pStyle w:val="ListParagraph"/>
              <w:tabs>
                <w:tab w:val="left" w:pos="2985"/>
              </w:tabs>
              <w:ind w:left="-103"/>
              <w:jc w:val="both"/>
              <w:rPr>
                <w:rFonts w:ascii="Times New Roman" w:hAnsi="Times New Roman"/>
                <w:sz w:val="24"/>
                <w:szCs w:val="24"/>
              </w:rPr>
            </w:pPr>
          </w:p>
          <w:p w:rsidR="00AB3A58" w:rsidRPr="004F31DE" w:rsidRDefault="00AB3A58"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Стар текст:</w:t>
            </w:r>
          </w:p>
          <w:p w:rsidR="00AB3A58" w:rsidRPr="004F31DE" w:rsidRDefault="00AB3A58"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10. Приоритет по критерий за подбор №  5.2 получават заявления за подпомагане на земеделски стопани, чиито стопанства са в същата община по постоянният адрес на физическото лице кандидат или собственика на предприятието за последните 12 месеца.</w:t>
            </w:r>
          </w:p>
          <w:p w:rsidR="00AB3A58" w:rsidRPr="004F31DE" w:rsidRDefault="00AB3A58" w:rsidP="00B519E7">
            <w:pPr>
              <w:pStyle w:val="ListParagraph"/>
              <w:tabs>
                <w:tab w:val="left" w:pos="2985"/>
              </w:tabs>
              <w:ind w:left="-103"/>
              <w:jc w:val="both"/>
              <w:rPr>
                <w:rFonts w:ascii="Times New Roman" w:hAnsi="Times New Roman"/>
                <w:sz w:val="24"/>
                <w:szCs w:val="24"/>
              </w:rPr>
            </w:pPr>
          </w:p>
          <w:p w:rsidR="00AB3A58" w:rsidRPr="004F31DE" w:rsidRDefault="00AB3A58"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Предложение за нов текст:</w:t>
            </w:r>
          </w:p>
          <w:p w:rsidR="00AB3A58" w:rsidRPr="004F31DE" w:rsidRDefault="00AB3A58"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 xml:space="preserve">10. Приоритет по критерий за подбор №  5.2 получават заявления за подпомагане на земеделски стопани, чиито стопанства </w:t>
            </w:r>
            <w:r w:rsidRPr="004F31DE">
              <w:rPr>
                <w:rFonts w:ascii="Times New Roman" w:hAnsi="Times New Roman"/>
                <w:color w:val="FF0000"/>
                <w:sz w:val="24"/>
                <w:szCs w:val="24"/>
              </w:rPr>
              <w:t xml:space="preserve">(цялата земя и/или всички животновъдни обекти) </w:t>
            </w:r>
            <w:r w:rsidRPr="004F31DE">
              <w:rPr>
                <w:rFonts w:ascii="Times New Roman" w:hAnsi="Times New Roman"/>
                <w:sz w:val="24"/>
                <w:szCs w:val="24"/>
              </w:rPr>
              <w:t xml:space="preserve">са в същата община по постоянният адрес за последните 12 месеца на </w:t>
            </w:r>
            <w:r w:rsidRPr="004F31DE">
              <w:rPr>
                <w:rFonts w:ascii="Times New Roman" w:hAnsi="Times New Roman"/>
                <w:sz w:val="24"/>
                <w:szCs w:val="24"/>
              </w:rPr>
              <w:lastRenderedPageBreak/>
              <w:t>физическото лице кандидат или собственика на предприятието.</w:t>
            </w:r>
          </w:p>
          <w:p w:rsidR="00AB3A58" w:rsidRPr="004F31DE" w:rsidRDefault="00AB3A58" w:rsidP="00B519E7">
            <w:pPr>
              <w:pStyle w:val="ListParagraph"/>
              <w:tabs>
                <w:tab w:val="left" w:pos="2985"/>
              </w:tabs>
              <w:ind w:left="-103"/>
              <w:jc w:val="both"/>
              <w:rPr>
                <w:rFonts w:ascii="Times New Roman" w:hAnsi="Times New Roman"/>
                <w:sz w:val="24"/>
                <w:szCs w:val="24"/>
              </w:rPr>
            </w:pPr>
          </w:p>
          <w:p w:rsidR="00AB3A58" w:rsidRPr="004F31DE" w:rsidRDefault="00AB3A58"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Мотиви:</w:t>
            </w:r>
          </w:p>
          <w:p w:rsidR="00AB3A58" w:rsidRPr="004F31DE" w:rsidRDefault="00AB3A58"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По-голяма яснота за кандидатите, кога получават приоритет по критерий за подбор №  5.2.</w:t>
            </w:r>
          </w:p>
          <w:p w:rsidR="005474A1" w:rsidRPr="004F31DE" w:rsidRDefault="005474A1" w:rsidP="00B519E7">
            <w:pPr>
              <w:pStyle w:val="ListParagraph"/>
              <w:tabs>
                <w:tab w:val="left" w:pos="2985"/>
              </w:tabs>
              <w:ind w:left="-103"/>
              <w:jc w:val="both"/>
              <w:rPr>
                <w:rFonts w:ascii="Times New Roman" w:hAnsi="Times New Roman"/>
                <w:sz w:val="24"/>
                <w:szCs w:val="24"/>
              </w:rPr>
            </w:pPr>
          </w:p>
          <w:p w:rsidR="005474A1" w:rsidRPr="004F31DE" w:rsidRDefault="005474A1"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Стар текст:</w:t>
            </w:r>
          </w:p>
          <w:p w:rsidR="005474A1" w:rsidRPr="004F31DE" w:rsidRDefault="005474A1"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11. Приоритет по критерий за подбор №  5.3 получават заявления за подпомагане на земеделски стопани, чиито стопанства са в същата област по постоянният адрес на физическото лице кандидат или собственика на предприятието за последните 12 месеца.</w:t>
            </w:r>
          </w:p>
          <w:p w:rsidR="005474A1" w:rsidRPr="004F31DE" w:rsidRDefault="005474A1" w:rsidP="00B519E7">
            <w:pPr>
              <w:pStyle w:val="ListParagraph"/>
              <w:tabs>
                <w:tab w:val="left" w:pos="2985"/>
              </w:tabs>
              <w:ind w:left="-103"/>
              <w:jc w:val="both"/>
              <w:rPr>
                <w:rFonts w:ascii="Times New Roman" w:hAnsi="Times New Roman"/>
                <w:sz w:val="24"/>
                <w:szCs w:val="24"/>
              </w:rPr>
            </w:pPr>
          </w:p>
          <w:p w:rsidR="005474A1" w:rsidRPr="004F31DE" w:rsidRDefault="005474A1"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Предложение за нов текст:</w:t>
            </w:r>
          </w:p>
          <w:p w:rsidR="005474A1" w:rsidRPr="004F31DE" w:rsidRDefault="005474A1"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 xml:space="preserve">11. Приоритет по критерий за подбор №  5.3 получават заявления за подпомагане на земеделски стопани, чиито стопанства </w:t>
            </w:r>
            <w:r w:rsidRPr="004F31DE">
              <w:rPr>
                <w:rFonts w:ascii="Times New Roman" w:hAnsi="Times New Roman"/>
                <w:color w:val="FF0000"/>
                <w:sz w:val="24"/>
                <w:szCs w:val="24"/>
              </w:rPr>
              <w:t xml:space="preserve">(цялата земя и/или всички животновъдни обекти) </w:t>
            </w:r>
            <w:r w:rsidRPr="004F31DE">
              <w:rPr>
                <w:rFonts w:ascii="Times New Roman" w:hAnsi="Times New Roman"/>
                <w:sz w:val="24"/>
                <w:szCs w:val="24"/>
              </w:rPr>
              <w:t>са в същата област по постоянният адрес за последните 12 месеца на физическото лице кандидат или собственика на предприятието.</w:t>
            </w:r>
          </w:p>
          <w:p w:rsidR="005474A1" w:rsidRPr="004F31DE" w:rsidRDefault="005474A1" w:rsidP="00B519E7">
            <w:pPr>
              <w:pStyle w:val="ListParagraph"/>
              <w:tabs>
                <w:tab w:val="left" w:pos="2985"/>
              </w:tabs>
              <w:ind w:left="-103"/>
              <w:jc w:val="both"/>
              <w:rPr>
                <w:rFonts w:ascii="Times New Roman" w:hAnsi="Times New Roman"/>
                <w:sz w:val="24"/>
                <w:szCs w:val="24"/>
              </w:rPr>
            </w:pPr>
          </w:p>
          <w:p w:rsidR="005474A1" w:rsidRPr="004F31DE" w:rsidRDefault="005474A1" w:rsidP="00B519E7">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Мотиви:</w:t>
            </w:r>
          </w:p>
          <w:p w:rsidR="005474A1" w:rsidRPr="004F31DE" w:rsidRDefault="005474A1" w:rsidP="00B519E7">
            <w:pPr>
              <w:pStyle w:val="ListParagraph"/>
              <w:tabs>
                <w:tab w:val="left" w:pos="2985"/>
              </w:tabs>
              <w:ind w:left="-103"/>
              <w:jc w:val="both"/>
              <w:rPr>
                <w:rFonts w:ascii="Times New Roman" w:hAnsi="Times New Roman"/>
                <w:sz w:val="24"/>
                <w:szCs w:val="24"/>
              </w:rPr>
            </w:pPr>
            <w:r w:rsidRPr="004F31DE">
              <w:rPr>
                <w:rFonts w:ascii="Times New Roman" w:hAnsi="Times New Roman"/>
                <w:sz w:val="24"/>
                <w:szCs w:val="24"/>
              </w:rPr>
              <w:t>По-голяма яснота за кандидатите, кога получават приоритет по критерий за подбор №  5.3.</w:t>
            </w:r>
          </w:p>
          <w:p w:rsidR="0014179B" w:rsidRPr="004F31DE" w:rsidRDefault="0014179B" w:rsidP="00B519E7">
            <w:pPr>
              <w:pStyle w:val="ListParagraph"/>
              <w:tabs>
                <w:tab w:val="left" w:pos="2985"/>
              </w:tabs>
              <w:ind w:left="-103"/>
              <w:jc w:val="both"/>
              <w:rPr>
                <w:rFonts w:ascii="Times New Roman" w:hAnsi="Times New Roman"/>
                <w:sz w:val="24"/>
                <w:szCs w:val="24"/>
              </w:rPr>
            </w:pPr>
          </w:p>
          <w:p w:rsidR="004B4D4C" w:rsidRPr="004F31DE" w:rsidRDefault="004B4D4C" w:rsidP="00B519E7">
            <w:pPr>
              <w:pStyle w:val="ListParagraph"/>
              <w:tabs>
                <w:tab w:val="left" w:pos="2985"/>
              </w:tabs>
              <w:ind w:left="-103"/>
              <w:jc w:val="both"/>
              <w:rPr>
                <w:rFonts w:ascii="Times New Roman" w:hAnsi="Times New Roman"/>
                <w:sz w:val="24"/>
                <w:szCs w:val="24"/>
              </w:rPr>
            </w:pPr>
          </w:p>
          <w:p w:rsidR="0014179B" w:rsidRPr="004F31DE" w:rsidRDefault="0014179B" w:rsidP="0014179B">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lastRenderedPageBreak/>
              <w:t>Раздел 14. Изискуеми документи, в т.ч. документи, доказващи съответствие с критерии за подбор/оценка:</w:t>
            </w:r>
          </w:p>
          <w:p w:rsidR="0014179B" w:rsidRPr="004F31DE" w:rsidRDefault="0014179B" w:rsidP="0014179B">
            <w:pPr>
              <w:pStyle w:val="ListParagraph"/>
              <w:tabs>
                <w:tab w:val="left" w:pos="2985"/>
              </w:tabs>
              <w:ind w:left="-103"/>
              <w:jc w:val="both"/>
              <w:rPr>
                <w:rFonts w:ascii="Times New Roman" w:hAnsi="Times New Roman"/>
                <w:b/>
                <w:sz w:val="24"/>
                <w:szCs w:val="24"/>
              </w:rPr>
            </w:pPr>
            <w:r w:rsidRPr="004F31DE">
              <w:rPr>
                <w:rFonts w:ascii="Times New Roman" w:hAnsi="Times New Roman"/>
                <w:b/>
                <w:sz w:val="24"/>
                <w:szCs w:val="24"/>
              </w:rPr>
              <w:t>І. ПРИЛОЖЕНИ ОБЩИ ДОКУМЕНТИ</w:t>
            </w:r>
          </w:p>
          <w:p w:rsidR="00DF593C" w:rsidRPr="004F31DE" w:rsidRDefault="00DF593C" w:rsidP="00DF593C">
            <w:pPr>
              <w:tabs>
                <w:tab w:val="left" w:pos="2985"/>
              </w:tabs>
              <w:jc w:val="both"/>
              <w:rPr>
                <w:rFonts w:ascii="Times New Roman" w:hAnsi="Times New Roman" w:cs="Times New Roman"/>
                <w:sz w:val="24"/>
                <w:szCs w:val="24"/>
              </w:rPr>
            </w:pPr>
          </w:p>
          <w:p w:rsidR="00F60471" w:rsidRPr="004F31DE" w:rsidRDefault="00F60471" w:rsidP="00F60471">
            <w:pPr>
              <w:pStyle w:val="ListParagraph"/>
              <w:tabs>
                <w:tab w:val="left" w:pos="2985"/>
              </w:tabs>
              <w:ind w:left="0"/>
              <w:rPr>
                <w:rFonts w:ascii="Times New Roman" w:hAnsi="Times New Roman"/>
                <w:sz w:val="24"/>
                <w:szCs w:val="24"/>
              </w:rPr>
            </w:pPr>
          </w:p>
          <w:p w:rsidR="00F60471" w:rsidRPr="004F31DE" w:rsidRDefault="0014179B" w:rsidP="00F60471">
            <w:pPr>
              <w:pStyle w:val="ListParagraph"/>
              <w:tabs>
                <w:tab w:val="left" w:pos="2985"/>
              </w:tabs>
              <w:ind w:left="0"/>
              <w:rPr>
                <w:rFonts w:ascii="Times New Roman" w:hAnsi="Times New Roman"/>
                <w:b/>
                <w:sz w:val="24"/>
                <w:szCs w:val="24"/>
              </w:rPr>
            </w:pPr>
            <w:r w:rsidRPr="004F31DE">
              <w:rPr>
                <w:rFonts w:ascii="Times New Roman" w:hAnsi="Times New Roman"/>
                <w:b/>
                <w:sz w:val="24"/>
                <w:szCs w:val="24"/>
              </w:rPr>
              <w:t>Стар текст:</w:t>
            </w:r>
          </w:p>
          <w:p w:rsidR="0014179B" w:rsidRPr="004F31DE" w:rsidRDefault="0014179B" w:rsidP="00A94046">
            <w:pPr>
              <w:pStyle w:val="ListParagraph"/>
              <w:numPr>
                <w:ilvl w:val="0"/>
                <w:numId w:val="29"/>
              </w:numPr>
              <w:ind w:left="0" w:firstLine="0"/>
              <w:rPr>
                <w:rFonts w:ascii="Times New Roman" w:hAnsi="Times New Roman"/>
                <w:strike/>
                <w:sz w:val="24"/>
                <w:szCs w:val="24"/>
              </w:rPr>
            </w:pPr>
            <w:r w:rsidRPr="004F31DE">
              <w:rPr>
                <w:rFonts w:ascii="Times New Roman" w:hAnsi="Times New Roman"/>
                <w:sz w:val="24"/>
                <w:szCs w:val="24"/>
              </w:rPr>
              <w:t xml:space="preserve">Документ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с минимален срок пет години, като е допустимо не повече от 24 месеца от срока да е изтекъл към датата на подаване на заявлението за подпомагане, </w:t>
            </w:r>
            <w:r w:rsidRPr="004F31DE">
              <w:rPr>
                <w:rFonts w:ascii="Times New Roman" w:hAnsi="Times New Roman"/>
                <w:strike/>
                <w:sz w:val="24"/>
                <w:szCs w:val="24"/>
              </w:rPr>
              <w:t>с изключение на случаите посочени в раздел 7. „Допустими кандидати/бенефициенти“, „I. Критерии за допустимост на кандидатите“, т. 3.</w:t>
            </w:r>
          </w:p>
          <w:p w:rsidR="0014179B" w:rsidRPr="004F31DE" w:rsidRDefault="0014179B" w:rsidP="0014179B">
            <w:pPr>
              <w:tabs>
                <w:tab w:val="left" w:pos="2985"/>
              </w:tabs>
              <w:rPr>
                <w:rFonts w:ascii="Times New Roman" w:hAnsi="Times New Roman" w:cs="Times New Roman"/>
                <w:strike/>
                <w:sz w:val="24"/>
                <w:szCs w:val="24"/>
              </w:rPr>
            </w:pPr>
          </w:p>
          <w:p w:rsidR="0014179B" w:rsidRPr="004F31DE" w:rsidRDefault="0014179B" w:rsidP="0014179B">
            <w:pPr>
              <w:tabs>
                <w:tab w:val="left" w:pos="2985"/>
              </w:tabs>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14179B" w:rsidRPr="004F31DE" w:rsidRDefault="0014179B" w:rsidP="0014179B">
            <w:pPr>
              <w:tabs>
                <w:tab w:val="left" w:pos="2985"/>
              </w:tabs>
              <w:rPr>
                <w:rFonts w:ascii="Times New Roman" w:hAnsi="Times New Roman" w:cs="Times New Roman"/>
                <w:sz w:val="24"/>
                <w:szCs w:val="24"/>
              </w:rPr>
            </w:pPr>
            <w:r w:rsidRPr="004F31DE">
              <w:rPr>
                <w:rFonts w:ascii="Times New Roman" w:hAnsi="Times New Roman" w:cs="Times New Roman"/>
                <w:sz w:val="24"/>
                <w:szCs w:val="24"/>
              </w:rPr>
              <w:t xml:space="preserve">Документ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с минимален срок пет </w:t>
            </w:r>
            <w:r w:rsidRPr="004F31DE">
              <w:rPr>
                <w:rFonts w:ascii="Times New Roman" w:hAnsi="Times New Roman" w:cs="Times New Roman"/>
                <w:sz w:val="24"/>
                <w:szCs w:val="24"/>
              </w:rPr>
              <w:lastRenderedPageBreak/>
              <w:t>години, като е допустимо не повече от 24 месеца от срока да е изтекъл към датата на подаване на заявлението за подпомагане.</w:t>
            </w:r>
          </w:p>
          <w:p w:rsidR="00F60471" w:rsidRPr="004F31DE" w:rsidRDefault="00F60471" w:rsidP="00F60471">
            <w:pPr>
              <w:pStyle w:val="ListParagraph"/>
              <w:tabs>
                <w:tab w:val="left" w:pos="2985"/>
              </w:tabs>
              <w:ind w:left="322"/>
              <w:rPr>
                <w:rFonts w:ascii="Times New Roman" w:hAnsi="Times New Roman"/>
                <w:sz w:val="24"/>
                <w:szCs w:val="24"/>
              </w:rPr>
            </w:pPr>
          </w:p>
          <w:p w:rsidR="0014179B" w:rsidRPr="004F31DE" w:rsidRDefault="0014179B" w:rsidP="0014179B">
            <w:pPr>
              <w:pStyle w:val="ListParagraph"/>
              <w:tabs>
                <w:tab w:val="left" w:pos="2985"/>
              </w:tabs>
              <w:ind w:left="322" w:hanging="425"/>
              <w:rPr>
                <w:rFonts w:ascii="Times New Roman" w:hAnsi="Times New Roman"/>
                <w:b/>
                <w:sz w:val="24"/>
                <w:szCs w:val="24"/>
              </w:rPr>
            </w:pPr>
            <w:r w:rsidRPr="004F31DE">
              <w:rPr>
                <w:rFonts w:ascii="Times New Roman" w:hAnsi="Times New Roman"/>
                <w:b/>
                <w:sz w:val="24"/>
                <w:szCs w:val="24"/>
              </w:rPr>
              <w:t>Мотиви:</w:t>
            </w:r>
          </w:p>
          <w:p w:rsidR="0014179B" w:rsidRPr="004F31DE" w:rsidRDefault="0014179B" w:rsidP="0014179B">
            <w:pPr>
              <w:pStyle w:val="ListParagraph"/>
              <w:tabs>
                <w:tab w:val="left" w:pos="2985"/>
              </w:tabs>
              <w:ind w:left="-103"/>
              <w:rPr>
                <w:rFonts w:ascii="Times New Roman" w:hAnsi="Times New Roman"/>
                <w:sz w:val="24"/>
                <w:szCs w:val="24"/>
              </w:rPr>
            </w:pPr>
            <w:r w:rsidRPr="004F31DE">
              <w:rPr>
                <w:rFonts w:ascii="Times New Roman" w:hAnsi="Times New Roman"/>
                <w:sz w:val="24"/>
                <w:szCs w:val="24"/>
              </w:rPr>
              <w:t>т.3 гласи Условията по т. 2.1. и т. 2.2. се считат за изпълнени, когато  заявлението за подпомагане е подадено не по-късно от 24 месеца, считано от датата, на която е настъпило първото от посочените в т. 2.1 и т. 2.2 събития.</w:t>
            </w:r>
          </w:p>
          <w:p w:rsidR="0014179B" w:rsidRPr="004F31DE" w:rsidRDefault="0014179B" w:rsidP="0014179B">
            <w:pPr>
              <w:pStyle w:val="ListParagraph"/>
              <w:tabs>
                <w:tab w:val="left" w:pos="2985"/>
              </w:tabs>
              <w:ind w:left="-103"/>
              <w:rPr>
                <w:rFonts w:ascii="Times New Roman" w:hAnsi="Times New Roman"/>
                <w:sz w:val="24"/>
                <w:szCs w:val="24"/>
              </w:rPr>
            </w:pPr>
            <w:r w:rsidRPr="004F31DE">
              <w:rPr>
                <w:rFonts w:ascii="Times New Roman" w:hAnsi="Times New Roman"/>
                <w:sz w:val="24"/>
                <w:szCs w:val="24"/>
              </w:rPr>
              <w:t>Текстът с изключение на случаите посочени в раздел 7. „Допустими кандидати/бенефициенти“, „I. Критерии за допустимост на кандидатите“, т. 3.</w:t>
            </w:r>
          </w:p>
          <w:p w:rsidR="0014179B" w:rsidRPr="004F31DE" w:rsidRDefault="0014179B" w:rsidP="0014179B">
            <w:pPr>
              <w:pStyle w:val="ListParagraph"/>
              <w:tabs>
                <w:tab w:val="left" w:pos="2985"/>
              </w:tabs>
              <w:ind w:left="-103"/>
              <w:rPr>
                <w:rFonts w:ascii="Times New Roman" w:hAnsi="Times New Roman"/>
                <w:sz w:val="24"/>
                <w:szCs w:val="24"/>
              </w:rPr>
            </w:pPr>
            <w:r w:rsidRPr="004F31DE">
              <w:rPr>
                <w:rFonts w:ascii="Times New Roman" w:hAnsi="Times New Roman"/>
                <w:sz w:val="24"/>
                <w:szCs w:val="24"/>
              </w:rPr>
              <w:t>не кореспондира с посоченото в т.3</w:t>
            </w:r>
          </w:p>
          <w:p w:rsidR="00A94046" w:rsidRPr="004F31DE" w:rsidRDefault="00A94046" w:rsidP="0014179B">
            <w:pPr>
              <w:pStyle w:val="ListParagraph"/>
              <w:tabs>
                <w:tab w:val="left" w:pos="2985"/>
              </w:tabs>
              <w:ind w:left="-103"/>
              <w:rPr>
                <w:rFonts w:ascii="Times New Roman" w:hAnsi="Times New Roman"/>
                <w:sz w:val="24"/>
                <w:szCs w:val="24"/>
              </w:rPr>
            </w:pPr>
          </w:p>
          <w:p w:rsidR="00A94046" w:rsidRPr="004F31DE" w:rsidRDefault="00A94046" w:rsidP="0014179B">
            <w:pPr>
              <w:pStyle w:val="ListParagraph"/>
              <w:tabs>
                <w:tab w:val="left" w:pos="2985"/>
              </w:tabs>
              <w:ind w:left="-103"/>
              <w:rPr>
                <w:rFonts w:ascii="Times New Roman" w:hAnsi="Times New Roman"/>
                <w:b/>
                <w:sz w:val="24"/>
                <w:szCs w:val="24"/>
              </w:rPr>
            </w:pPr>
            <w:r w:rsidRPr="004F31DE">
              <w:rPr>
                <w:rFonts w:ascii="Times New Roman" w:hAnsi="Times New Roman"/>
                <w:b/>
                <w:sz w:val="24"/>
                <w:szCs w:val="24"/>
              </w:rPr>
              <w:t>Стар текст:</w:t>
            </w:r>
          </w:p>
          <w:p w:rsidR="00A94046" w:rsidRPr="004F31DE" w:rsidRDefault="00A94046" w:rsidP="00A94046">
            <w:pPr>
              <w:pStyle w:val="ListParagraph"/>
              <w:numPr>
                <w:ilvl w:val="0"/>
                <w:numId w:val="29"/>
              </w:numPr>
              <w:ind w:left="-103" w:firstLine="103"/>
              <w:rPr>
                <w:rFonts w:ascii="Times New Roman" w:hAnsi="Times New Roman"/>
                <w:sz w:val="24"/>
                <w:szCs w:val="24"/>
              </w:rPr>
            </w:pPr>
            <w:r w:rsidRPr="004F31DE">
              <w:rPr>
                <w:rFonts w:ascii="Times New Roman" w:hAnsi="Times New Roman"/>
                <w:sz w:val="24"/>
                <w:szCs w:val="24"/>
              </w:rPr>
              <w:t xml:space="preserve">Документи, удостоверяващи право на ползване с регистрирано в общинската служба по земеделие правно основание, извън представените по т. 2. За имотите, попадащи в границите на урбанизирани територии, 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w:t>
            </w:r>
            <w:r w:rsidRPr="004F31DE">
              <w:rPr>
                <w:rFonts w:ascii="Times New Roman" w:hAnsi="Times New Roman"/>
                <w:strike/>
                <w:sz w:val="24"/>
                <w:szCs w:val="24"/>
              </w:rPr>
              <w:t>документ</w:t>
            </w:r>
            <w:r w:rsidRPr="004F31DE">
              <w:rPr>
                <w:rFonts w:ascii="Times New Roman" w:hAnsi="Times New Roman"/>
                <w:sz w:val="24"/>
                <w:szCs w:val="24"/>
              </w:rPr>
              <w:t xml:space="preserve"> за регистриране на правното основание в общинската служба по земеделие.</w:t>
            </w:r>
          </w:p>
          <w:p w:rsidR="00A94046" w:rsidRPr="004F31DE" w:rsidRDefault="00A94046" w:rsidP="00A94046">
            <w:pPr>
              <w:rPr>
                <w:rFonts w:ascii="Times New Roman" w:hAnsi="Times New Roman" w:cs="Times New Roman"/>
                <w:b/>
                <w:sz w:val="24"/>
                <w:szCs w:val="24"/>
              </w:rPr>
            </w:pPr>
          </w:p>
          <w:p w:rsidR="00A94046" w:rsidRPr="004F31DE" w:rsidRDefault="00A94046" w:rsidP="00A94046">
            <w:pPr>
              <w:rPr>
                <w:rFonts w:ascii="Times New Roman" w:hAnsi="Times New Roman" w:cs="Times New Roman"/>
                <w:b/>
                <w:sz w:val="24"/>
                <w:szCs w:val="24"/>
              </w:rPr>
            </w:pPr>
            <w:r w:rsidRPr="004F31DE">
              <w:rPr>
                <w:rFonts w:ascii="Times New Roman" w:hAnsi="Times New Roman" w:cs="Times New Roman"/>
                <w:b/>
                <w:sz w:val="24"/>
                <w:szCs w:val="24"/>
              </w:rPr>
              <w:lastRenderedPageBreak/>
              <w:t>Предложение за нов текст:</w:t>
            </w:r>
          </w:p>
          <w:p w:rsidR="00A94046" w:rsidRPr="004F31DE" w:rsidRDefault="00A94046" w:rsidP="006101A0">
            <w:pPr>
              <w:pStyle w:val="ListParagraph"/>
              <w:numPr>
                <w:ilvl w:val="0"/>
                <w:numId w:val="29"/>
              </w:numPr>
              <w:ind w:left="39" w:hanging="39"/>
              <w:rPr>
                <w:rFonts w:ascii="Times New Roman" w:hAnsi="Times New Roman"/>
                <w:sz w:val="24"/>
                <w:szCs w:val="24"/>
              </w:rPr>
            </w:pPr>
            <w:r w:rsidRPr="004F31DE">
              <w:rPr>
                <w:rFonts w:ascii="Times New Roman" w:hAnsi="Times New Roman"/>
                <w:sz w:val="24"/>
                <w:szCs w:val="24"/>
              </w:rPr>
              <w:t>Документи, удостоверяващи право на ползване с регистрирано в общинската служба по земеделие правно основание, извън представените по т. 2. За имотите, попадащи в границите на урбанизирани територии, 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регистриране на правното основание в общинската служба по земеделие.</w:t>
            </w:r>
          </w:p>
          <w:p w:rsidR="006101A0" w:rsidRPr="004F31DE" w:rsidRDefault="006101A0" w:rsidP="006101A0">
            <w:pPr>
              <w:rPr>
                <w:rFonts w:ascii="Times New Roman" w:hAnsi="Times New Roman" w:cs="Times New Roman"/>
                <w:sz w:val="24"/>
                <w:szCs w:val="24"/>
              </w:rPr>
            </w:pPr>
          </w:p>
          <w:p w:rsidR="003756A7" w:rsidRPr="004F31DE" w:rsidRDefault="003756A7" w:rsidP="006101A0">
            <w:pPr>
              <w:rPr>
                <w:rFonts w:ascii="Times New Roman" w:hAnsi="Times New Roman" w:cs="Times New Roman"/>
                <w:sz w:val="24"/>
                <w:szCs w:val="24"/>
              </w:rPr>
            </w:pPr>
          </w:p>
          <w:p w:rsidR="006101A0" w:rsidRPr="004F31DE" w:rsidRDefault="006101A0" w:rsidP="006101A0">
            <w:pPr>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6101A0" w:rsidRPr="004F31DE" w:rsidRDefault="006101A0" w:rsidP="006101A0">
            <w:pPr>
              <w:pStyle w:val="ListParagraph"/>
              <w:numPr>
                <w:ilvl w:val="0"/>
                <w:numId w:val="29"/>
              </w:numPr>
              <w:ind w:left="0" w:hanging="103"/>
              <w:rPr>
                <w:rFonts w:ascii="Times New Roman" w:hAnsi="Times New Roman"/>
                <w:sz w:val="24"/>
                <w:szCs w:val="24"/>
              </w:rPr>
            </w:pPr>
            <w:r w:rsidRPr="004F31DE">
              <w:rPr>
                <w:rFonts w:ascii="Times New Roman" w:hAnsi="Times New Roman"/>
                <w:sz w:val="24"/>
                <w:szCs w:val="24"/>
              </w:rPr>
              <w:t xml:space="preserve">Документ за собственост на животновъдните сгради и помещения и/или документ за ползване на животновъдните сгради или помещения или на земята, върху която са разположени пчелините (в случай на пчеларство),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24 месеца от срока да е изтекъл към датата на подаване на заявлението за подпомагане (важи за т. 2.5 от раздел 7. „Допустими кандидати/бенефициенти“, „I. Критерии за </w:t>
            </w:r>
            <w:r w:rsidRPr="004F31DE">
              <w:rPr>
                <w:rFonts w:ascii="Times New Roman" w:hAnsi="Times New Roman"/>
                <w:sz w:val="24"/>
                <w:szCs w:val="24"/>
              </w:rPr>
              <w:lastRenderedPageBreak/>
              <w:t>допустимост на кандидатите“);</w:t>
            </w:r>
          </w:p>
          <w:p w:rsidR="006101A0" w:rsidRPr="004F31DE" w:rsidRDefault="006101A0" w:rsidP="006101A0">
            <w:pPr>
              <w:rPr>
                <w:rFonts w:ascii="Times New Roman" w:hAnsi="Times New Roman" w:cs="Times New Roman"/>
                <w:sz w:val="24"/>
                <w:szCs w:val="24"/>
              </w:rPr>
            </w:pPr>
          </w:p>
          <w:p w:rsidR="006101A0" w:rsidRPr="004F31DE" w:rsidRDefault="006101A0" w:rsidP="006101A0">
            <w:pPr>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6101A0" w:rsidRPr="004F31DE" w:rsidRDefault="003756A7" w:rsidP="003756A7">
            <w:pPr>
              <w:pStyle w:val="ListParagraph"/>
              <w:numPr>
                <w:ilvl w:val="0"/>
                <w:numId w:val="29"/>
              </w:numPr>
              <w:ind w:left="0" w:hanging="103"/>
              <w:rPr>
                <w:rFonts w:ascii="Times New Roman" w:hAnsi="Times New Roman"/>
                <w:sz w:val="24"/>
                <w:szCs w:val="24"/>
              </w:rPr>
            </w:pPr>
            <w:r w:rsidRPr="004F31DE">
              <w:rPr>
                <w:rFonts w:ascii="Times New Roman" w:hAnsi="Times New Roman"/>
                <w:sz w:val="24"/>
                <w:szCs w:val="24"/>
              </w:rPr>
              <w:t xml:space="preserve">Документ за собственост на животновъдните сгради и помещения </w:t>
            </w:r>
            <w:r w:rsidRPr="004F31DE">
              <w:rPr>
                <w:rFonts w:ascii="Times New Roman" w:hAnsi="Times New Roman"/>
                <w:color w:val="FF0000"/>
                <w:sz w:val="24"/>
                <w:szCs w:val="24"/>
              </w:rPr>
              <w:t>и/или за земя</w:t>
            </w:r>
            <w:r w:rsidRPr="004F31DE">
              <w:rPr>
                <w:rFonts w:ascii="Times New Roman" w:hAnsi="Times New Roman"/>
                <w:sz w:val="24"/>
                <w:szCs w:val="24"/>
              </w:rPr>
              <w:t xml:space="preserve"> и/или документ за ползване на животновъдните сгради или помещения или на земята, върху която са разположени пчелините (в случай на пчеларство) </w:t>
            </w:r>
            <w:r w:rsidRPr="004F31DE">
              <w:rPr>
                <w:rFonts w:ascii="Times New Roman" w:hAnsi="Times New Roman"/>
                <w:color w:val="FF0000"/>
                <w:sz w:val="24"/>
                <w:szCs w:val="24"/>
              </w:rPr>
              <w:t>или за земята при животновъдни обекти - пасища</w:t>
            </w:r>
            <w:r w:rsidRPr="004F31DE">
              <w:rPr>
                <w:rFonts w:ascii="Times New Roman" w:hAnsi="Times New Roman"/>
                <w:sz w:val="24"/>
                <w:szCs w:val="24"/>
              </w:rPr>
              <w:t>,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24 месеца от срока да е изтекъл към датата на подаване на заявлението за подпомагане (важи за т. 2.5 от раздел 7. „Допустими кандидати/бенефициенти“, „I. Критерии за допустимост на кандидатите“);</w:t>
            </w:r>
          </w:p>
          <w:p w:rsidR="003756A7" w:rsidRPr="004F31DE" w:rsidRDefault="003756A7" w:rsidP="003756A7">
            <w:pPr>
              <w:rPr>
                <w:rFonts w:ascii="Times New Roman" w:hAnsi="Times New Roman" w:cs="Times New Roman"/>
                <w:sz w:val="24"/>
                <w:szCs w:val="24"/>
              </w:rPr>
            </w:pPr>
          </w:p>
          <w:p w:rsidR="003756A7" w:rsidRPr="004F31DE" w:rsidRDefault="003756A7" w:rsidP="003756A7">
            <w:pPr>
              <w:rPr>
                <w:rFonts w:ascii="Times New Roman" w:hAnsi="Times New Roman" w:cs="Times New Roman"/>
                <w:b/>
                <w:sz w:val="24"/>
                <w:szCs w:val="24"/>
              </w:rPr>
            </w:pPr>
            <w:r w:rsidRPr="004F31DE">
              <w:rPr>
                <w:rFonts w:ascii="Times New Roman" w:hAnsi="Times New Roman" w:cs="Times New Roman"/>
                <w:b/>
                <w:sz w:val="24"/>
                <w:szCs w:val="24"/>
              </w:rPr>
              <w:t>Мотиви:</w:t>
            </w:r>
          </w:p>
          <w:p w:rsidR="003756A7" w:rsidRPr="004F31DE" w:rsidRDefault="003756A7" w:rsidP="003756A7">
            <w:pPr>
              <w:rPr>
                <w:rFonts w:ascii="Times New Roman" w:hAnsi="Times New Roman" w:cs="Times New Roman"/>
                <w:sz w:val="24"/>
                <w:szCs w:val="24"/>
              </w:rPr>
            </w:pPr>
            <w:r w:rsidRPr="004F31DE">
              <w:rPr>
                <w:rFonts w:ascii="Times New Roman" w:hAnsi="Times New Roman" w:cs="Times New Roman"/>
                <w:sz w:val="24"/>
                <w:szCs w:val="24"/>
              </w:rPr>
              <w:t>За по-голяма яснота на кандидатите за изискуемите от тях документи.</w:t>
            </w:r>
          </w:p>
          <w:p w:rsidR="003756A7" w:rsidRPr="004F31DE" w:rsidRDefault="003756A7" w:rsidP="003756A7">
            <w:pPr>
              <w:rPr>
                <w:rFonts w:ascii="Times New Roman" w:hAnsi="Times New Roman" w:cs="Times New Roman"/>
                <w:sz w:val="24"/>
                <w:szCs w:val="24"/>
              </w:rPr>
            </w:pPr>
          </w:p>
          <w:p w:rsidR="003756A7" w:rsidRPr="004F31DE" w:rsidRDefault="00F01B04" w:rsidP="003756A7">
            <w:pPr>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F01B04" w:rsidRPr="004F31DE" w:rsidRDefault="00F01B04" w:rsidP="003756A7">
            <w:pPr>
              <w:rPr>
                <w:rFonts w:ascii="Times New Roman" w:hAnsi="Times New Roman" w:cs="Times New Roman"/>
                <w:sz w:val="24"/>
                <w:szCs w:val="24"/>
              </w:rPr>
            </w:pPr>
            <w:r w:rsidRPr="004F31DE">
              <w:rPr>
                <w:rFonts w:ascii="Times New Roman" w:hAnsi="Times New Roman" w:cs="Times New Roman"/>
                <w:sz w:val="24"/>
                <w:szCs w:val="24"/>
              </w:rPr>
              <w:t>12.</w:t>
            </w:r>
            <w:r w:rsidRPr="004F31DE">
              <w:rPr>
                <w:rFonts w:ascii="Times New Roman" w:hAnsi="Times New Roman" w:cs="Times New Roman"/>
                <w:sz w:val="24"/>
                <w:szCs w:val="24"/>
              </w:rPr>
              <w:tab/>
              <w:t xml:space="preserve">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w:t>
            </w:r>
            <w:r w:rsidRPr="004F31DE">
              <w:rPr>
                <w:rFonts w:ascii="Times New Roman" w:hAnsi="Times New Roman" w:cs="Times New Roman"/>
                <w:sz w:val="24"/>
                <w:szCs w:val="24"/>
              </w:rPr>
              <w:lastRenderedPageBreak/>
              <w:t>които не трябва да се регистрират в ИИС по реда на Наредба № 6 от 2013 г.)</w:t>
            </w:r>
          </w:p>
          <w:p w:rsidR="00A94046" w:rsidRPr="004F31DE" w:rsidRDefault="00A94046" w:rsidP="0014179B">
            <w:pPr>
              <w:pStyle w:val="ListParagraph"/>
              <w:tabs>
                <w:tab w:val="left" w:pos="2985"/>
              </w:tabs>
              <w:ind w:left="-103"/>
              <w:rPr>
                <w:rFonts w:ascii="Times New Roman" w:hAnsi="Times New Roman"/>
                <w:sz w:val="24"/>
                <w:szCs w:val="24"/>
              </w:rPr>
            </w:pPr>
          </w:p>
          <w:p w:rsidR="00F01B04" w:rsidRPr="004F31DE" w:rsidRDefault="00F01B04" w:rsidP="0014179B">
            <w:pPr>
              <w:pStyle w:val="ListParagraph"/>
              <w:tabs>
                <w:tab w:val="left" w:pos="2985"/>
              </w:tabs>
              <w:ind w:left="-103"/>
              <w:rPr>
                <w:rFonts w:ascii="Times New Roman" w:hAnsi="Times New Roman"/>
                <w:b/>
                <w:sz w:val="24"/>
                <w:szCs w:val="24"/>
              </w:rPr>
            </w:pPr>
            <w:r w:rsidRPr="004F31DE">
              <w:rPr>
                <w:rFonts w:ascii="Times New Roman" w:hAnsi="Times New Roman"/>
                <w:b/>
                <w:sz w:val="24"/>
                <w:szCs w:val="24"/>
              </w:rPr>
              <w:t>Предложение за нов текст:</w:t>
            </w:r>
          </w:p>
          <w:p w:rsidR="00F01B04" w:rsidRPr="004F31DE" w:rsidRDefault="00F01B04" w:rsidP="00F01B04">
            <w:pPr>
              <w:pStyle w:val="ListParagraph"/>
              <w:ind w:left="-103"/>
              <w:rPr>
                <w:rFonts w:ascii="Times New Roman" w:hAnsi="Times New Roman"/>
                <w:sz w:val="24"/>
                <w:szCs w:val="24"/>
              </w:rPr>
            </w:pPr>
            <w:r w:rsidRPr="004F31DE">
              <w:rPr>
                <w:rFonts w:ascii="Times New Roman" w:hAnsi="Times New Roman"/>
                <w:sz w:val="24"/>
                <w:szCs w:val="24"/>
              </w:rPr>
              <w:t>12.</w:t>
            </w:r>
            <w:r w:rsidRPr="004F31DE">
              <w:rPr>
                <w:rFonts w:ascii="Times New Roman" w:hAnsi="Times New Roman"/>
                <w:sz w:val="24"/>
                <w:szCs w:val="24"/>
              </w:rPr>
              <w:tab/>
              <w:t xml:space="preserve">Опис на животните, заверен от официален ветеринарен лекар не по-рано от един месец преди датата на подаване на заявлението за подпомагане (в случай, че ползвателят отглежда видове животни, които </w:t>
            </w:r>
            <w:r w:rsidRPr="004F31DE">
              <w:rPr>
                <w:rFonts w:ascii="Times New Roman" w:hAnsi="Times New Roman"/>
                <w:color w:val="FF0000"/>
                <w:sz w:val="24"/>
                <w:szCs w:val="24"/>
              </w:rPr>
              <w:t>не се идентифицират с идентификационни средства</w:t>
            </w:r>
            <w:r w:rsidRPr="004F31DE">
              <w:rPr>
                <w:rFonts w:ascii="Times New Roman" w:hAnsi="Times New Roman"/>
                <w:sz w:val="24"/>
                <w:szCs w:val="24"/>
              </w:rPr>
              <w:t xml:space="preserve"> по реда на Наредба № 6 от 2013 г.)</w:t>
            </w:r>
          </w:p>
          <w:p w:rsidR="00427BC4" w:rsidRPr="004F31DE" w:rsidRDefault="00427BC4" w:rsidP="00F01B04">
            <w:pPr>
              <w:pStyle w:val="ListParagraph"/>
              <w:ind w:left="-103"/>
              <w:rPr>
                <w:rFonts w:ascii="Times New Roman" w:hAnsi="Times New Roman"/>
                <w:sz w:val="24"/>
                <w:szCs w:val="24"/>
              </w:rPr>
            </w:pPr>
          </w:p>
          <w:p w:rsidR="00427BC4" w:rsidRPr="004F31DE" w:rsidRDefault="00427BC4" w:rsidP="00F01B04">
            <w:pPr>
              <w:pStyle w:val="ListParagraph"/>
              <w:ind w:left="-103"/>
              <w:rPr>
                <w:rFonts w:ascii="Times New Roman" w:hAnsi="Times New Roman"/>
                <w:b/>
                <w:sz w:val="24"/>
                <w:szCs w:val="24"/>
              </w:rPr>
            </w:pPr>
            <w:r w:rsidRPr="004F31DE">
              <w:rPr>
                <w:rFonts w:ascii="Times New Roman" w:hAnsi="Times New Roman"/>
                <w:b/>
                <w:sz w:val="24"/>
                <w:szCs w:val="24"/>
              </w:rPr>
              <w:t>Мотиви:</w:t>
            </w:r>
          </w:p>
          <w:p w:rsidR="00427BC4" w:rsidRPr="004F31DE" w:rsidRDefault="00427BC4" w:rsidP="00F01B04">
            <w:pPr>
              <w:pStyle w:val="ListParagraph"/>
              <w:ind w:left="-103"/>
              <w:rPr>
                <w:rFonts w:ascii="Times New Roman" w:hAnsi="Times New Roman"/>
                <w:sz w:val="24"/>
                <w:szCs w:val="24"/>
              </w:rPr>
            </w:pPr>
            <w:r w:rsidRPr="004F31DE">
              <w:rPr>
                <w:rFonts w:ascii="Times New Roman" w:hAnsi="Times New Roman"/>
                <w:sz w:val="24"/>
                <w:szCs w:val="24"/>
              </w:rPr>
              <w:t>По – голяма яснота. В наредба №6 от 2013 г. не са посочени видовете животни, които се регистрират в ИИС.</w:t>
            </w:r>
          </w:p>
          <w:p w:rsidR="00047FDB" w:rsidRPr="004F31DE" w:rsidRDefault="00047FDB" w:rsidP="00F01B04">
            <w:pPr>
              <w:pStyle w:val="ListParagraph"/>
              <w:ind w:left="-103"/>
              <w:rPr>
                <w:rFonts w:ascii="Times New Roman" w:hAnsi="Times New Roman"/>
                <w:sz w:val="24"/>
                <w:szCs w:val="24"/>
              </w:rPr>
            </w:pPr>
          </w:p>
          <w:p w:rsidR="00047FDB" w:rsidRPr="004F31DE" w:rsidRDefault="00047FDB" w:rsidP="00F01B04">
            <w:pPr>
              <w:pStyle w:val="ListParagraph"/>
              <w:ind w:left="-103"/>
              <w:rPr>
                <w:rFonts w:ascii="Times New Roman" w:hAnsi="Times New Roman"/>
                <w:b/>
                <w:sz w:val="24"/>
                <w:szCs w:val="24"/>
              </w:rPr>
            </w:pPr>
            <w:r w:rsidRPr="004F31DE">
              <w:rPr>
                <w:rFonts w:ascii="Times New Roman" w:hAnsi="Times New Roman"/>
                <w:b/>
                <w:sz w:val="24"/>
                <w:szCs w:val="24"/>
              </w:rPr>
              <w:t>Раздел 15. Подготовка и подаване на заявления за подпомагане:</w:t>
            </w:r>
          </w:p>
          <w:p w:rsidR="00A94046" w:rsidRPr="004F31DE" w:rsidRDefault="00A94046" w:rsidP="0014179B">
            <w:pPr>
              <w:pStyle w:val="ListParagraph"/>
              <w:tabs>
                <w:tab w:val="left" w:pos="2985"/>
              </w:tabs>
              <w:ind w:left="-103"/>
              <w:rPr>
                <w:rFonts w:ascii="Times New Roman" w:hAnsi="Times New Roman"/>
                <w:sz w:val="24"/>
                <w:szCs w:val="24"/>
              </w:rPr>
            </w:pPr>
          </w:p>
          <w:p w:rsidR="00047FDB" w:rsidRPr="004F31DE" w:rsidRDefault="00047FDB" w:rsidP="0014179B">
            <w:pPr>
              <w:pStyle w:val="ListParagraph"/>
              <w:tabs>
                <w:tab w:val="left" w:pos="2985"/>
              </w:tabs>
              <w:ind w:left="-103"/>
              <w:rPr>
                <w:rFonts w:ascii="Times New Roman" w:hAnsi="Times New Roman"/>
                <w:b/>
                <w:sz w:val="24"/>
                <w:szCs w:val="24"/>
              </w:rPr>
            </w:pPr>
            <w:r w:rsidRPr="004F31DE">
              <w:rPr>
                <w:rFonts w:ascii="Times New Roman" w:hAnsi="Times New Roman"/>
                <w:b/>
                <w:sz w:val="24"/>
                <w:szCs w:val="24"/>
              </w:rPr>
              <w:t>Стар текст:</w:t>
            </w:r>
          </w:p>
          <w:p w:rsidR="00047FDB" w:rsidRPr="004F31DE" w:rsidRDefault="00047FDB" w:rsidP="00047FDB">
            <w:pPr>
              <w:pStyle w:val="ListParagraph"/>
              <w:numPr>
                <w:ilvl w:val="0"/>
                <w:numId w:val="29"/>
              </w:numPr>
              <w:ind w:left="0" w:firstLine="39"/>
              <w:jc w:val="both"/>
              <w:rPr>
                <w:rFonts w:ascii="Times New Roman" w:hAnsi="Times New Roman"/>
                <w:sz w:val="24"/>
                <w:szCs w:val="24"/>
              </w:rPr>
            </w:pPr>
            <w:r w:rsidRPr="004F31DE">
              <w:rPr>
                <w:rFonts w:ascii="Times New Roman" w:hAnsi="Times New Roman"/>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и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14 „Изискуеми документи, в т.ч. документи, </w:t>
            </w:r>
            <w:r w:rsidRPr="004F31DE">
              <w:rPr>
                <w:rFonts w:ascii="Times New Roman" w:hAnsi="Times New Roman"/>
                <w:sz w:val="24"/>
                <w:szCs w:val="24"/>
              </w:rPr>
              <w:lastRenderedPageBreak/>
              <w:t>доказващи съответствие с критерии за подбор“, както и такива, за които не е възможно извършването на служебна проверка.</w:t>
            </w:r>
          </w:p>
          <w:p w:rsidR="00047FDB" w:rsidRPr="004F31DE" w:rsidRDefault="00047FDB" w:rsidP="00047FDB">
            <w:pPr>
              <w:jc w:val="both"/>
              <w:rPr>
                <w:rFonts w:ascii="Times New Roman" w:hAnsi="Times New Roman" w:cs="Times New Roman"/>
                <w:sz w:val="24"/>
                <w:szCs w:val="24"/>
              </w:rPr>
            </w:pPr>
          </w:p>
          <w:p w:rsidR="00047FDB" w:rsidRPr="004F31DE" w:rsidRDefault="00047FDB" w:rsidP="00047FDB">
            <w:pPr>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F60471" w:rsidRPr="004F31DE" w:rsidRDefault="00047FDB" w:rsidP="00047FDB">
            <w:pPr>
              <w:pStyle w:val="ListParagraph"/>
              <w:numPr>
                <w:ilvl w:val="0"/>
                <w:numId w:val="29"/>
              </w:numPr>
              <w:tabs>
                <w:tab w:val="left" w:pos="464"/>
              </w:tabs>
              <w:ind w:left="0" w:firstLine="39"/>
              <w:jc w:val="both"/>
              <w:rPr>
                <w:rFonts w:ascii="Times New Roman" w:hAnsi="Times New Roman"/>
                <w:sz w:val="24"/>
                <w:szCs w:val="24"/>
              </w:rPr>
            </w:pPr>
            <w:r w:rsidRPr="004F31DE">
              <w:rPr>
                <w:rFonts w:ascii="Times New Roman" w:hAnsi="Times New Roman"/>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и </w:t>
            </w:r>
            <w:r w:rsidRPr="004F31DE">
              <w:rPr>
                <w:rFonts w:ascii="Times New Roman" w:hAnsi="Times New Roman"/>
                <w:color w:val="FF0000"/>
                <w:sz w:val="24"/>
                <w:szCs w:val="24"/>
              </w:rPr>
              <w:t>се</w:t>
            </w:r>
            <w:r w:rsidRPr="004F31DE">
              <w:rPr>
                <w:rFonts w:ascii="Times New Roman" w:hAnsi="Times New Roman"/>
                <w:sz w:val="24"/>
                <w:szCs w:val="24"/>
              </w:rPr>
              <w:t xml:space="preserve">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p>
          <w:p w:rsidR="00047FDB" w:rsidRPr="004F31DE" w:rsidRDefault="00047FDB" w:rsidP="00047FDB">
            <w:pPr>
              <w:tabs>
                <w:tab w:val="left" w:pos="464"/>
              </w:tabs>
              <w:jc w:val="both"/>
              <w:rPr>
                <w:rFonts w:ascii="Times New Roman" w:hAnsi="Times New Roman" w:cs="Times New Roman"/>
                <w:sz w:val="24"/>
                <w:szCs w:val="24"/>
              </w:rPr>
            </w:pPr>
          </w:p>
          <w:p w:rsidR="00047FDB" w:rsidRPr="004F31DE" w:rsidRDefault="00047FDB" w:rsidP="00047FDB">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047FDB" w:rsidRPr="004F31DE" w:rsidRDefault="00047FDB" w:rsidP="00047FDB">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Техническа грешка.</w:t>
            </w:r>
          </w:p>
          <w:p w:rsidR="00C405D3" w:rsidRPr="004F31DE" w:rsidRDefault="00C405D3" w:rsidP="00047FDB">
            <w:pPr>
              <w:tabs>
                <w:tab w:val="left" w:pos="464"/>
              </w:tabs>
              <w:jc w:val="both"/>
              <w:rPr>
                <w:rFonts w:ascii="Times New Roman" w:hAnsi="Times New Roman" w:cs="Times New Roman"/>
                <w:sz w:val="24"/>
                <w:szCs w:val="24"/>
              </w:rPr>
            </w:pPr>
          </w:p>
          <w:p w:rsidR="00C405D3" w:rsidRPr="004F31DE" w:rsidRDefault="00C405D3" w:rsidP="00047FDB">
            <w:pPr>
              <w:tabs>
                <w:tab w:val="left" w:pos="464"/>
              </w:tabs>
              <w:jc w:val="both"/>
              <w:rPr>
                <w:rFonts w:ascii="Times New Roman" w:hAnsi="Times New Roman" w:cs="Times New Roman"/>
                <w:sz w:val="24"/>
                <w:szCs w:val="24"/>
              </w:rPr>
            </w:pPr>
          </w:p>
          <w:p w:rsidR="00C405D3" w:rsidRPr="004F31DE" w:rsidRDefault="00C405D3" w:rsidP="00047FDB">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Условия за изпълнение.</w:t>
            </w:r>
          </w:p>
          <w:p w:rsidR="00C405D3" w:rsidRPr="004F31DE" w:rsidRDefault="00C405D3" w:rsidP="00C405D3">
            <w:pPr>
              <w:pStyle w:val="ListParagraph"/>
              <w:numPr>
                <w:ilvl w:val="0"/>
                <w:numId w:val="30"/>
              </w:numPr>
              <w:tabs>
                <w:tab w:val="left" w:pos="464"/>
              </w:tabs>
              <w:ind w:left="181" w:hanging="284"/>
              <w:jc w:val="both"/>
              <w:rPr>
                <w:rFonts w:ascii="Times New Roman" w:hAnsi="Times New Roman"/>
                <w:b/>
                <w:sz w:val="24"/>
                <w:szCs w:val="24"/>
              </w:rPr>
            </w:pPr>
            <w:r w:rsidRPr="004F31DE">
              <w:rPr>
                <w:rFonts w:ascii="Times New Roman" w:hAnsi="Times New Roman"/>
                <w:b/>
                <w:sz w:val="24"/>
                <w:szCs w:val="24"/>
              </w:rPr>
              <w:t>Техническо изпълнение на проектите.</w:t>
            </w:r>
          </w:p>
          <w:p w:rsidR="00C405D3" w:rsidRPr="004F31DE" w:rsidRDefault="00C405D3" w:rsidP="00C405D3">
            <w:pPr>
              <w:tabs>
                <w:tab w:val="left" w:pos="464"/>
              </w:tabs>
              <w:jc w:val="both"/>
              <w:rPr>
                <w:rFonts w:ascii="Times New Roman" w:hAnsi="Times New Roman" w:cs="Times New Roman"/>
                <w:b/>
                <w:sz w:val="24"/>
                <w:szCs w:val="24"/>
              </w:rPr>
            </w:pPr>
          </w:p>
          <w:p w:rsidR="00C405D3" w:rsidRPr="004F31DE" w:rsidRDefault="00C405D3" w:rsidP="00C405D3">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C405D3" w:rsidRPr="004F31DE" w:rsidRDefault="00C405D3" w:rsidP="00C405D3">
            <w:pPr>
              <w:pStyle w:val="ListParagraph"/>
              <w:numPr>
                <w:ilvl w:val="1"/>
                <w:numId w:val="28"/>
              </w:numPr>
              <w:tabs>
                <w:tab w:val="left" w:pos="464"/>
              </w:tabs>
              <w:ind w:left="-103" w:firstLine="0"/>
              <w:jc w:val="both"/>
              <w:rPr>
                <w:rFonts w:ascii="Times New Roman" w:hAnsi="Times New Roman"/>
                <w:sz w:val="24"/>
                <w:szCs w:val="24"/>
              </w:rPr>
            </w:pPr>
            <w:r w:rsidRPr="004F31DE">
              <w:rPr>
                <w:rFonts w:ascii="Times New Roman" w:hAnsi="Times New Roman"/>
                <w:sz w:val="24"/>
                <w:szCs w:val="24"/>
              </w:rPr>
              <w:t xml:space="preserve">Бенефициентът може да подаде искане за промяна на административния договор </w:t>
            </w:r>
            <w:r w:rsidRPr="004F31DE">
              <w:rPr>
                <w:rFonts w:ascii="Times New Roman" w:hAnsi="Times New Roman"/>
                <w:sz w:val="24"/>
                <w:szCs w:val="24"/>
              </w:rPr>
              <w:lastRenderedPageBreak/>
              <w:t>(приложение Б) през Системата за електронно управление, наричана по-нататък (СЕУ) чрез индивидуалния си профил, като към искането се прилагат доказателства, необходими за преценка на неговата основателност.</w:t>
            </w:r>
          </w:p>
          <w:p w:rsidR="00C405D3" w:rsidRPr="004F31DE" w:rsidRDefault="00C405D3" w:rsidP="00C405D3">
            <w:pPr>
              <w:tabs>
                <w:tab w:val="left" w:pos="464"/>
              </w:tabs>
              <w:jc w:val="both"/>
              <w:rPr>
                <w:rFonts w:ascii="Times New Roman" w:hAnsi="Times New Roman" w:cs="Times New Roman"/>
                <w:sz w:val="24"/>
                <w:szCs w:val="24"/>
              </w:rPr>
            </w:pPr>
          </w:p>
          <w:p w:rsidR="00C405D3" w:rsidRPr="004F31DE" w:rsidRDefault="00C405D3" w:rsidP="00C405D3">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C405D3" w:rsidRPr="004F31DE" w:rsidRDefault="00C405D3" w:rsidP="00C405D3">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3.1. Бенефициентът може да подаде искане/</w:t>
            </w:r>
            <w:r w:rsidRPr="004F31DE">
              <w:rPr>
                <w:rFonts w:ascii="Times New Roman" w:hAnsi="Times New Roman" w:cs="Times New Roman"/>
                <w:color w:val="FF0000"/>
                <w:sz w:val="24"/>
                <w:szCs w:val="24"/>
              </w:rPr>
              <w:t>уведомление</w:t>
            </w:r>
            <w:r w:rsidRPr="004F31DE">
              <w:rPr>
                <w:rFonts w:ascii="Times New Roman" w:hAnsi="Times New Roman" w:cs="Times New Roman"/>
                <w:sz w:val="24"/>
                <w:szCs w:val="24"/>
              </w:rPr>
              <w:t xml:space="preserve"> за промяна на административния договор (приложение Б) през Системата за електронно управление, наричана по-нататък СЕУ, чрез индивидуалния си профил, като към искането се прилагат доказателства, необходими за преценка на неговата основателност.</w:t>
            </w:r>
          </w:p>
          <w:p w:rsidR="00C405D3" w:rsidRPr="004F31DE" w:rsidRDefault="00C405D3" w:rsidP="00C405D3">
            <w:pPr>
              <w:tabs>
                <w:tab w:val="left" w:pos="464"/>
              </w:tabs>
              <w:jc w:val="both"/>
              <w:rPr>
                <w:rFonts w:ascii="Times New Roman" w:hAnsi="Times New Roman" w:cs="Times New Roman"/>
                <w:sz w:val="24"/>
                <w:szCs w:val="24"/>
              </w:rPr>
            </w:pPr>
          </w:p>
          <w:p w:rsidR="00C405D3" w:rsidRPr="004F31DE" w:rsidRDefault="00C405D3" w:rsidP="00C405D3">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C405D3" w:rsidRPr="004F31DE" w:rsidRDefault="00C405D3" w:rsidP="00C405D3">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Техническа грешка.</w:t>
            </w:r>
          </w:p>
          <w:p w:rsidR="00C405D3" w:rsidRPr="004F31DE" w:rsidRDefault="00C405D3" w:rsidP="00C405D3">
            <w:pPr>
              <w:tabs>
                <w:tab w:val="left" w:pos="464"/>
              </w:tabs>
              <w:jc w:val="both"/>
              <w:rPr>
                <w:rFonts w:ascii="Times New Roman" w:hAnsi="Times New Roman" w:cs="Times New Roman"/>
                <w:sz w:val="24"/>
                <w:szCs w:val="24"/>
              </w:rPr>
            </w:pPr>
          </w:p>
          <w:p w:rsidR="00C405D3" w:rsidRPr="004F31DE" w:rsidRDefault="00C405D3" w:rsidP="00C405D3">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C405D3" w:rsidRPr="004F31DE" w:rsidRDefault="00C405D3" w:rsidP="00C17CC8">
            <w:pPr>
              <w:pStyle w:val="ListParagraph"/>
              <w:numPr>
                <w:ilvl w:val="0"/>
                <w:numId w:val="28"/>
              </w:numPr>
              <w:tabs>
                <w:tab w:val="left" w:pos="464"/>
              </w:tabs>
              <w:ind w:left="0" w:firstLine="0"/>
              <w:jc w:val="both"/>
              <w:rPr>
                <w:rFonts w:ascii="Times New Roman" w:hAnsi="Times New Roman"/>
                <w:sz w:val="24"/>
                <w:szCs w:val="24"/>
              </w:rPr>
            </w:pPr>
            <w:r w:rsidRPr="004F31DE">
              <w:rPr>
                <w:rFonts w:ascii="Times New Roman" w:hAnsi="Times New Roman"/>
                <w:sz w:val="24"/>
                <w:szCs w:val="24"/>
              </w:rPr>
              <w:t xml:space="preserve">Когато се налага промяна на посочените срокове за засаждане/засяване на културите и/или на минималния брой на растенията на единица площ, бенефициентът е длъжен да уведоми РА като попълни </w:t>
            </w:r>
            <w:r w:rsidRPr="004F31DE">
              <w:rPr>
                <w:rFonts w:ascii="Times New Roman" w:hAnsi="Times New Roman"/>
                <w:strike/>
                <w:sz w:val="24"/>
                <w:szCs w:val="24"/>
              </w:rPr>
              <w:t>основна информация</w:t>
            </w:r>
            <w:r w:rsidRPr="004F31DE">
              <w:rPr>
                <w:rFonts w:ascii="Times New Roman" w:hAnsi="Times New Roman"/>
                <w:sz w:val="24"/>
                <w:szCs w:val="24"/>
              </w:rPr>
              <w:t xml:space="preserve"> към уведомление за промяна по образец, (приложение Б), като изложи мотивите, наложили промяната. Към искането за промяна се представя  и информацията за </w:t>
            </w:r>
            <w:r w:rsidRPr="004F31DE">
              <w:rPr>
                <w:rFonts w:ascii="Times New Roman" w:hAnsi="Times New Roman"/>
                <w:sz w:val="24"/>
                <w:szCs w:val="24"/>
              </w:rPr>
              <w:lastRenderedPageBreak/>
              <w:t>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на растенията на дка е в съответствие с данните в приложение № 1 от условията за кандидатстване.</w:t>
            </w:r>
          </w:p>
          <w:p w:rsidR="00C17CC8" w:rsidRPr="004F31DE" w:rsidRDefault="00C17CC8" w:rsidP="00C17CC8">
            <w:pPr>
              <w:tabs>
                <w:tab w:val="left" w:pos="464"/>
              </w:tabs>
              <w:jc w:val="both"/>
              <w:rPr>
                <w:rFonts w:ascii="Times New Roman" w:hAnsi="Times New Roman" w:cs="Times New Roman"/>
                <w:sz w:val="24"/>
                <w:szCs w:val="24"/>
              </w:rPr>
            </w:pPr>
          </w:p>
          <w:p w:rsidR="00C17CC8" w:rsidRPr="004F31DE" w:rsidRDefault="00C17CC8" w:rsidP="00C17CC8">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C17CC8" w:rsidRPr="004F31DE" w:rsidRDefault="00C17CC8" w:rsidP="00C17CC8">
            <w:pPr>
              <w:pStyle w:val="ListParagraph"/>
              <w:numPr>
                <w:ilvl w:val="0"/>
                <w:numId w:val="28"/>
              </w:numPr>
              <w:tabs>
                <w:tab w:val="left" w:pos="464"/>
              </w:tabs>
              <w:ind w:left="0" w:firstLine="360"/>
              <w:jc w:val="both"/>
              <w:rPr>
                <w:rFonts w:ascii="Times New Roman" w:hAnsi="Times New Roman"/>
                <w:sz w:val="24"/>
                <w:szCs w:val="24"/>
              </w:rPr>
            </w:pPr>
            <w:r w:rsidRPr="004F31DE">
              <w:rPr>
                <w:rFonts w:ascii="Times New Roman" w:hAnsi="Times New Roman"/>
                <w:sz w:val="24"/>
                <w:szCs w:val="24"/>
              </w:rPr>
              <w:t>Когато се налага промяна на посочените срокове за засаждане/засяване на културите и/или на минималния брой на растенията на единица площ, бенефициентът е длъжен да уведоми РА като попълни искане/</w:t>
            </w:r>
            <w:r w:rsidRPr="004F31DE">
              <w:rPr>
                <w:rFonts w:ascii="Times New Roman" w:hAnsi="Times New Roman"/>
                <w:color w:val="FF0000"/>
                <w:sz w:val="24"/>
                <w:szCs w:val="24"/>
              </w:rPr>
              <w:t>уведомление</w:t>
            </w:r>
            <w:r w:rsidRPr="004F31DE">
              <w:rPr>
                <w:rFonts w:ascii="Times New Roman" w:hAnsi="Times New Roman"/>
                <w:sz w:val="24"/>
                <w:szCs w:val="24"/>
              </w:rPr>
              <w:t xml:space="preserve"> за промяна по образец, (приложение Б), като изложи мотивите, наложили промяната. Към искането за промяна се представя  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и се спазва допустимият период за създаване на трайни насаждения, който е от 1 ноември до 14 </w:t>
            </w:r>
            <w:r w:rsidRPr="004F31DE">
              <w:rPr>
                <w:rFonts w:ascii="Times New Roman" w:hAnsi="Times New Roman"/>
                <w:sz w:val="24"/>
                <w:szCs w:val="24"/>
              </w:rPr>
              <w:lastRenderedPageBreak/>
              <w:t>април на стопанската година. Промяната се допуска, ако броят на растенията на дка е в съответствие с данните в приложение № 1 от условията за кандидатстване</w:t>
            </w:r>
          </w:p>
          <w:p w:rsidR="00C17CC8" w:rsidRPr="004F31DE" w:rsidRDefault="00C17CC8" w:rsidP="00C17CC8">
            <w:pPr>
              <w:tabs>
                <w:tab w:val="left" w:pos="464"/>
              </w:tabs>
              <w:jc w:val="both"/>
              <w:rPr>
                <w:rFonts w:ascii="Times New Roman" w:hAnsi="Times New Roman" w:cs="Times New Roman"/>
                <w:sz w:val="24"/>
                <w:szCs w:val="24"/>
              </w:rPr>
            </w:pPr>
          </w:p>
          <w:p w:rsidR="00C17CC8" w:rsidRPr="004F31DE" w:rsidRDefault="00C17CC8" w:rsidP="00C17CC8">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C405D3" w:rsidRPr="004F31DE" w:rsidRDefault="00F8358E" w:rsidP="00C405D3">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Техническа грешка</w:t>
            </w:r>
          </w:p>
          <w:p w:rsidR="00EE2545" w:rsidRPr="004F31DE" w:rsidRDefault="00EE2545" w:rsidP="00C405D3">
            <w:pPr>
              <w:tabs>
                <w:tab w:val="left" w:pos="464"/>
              </w:tabs>
              <w:jc w:val="both"/>
              <w:rPr>
                <w:rFonts w:ascii="Times New Roman" w:hAnsi="Times New Roman" w:cs="Times New Roman"/>
                <w:sz w:val="24"/>
                <w:szCs w:val="24"/>
              </w:rPr>
            </w:pPr>
          </w:p>
          <w:p w:rsidR="00EE2545" w:rsidRPr="004F31DE" w:rsidRDefault="00EE2545" w:rsidP="00C405D3">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EE2545" w:rsidRPr="004F31DE" w:rsidRDefault="00EE2545" w:rsidP="00EE2545">
            <w:pPr>
              <w:pStyle w:val="ListParagraph"/>
              <w:numPr>
                <w:ilvl w:val="1"/>
                <w:numId w:val="29"/>
              </w:numPr>
              <w:tabs>
                <w:tab w:val="left" w:pos="464"/>
              </w:tabs>
              <w:ind w:left="0" w:firstLine="0"/>
              <w:jc w:val="both"/>
              <w:rPr>
                <w:rFonts w:ascii="Times New Roman" w:hAnsi="Times New Roman"/>
                <w:sz w:val="24"/>
                <w:szCs w:val="24"/>
              </w:rPr>
            </w:pPr>
            <w:r w:rsidRPr="004F31DE">
              <w:rPr>
                <w:rFonts w:ascii="Times New Roman" w:hAnsi="Times New Roman"/>
                <w:sz w:val="24"/>
                <w:szCs w:val="24"/>
              </w:rPr>
              <w:t xml:space="preserve">регистрира ежегодно земеделска земя, в размер, съответстващ на земята, която е участвала при изчисляване на първоначалния икономическия размер на стопанството му, измерен в СПО, както и минималното увеличение (считано от периода на подаване на искането на второ плащане) от най-малко 4 000 евро СПО </w:t>
            </w:r>
            <w:r w:rsidRPr="004F31DE">
              <w:rPr>
                <w:rFonts w:ascii="Times New Roman" w:hAnsi="Times New Roman"/>
                <w:strike/>
                <w:sz w:val="24"/>
                <w:szCs w:val="24"/>
              </w:rPr>
              <w:t>(с изключение на оранжерии, гъбарници и разсадници)</w:t>
            </w:r>
            <w:r w:rsidRPr="004F31DE">
              <w:rPr>
                <w:rFonts w:ascii="Times New Roman" w:hAnsi="Times New Roman"/>
                <w:sz w:val="24"/>
                <w:szCs w:val="24"/>
              </w:rPr>
              <w:t xml:space="preserve"> с културите и/или животните, посочени в таблица “Растениевъдство“ и таблица „Животновъдство“ от заявлението за подпомагане и бизнес плана; или нарастване на икономическия размер на стопанството с най-малко 2 500 евро СПО само с животните (пчелни семейства, едри или дребни преживни животни за мляко или месо), посочени в таблица „Животновъдство“ от заявлението за подпомагане и бизнес плана, в Интегрираната система за администриране и контрол (ИСАК) по реда на Наредба № 105 от 2006 г. за условията и реда за създаване, </w:t>
            </w:r>
            <w:r w:rsidRPr="004F31DE">
              <w:rPr>
                <w:rFonts w:ascii="Times New Roman" w:hAnsi="Times New Roman"/>
                <w:sz w:val="24"/>
                <w:szCs w:val="24"/>
              </w:rPr>
              <w:lastRenderedPageBreak/>
              <w:t>поддържане, достъп и ползване на Интегрираната система за администриране и контрол (обн., ДВ, бр. 82 от 2006 г.);</w:t>
            </w:r>
          </w:p>
          <w:p w:rsidR="00EE2545" w:rsidRPr="004F31DE" w:rsidRDefault="00EE2545" w:rsidP="00EE2545">
            <w:pPr>
              <w:tabs>
                <w:tab w:val="left" w:pos="464"/>
              </w:tabs>
              <w:jc w:val="both"/>
              <w:rPr>
                <w:rFonts w:ascii="Times New Roman" w:hAnsi="Times New Roman" w:cs="Times New Roman"/>
                <w:sz w:val="24"/>
                <w:szCs w:val="24"/>
              </w:rPr>
            </w:pPr>
          </w:p>
          <w:p w:rsidR="00EE2545" w:rsidRPr="004F31DE" w:rsidRDefault="00EE2545" w:rsidP="00EE2545">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EE2545" w:rsidRPr="004F31DE" w:rsidRDefault="001B3651" w:rsidP="00EE2545">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8.6. регистрира ежегодно земеделска земя, в размер, съответстващ на </w:t>
            </w:r>
            <w:r w:rsidRPr="004F31DE">
              <w:rPr>
                <w:rFonts w:ascii="Times New Roman" w:hAnsi="Times New Roman" w:cs="Times New Roman"/>
                <w:color w:val="FF0000"/>
                <w:sz w:val="24"/>
                <w:szCs w:val="24"/>
              </w:rPr>
              <w:t>земеделската</w:t>
            </w:r>
            <w:r w:rsidRPr="004F31DE">
              <w:rPr>
                <w:rFonts w:ascii="Times New Roman" w:hAnsi="Times New Roman" w:cs="Times New Roman"/>
                <w:sz w:val="24"/>
                <w:szCs w:val="24"/>
              </w:rPr>
              <w:t xml:space="preserve"> земя, която е участвала при изчисляване на първоначалния икономическия размер на стопанството му, измерен в СПО </w:t>
            </w:r>
            <w:r w:rsidRPr="004F31DE">
              <w:rPr>
                <w:rFonts w:ascii="Times New Roman" w:hAnsi="Times New Roman" w:cs="Times New Roman"/>
                <w:color w:val="FF0000"/>
                <w:sz w:val="24"/>
                <w:szCs w:val="24"/>
              </w:rPr>
              <w:t>(с изключение на оранжерии, гъбарници</w:t>
            </w:r>
            <w:r w:rsidRPr="004F31DE">
              <w:rPr>
                <w:rFonts w:ascii="Times New Roman" w:hAnsi="Times New Roman" w:cs="Times New Roman"/>
                <w:sz w:val="24"/>
                <w:szCs w:val="24"/>
              </w:rPr>
              <w:t xml:space="preserve"> и </w:t>
            </w:r>
            <w:r w:rsidRPr="004F31DE">
              <w:rPr>
                <w:rFonts w:ascii="Times New Roman" w:hAnsi="Times New Roman" w:cs="Times New Roman"/>
                <w:color w:val="FF0000"/>
                <w:sz w:val="24"/>
                <w:szCs w:val="24"/>
              </w:rPr>
              <w:t xml:space="preserve">разсадници), </w:t>
            </w:r>
            <w:r w:rsidRPr="004F31DE">
              <w:rPr>
                <w:rFonts w:ascii="Times New Roman" w:hAnsi="Times New Roman" w:cs="Times New Roman"/>
                <w:sz w:val="24"/>
                <w:szCs w:val="24"/>
              </w:rPr>
              <w:t>както и минималното увеличение (считано от периода на подаване на искането на второ плащане) от най-малко 4 000 евро СПО  с културите и/или животните, посочени в таблица “Растениевъдство“ и таблица „Животновъдство“ от заявлението за подпомагане и бизнес плана; или нарастване на икономическия размер на стопанството с най-малко 2 500 евро СПО само с животните (пчелни семейства, едри или дребни преживни животни за мляко или месо), посочени в таблица „Животновъдство“ от заявлението за подпомагане и бизнес плана, 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(обн., ДВ, бр. 82 от 2006 г.);</w:t>
            </w:r>
          </w:p>
          <w:p w:rsidR="001B3651" w:rsidRPr="004F31DE" w:rsidRDefault="001B3651" w:rsidP="00EE2545">
            <w:pPr>
              <w:tabs>
                <w:tab w:val="left" w:pos="464"/>
              </w:tabs>
              <w:jc w:val="both"/>
              <w:rPr>
                <w:rFonts w:ascii="Times New Roman" w:hAnsi="Times New Roman" w:cs="Times New Roman"/>
                <w:sz w:val="24"/>
                <w:szCs w:val="24"/>
              </w:rPr>
            </w:pPr>
          </w:p>
          <w:p w:rsidR="001B3651" w:rsidRPr="004F31DE" w:rsidRDefault="001B3651" w:rsidP="00EE2545">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1B3651" w:rsidRPr="004F31DE" w:rsidRDefault="001B3651" w:rsidP="00EE2545">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За по – голяма яснота на кандидатите.</w:t>
            </w:r>
          </w:p>
          <w:p w:rsidR="00C405D3" w:rsidRPr="004F31DE" w:rsidRDefault="00C405D3" w:rsidP="00C405D3">
            <w:pPr>
              <w:tabs>
                <w:tab w:val="left" w:pos="464"/>
              </w:tabs>
              <w:jc w:val="both"/>
              <w:rPr>
                <w:rFonts w:ascii="Times New Roman" w:hAnsi="Times New Roman" w:cs="Times New Roman"/>
                <w:b/>
                <w:sz w:val="24"/>
                <w:szCs w:val="24"/>
              </w:rPr>
            </w:pPr>
          </w:p>
          <w:p w:rsidR="009B64DC" w:rsidRPr="004F31DE" w:rsidRDefault="009B64DC" w:rsidP="00C405D3">
            <w:pPr>
              <w:tabs>
                <w:tab w:val="left" w:pos="464"/>
              </w:tabs>
              <w:jc w:val="both"/>
              <w:rPr>
                <w:rFonts w:ascii="Times New Roman" w:hAnsi="Times New Roman" w:cs="Times New Roman"/>
                <w:b/>
                <w:sz w:val="24"/>
                <w:szCs w:val="24"/>
              </w:rPr>
            </w:pPr>
          </w:p>
          <w:p w:rsidR="009B64DC" w:rsidRPr="004F31DE" w:rsidRDefault="009B64DC" w:rsidP="009B64DC">
            <w:pPr>
              <w:pStyle w:val="ListParagraph"/>
              <w:numPr>
                <w:ilvl w:val="0"/>
                <w:numId w:val="30"/>
              </w:numPr>
              <w:tabs>
                <w:tab w:val="left" w:pos="464"/>
              </w:tabs>
              <w:ind w:left="0" w:firstLine="0"/>
              <w:jc w:val="both"/>
              <w:rPr>
                <w:rFonts w:ascii="Times New Roman" w:hAnsi="Times New Roman"/>
                <w:b/>
                <w:sz w:val="24"/>
                <w:szCs w:val="24"/>
              </w:rPr>
            </w:pPr>
            <w:r w:rsidRPr="004F31DE">
              <w:rPr>
                <w:rFonts w:ascii="Times New Roman" w:hAnsi="Times New Roman"/>
                <w:b/>
                <w:sz w:val="24"/>
                <w:szCs w:val="24"/>
              </w:rPr>
              <w:t>Финансово изпълнение на проектите и плащане.</w:t>
            </w:r>
          </w:p>
          <w:p w:rsidR="009B64DC" w:rsidRPr="004F31DE" w:rsidRDefault="009B64DC" w:rsidP="009B64DC">
            <w:pPr>
              <w:tabs>
                <w:tab w:val="left" w:pos="464"/>
              </w:tabs>
              <w:jc w:val="both"/>
              <w:rPr>
                <w:rFonts w:ascii="Times New Roman" w:hAnsi="Times New Roman" w:cs="Times New Roman"/>
                <w:b/>
                <w:sz w:val="24"/>
                <w:szCs w:val="24"/>
              </w:rPr>
            </w:pPr>
          </w:p>
          <w:p w:rsidR="009B64DC" w:rsidRPr="004F31DE" w:rsidRDefault="009B64DC" w:rsidP="009B64D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9B64DC" w:rsidRPr="004F31DE" w:rsidRDefault="009B64DC" w:rsidP="009B64DC">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10.10.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административния договор инвестиции в ДМА на обща стойност не по-малка от 35 % от размера на полученото първо плащане. При изчисляването на общата сума на закупените дълготрайни материални активи, заложени в бизнес плана и административния договор, в случаите на закупуване на земя под внимание се взима стойността на данъчната оценка на земята към датата на нейното придобиване.  </w:t>
            </w:r>
          </w:p>
          <w:p w:rsidR="009B64DC" w:rsidRPr="004F31DE" w:rsidRDefault="009B64DC" w:rsidP="009B64DC">
            <w:pPr>
              <w:tabs>
                <w:tab w:val="left" w:pos="464"/>
              </w:tabs>
              <w:jc w:val="both"/>
              <w:rPr>
                <w:rFonts w:ascii="Times New Roman" w:hAnsi="Times New Roman" w:cs="Times New Roman"/>
                <w:sz w:val="24"/>
                <w:szCs w:val="24"/>
              </w:rPr>
            </w:pPr>
          </w:p>
          <w:p w:rsidR="009B64DC" w:rsidRPr="004F31DE" w:rsidRDefault="009B64DC" w:rsidP="009B64D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9B64DC" w:rsidRPr="004F31DE" w:rsidRDefault="009B64DC" w:rsidP="009B64DC">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10.10.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административния договор инвестиции в ДМА на обща стойност не по-</w:t>
            </w:r>
            <w:r w:rsidRPr="004F31DE">
              <w:rPr>
                <w:rFonts w:ascii="Times New Roman" w:hAnsi="Times New Roman" w:cs="Times New Roman"/>
                <w:sz w:val="24"/>
                <w:szCs w:val="24"/>
              </w:rPr>
              <w:lastRenderedPageBreak/>
              <w:t xml:space="preserve">малка от 35 % от размера на полученото първо плащане. При изчисляването на общата сума на закупените дълготрайни материални активи, заложени в бизнес плана и административния договор, в случаите на закупуване на земя </w:t>
            </w:r>
            <w:r w:rsidRPr="004F31DE">
              <w:rPr>
                <w:rFonts w:ascii="Times New Roman" w:hAnsi="Times New Roman" w:cs="Times New Roman"/>
                <w:color w:val="FF0000"/>
                <w:sz w:val="24"/>
                <w:szCs w:val="24"/>
              </w:rPr>
              <w:t xml:space="preserve">и/или сграда </w:t>
            </w:r>
            <w:r w:rsidRPr="004F31DE">
              <w:rPr>
                <w:rFonts w:ascii="Times New Roman" w:hAnsi="Times New Roman" w:cs="Times New Roman"/>
                <w:sz w:val="24"/>
                <w:szCs w:val="24"/>
              </w:rPr>
              <w:t xml:space="preserve">под внимание се взима стойността на данъчната оценка </w:t>
            </w:r>
            <w:r w:rsidRPr="004F31DE">
              <w:rPr>
                <w:rFonts w:ascii="Times New Roman" w:hAnsi="Times New Roman" w:cs="Times New Roman"/>
                <w:color w:val="FF0000"/>
                <w:sz w:val="24"/>
                <w:szCs w:val="24"/>
              </w:rPr>
              <w:t xml:space="preserve">или оценка от независим оценител </w:t>
            </w:r>
            <w:r w:rsidRPr="004F31DE">
              <w:rPr>
                <w:rFonts w:ascii="Times New Roman" w:hAnsi="Times New Roman" w:cs="Times New Roman"/>
                <w:sz w:val="24"/>
                <w:szCs w:val="24"/>
              </w:rPr>
              <w:t xml:space="preserve">към датата на нейното придобиване.  </w:t>
            </w:r>
          </w:p>
          <w:p w:rsidR="009B64DC" w:rsidRPr="004F31DE" w:rsidRDefault="009B64DC" w:rsidP="009B64DC">
            <w:pPr>
              <w:tabs>
                <w:tab w:val="left" w:pos="464"/>
              </w:tabs>
              <w:jc w:val="both"/>
              <w:rPr>
                <w:rFonts w:ascii="Times New Roman" w:hAnsi="Times New Roman" w:cs="Times New Roman"/>
                <w:sz w:val="24"/>
                <w:szCs w:val="24"/>
              </w:rPr>
            </w:pPr>
          </w:p>
          <w:p w:rsidR="009B64DC" w:rsidRPr="004F31DE" w:rsidRDefault="009B64DC" w:rsidP="009B64D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9B64DC" w:rsidRPr="004F31DE" w:rsidRDefault="009B64DC" w:rsidP="009B64DC">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Предложението за включване на оценка от независим оценител е породено от това, че съществува твърде голямо несъответствие между данъчната оценка на земеделската земя и реалната й пазарна стойност, което е изцяло в ущърб на кандидата, без той да има възможност да влияе на процеса. Имотният пазар през последните години е доста динамичен и се наблюдава изключително голям ръст в цената на земята.</w:t>
            </w:r>
          </w:p>
          <w:p w:rsidR="009F0A38" w:rsidRPr="004F31DE" w:rsidRDefault="009F0A38" w:rsidP="009B64DC">
            <w:pPr>
              <w:tabs>
                <w:tab w:val="left" w:pos="464"/>
              </w:tabs>
              <w:jc w:val="both"/>
              <w:rPr>
                <w:rFonts w:ascii="Times New Roman" w:hAnsi="Times New Roman" w:cs="Times New Roman"/>
                <w:sz w:val="24"/>
                <w:szCs w:val="24"/>
              </w:rPr>
            </w:pPr>
          </w:p>
          <w:p w:rsidR="009F0A38" w:rsidRPr="004F31DE" w:rsidRDefault="009F0A38" w:rsidP="009B64D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9B64DC" w:rsidRPr="004F31DE" w:rsidRDefault="009F0A38" w:rsidP="009B64DC">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12.1.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24 месеца от датата на кандидатстване;</w:t>
            </w:r>
          </w:p>
          <w:p w:rsidR="009F0A38" w:rsidRPr="004F31DE" w:rsidRDefault="009F0A38" w:rsidP="009B64DC">
            <w:pPr>
              <w:tabs>
                <w:tab w:val="left" w:pos="464"/>
              </w:tabs>
              <w:jc w:val="both"/>
              <w:rPr>
                <w:rFonts w:ascii="Times New Roman" w:hAnsi="Times New Roman" w:cs="Times New Roman"/>
                <w:sz w:val="24"/>
                <w:szCs w:val="24"/>
              </w:rPr>
            </w:pPr>
          </w:p>
          <w:p w:rsidR="009F0A38" w:rsidRPr="004F31DE" w:rsidRDefault="009F0A38" w:rsidP="009B64D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lastRenderedPageBreak/>
              <w:t>Предложение за нов текст:</w:t>
            </w:r>
          </w:p>
          <w:p w:rsidR="009F0A38" w:rsidRPr="004F31DE" w:rsidRDefault="009F0A38" w:rsidP="009B64DC">
            <w:pPr>
              <w:tabs>
                <w:tab w:val="left" w:pos="464"/>
              </w:tabs>
              <w:jc w:val="both"/>
              <w:rPr>
                <w:rFonts w:ascii="Times New Roman" w:hAnsi="Times New Roman" w:cs="Times New Roman"/>
                <w:color w:val="FF0000"/>
                <w:sz w:val="24"/>
                <w:szCs w:val="24"/>
              </w:rPr>
            </w:pPr>
            <w:r w:rsidRPr="004F31DE">
              <w:rPr>
                <w:rFonts w:ascii="Times New Roman" w:hAnsi="Times New Roman" w:cs="Times New Roman"/>
                <w:sz w:val="24"/>
                <w:szCs w:val="24"/>
              </w:rPr>
              <w:t xml:space="preserve">12.1. са били собственост на бенефициента и/или собственика на ЕТ, когато ползвател е ЕТ, и/или на едноличния собственик на капитала, когато бенефициент е ЕООД, с изключение на земята, предоставена под наем или аренда в периода, предхождащ 24 месеца от датата на кандидатстване </w:t>
            </w:r>
            <w:r w:rsidRPr="004F31DE">
              <w:rPr>
                <w:rFonts w:ascii="Times New Roman" w:hAnsi="Times New Roman" w:cs="Times New Roman"/>
                <w:color w:val="FF0000"/>
                <w:sz w:val="24"/>
                <w:szCs w:val="24"/>
              </w:rPr>
              <w:t>и/или земята собственост на кандидата, която той не е отдал по аренда/наем, но е посочил в таблица  III.А.2 „Данни за земеделските площи, които кандидатът не обработва или е предоставил на други лица за обработка, но има документ за собственост и/или наем и/или аренда“ заявлението за подпомагане и бизнес план и не е обработвал през предходната стопанска година;</w:t>
            </w:r>
          </w:p>
          <w:p w:rsidR="009B64DC" w:rsidRPr="004F31DE" w:rsidRDefault="009B64DC" w:rsidP="009B64DC">
            <w:pPr>
              <w:tabs>
                <w:tab w:val="left" w:pos="464"/>
              </w:tabs>
              <w:jc w:val="both"/>
              <w:rPr>
                <w:rFonts w:ascii="Times New Roman" w:hAnsi="Times New Roman" w:cs="Times New Roman"/>
                <w:b/>
                <w:sz w:val="24"/>
                <w:szCs w:val="24"/>
              </w:rPr>
            </w:pPr>
          </w:p>
          <w:p w:rsidR="009F0A38" w:rsidRPr="004F31DE" w:rsidRDefault="009F0A38" w:rsidP="009B64D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9F0A38" w:rsidRPr="004F31DE" w:rsidRDefault="009F0A38" w:rsidP="009B64DC">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С тази земя младия земеделски стопанин би трябвало да може да увеличава икономическия си размер, тъй като тя е посочена в бизнес плана и ДФЗ би могъл да провери дали тя наистина не се обработва още в процеса на кандидатстване.</w:t>
            </w:r>
          </w:p>
          <w:p w:rsidR="00587EC2" w:rsidRPr="004F31DE" w:rsidRDefault="00587EC2" w:rsidP="009B64DC">
            <w:pPr>
              <w:tabs>
                <w:tab w:val="left" w:pos="464"/>
              </w:tabs>
              <w:jc w:val="both"/>
              <w:rPr>
                <w:rFonts w:ascii="Times New Roman" w:hAnsi="Times New Roman" w:cs="Times New Roman"/>
                <w:sz w:val="24"/>
                <w:szCs w:val="24"/>
              </w:rPr>
            </w:pPr>
          </w:p>
          <w:p w:rsidR="00587EC2" w:rsidRPr="004F31DE" w:rsidRDefault="00587EC2" w:rsidP="009B64DC">
            <w:pPr>
              <w:tabs>
                <w:tab w:val="left" w:pos="464"/>
              </w:tabs>
              <w:jc w:val="both"/>
              <w:rPr>
                <w:rFonts w:ascii="Times New Roman" w:hAnsi="Times New Roman" w:cs="Times New Roman"/>
                <w:sz w:val="24"/>
                <w:szCs w:val="24"/>
              </w:rPr>
            </w:pPr>
          </w:p>
          <w:p w:rsidR="00587EC2" w:rsidRPr="004F31DE" w:rsidRDefault="00587EC2" w:rsidP="00587EC2">
            <w:pPr>
              <w:tabs>
                <w:tab w:val="left" w:pos="464"/>
              </w:tabs>
              <w:ind w:left="-103"/>
              <w:jc w:val="both"/>
              <w:rPr>
                <w:rFonts w:ascii="Times New Roman" w:hAnsi="Times New Roman" w:cs="Times New Roman"/>
                <w:b/>
                <w:sz w:val="24"/>
                <w:szCs w:val="24"/>
              </w:rPr>
            </w:pPr>
            <w:r w:rsidRPr="004F31DE">
              <w:rPr>
                <w:rFonts w:ascii="Times New Roman" w:hAnsi="Times New Roman" w:cs="Times New Roman"/>
                <w:b/>
                <w:sz w:val="24"/>
                <w:szCs w:val="24"/>
              </w:rPr>
              <w:t>4Приложения към условията за изпълнение.</w:t>
            </w:r>
          </w:p>
          <w:p w:rsidR="00587EC2" w:rsidRPr="004F31DE" w:rsidRDefault="00587EC2" w:rsidP="00587EC2">
            <w:pPr>
              <w:tabs>
                <w:tab w:val="left" w:pos="464"/>
              </w:tabs>
              <w:jc w:val="both"/>
              <w:rPr>
                <w:rFonts w:ascii="Times New Roman" w:hAnsi="Times New Roman" w:cs="Times New Roman"/>
                <w:b/>
                <w:sz w:val="24"/>
                <w:szCs w:val="24"/>
              </w:rPr>
            </w:pPr>
          </w:p>
          <w:p w:rsidR="00587EC2" w:rsidRPr="004F31DE" w:rsidRDefault="00587EC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587EC2" w:rsidRPr="004F31DE" w:rsidRDefault="00587EC2" w:rsidP="00587EC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Приложение Б. </w:t>
            </w:r>
            <w:r w:rsidRPr="004F31DE">
              <w:rPr>
                <w:rFonts w:ascii="Times New Roman" w:hAnsi="Times New Roman" w:cs="Times New Roman"/>
                <w:strike/>
                <w:sz w:val="24"/>
                <w:szCs w:val="24"/>
              </w:rPr>
              <w:t>Основна информация към</w:t>
            </w:r>
            <w:r w:rsidRPr="004F31DE">
              <w:rPr>
                <w:rFonts w:ascii="Times New Roman" w:hAnsi="Times New Roman" w:cs="Times New Roman"/>
                <w:sz w:val="24"/>
                <w:szCs w:val="24"/>
              </w:rPr>
              <w:t xml:space="preserve"> </w:t>
            </w:r>
            <w:r w:rsidRPr="004F31DE">
              <w:rPr>
                <w:rFonts w:ascii="Times New Roman" w:hAnsi="Times New Roman" w:cs="Times New Roman"/>
                <w:sz w:val="24"/>
                <w:szCs w:val="24"/>
              </w:rPr>
              <w:lastRenderedPageBreak/>
              <w:t>искане/уведомление за промяна на административен договор;</w:t>
            </w:r>
          </w:p>
          <w:p w:rsidR="00587EC2" w:rsidRPr="004F31DE" w:rsidRDefault="00587EC2" w:rsidP="00587EC2">
            <w:pPr>
              <w:tabs>
                <w:tab w:val="left" w:pos="464"/>
              </w:tabs>
              <w:jc w:val="both"/>
              <w:rPr>
                <w:rFonts w:ascii="Times New Roman" w:hAnsi="Times New Roman" w:cs="Times New Roman"/>
                <w:sz w:val="24"/>
                <w:szCs w:val="24"/>
              </w:rPr>
            </w:pPr>
          </w:p>
          <w:p w:rsidR="00587EC2" w:rsidRPr="004F31DE" w:rsidRDefault="00587EC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587EC2" w:rsidRPr="004F31DE" w:rsidRDefault="00587EC2" w:rsidP="00587EC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Приложение Б. Искане/уведомление за промяна на административен договор;</w:t>
            </w:r>
          </w:p>
          <w:p w:rsidR="00587EC2" w:rsidRPr="004F31DE" w:rsidRDefault="00587EC2" w:rsidP="00587EC2">
            <w:pPr>
              <w:tabs>
                <w:tab w:val="left" w:pos="464"/>
              </w:tabs>
              <w:jc w:val="both"/>
              <w:rPr>
                <w:rFonts w:ascii="Times New Roman" w:hAnsi="Times New Roman" w:cs="Times New Roman"/>
                <w:sz w:val="24"/>
                <w:szCs w:val="24"/>
              </w:rPr>
            </w:pPr>
          </w:p>
          <w:p w:rsidR="00587EC2" w:rsidRPr="004F31DE" w:rsidRDefault="00587EC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587EC2" w:rsidRPr="004F31DE" w:rsidRDefault="00587EC2" w:rsidP="00587EC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Уеднаквяване на използваната терминология.</w:t>
            </w:r>
          </w:p>
          <w:p w:rsidR="00587EC2" w:rsidRPr="004F31DE" w:rsidRDefault="00587EC2" w:rsidP="00587EC2">
            <w:pPr>
              <w:tabs>
                <w:tab w:val="left" w:pos="464"/>
              </w:tabs>
              <w:jc w:val="both"/>
              <w:rPr>
                <w:rFonts w:ascii="Times New Roman" w:hAnsi="Times New Roman" w:cs="Times New Roman"/>
                <w:b/>
                <w:sz w:val="24"/>
                <w:szCs w:val="24"/>
              </w:rPr>
            </w:pPr>
          </w:p>
          <w:p w:rsidR="00587EC2" w:rsidRPr="004F31DE" w:rsidRDefault="00CD1DF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CD1DF2" w:rsidRPr="004F31DE" w:rsidRDefault="00CD1DF2" w:rsidP="00587EC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Приложение В. Декларация за данните за определяне на Стандартен производствен обем на стопанството към датата на подаване на искането за </w:t>
            </w:r>
            <w:r w:rsidRPr="004F31DE">
              <w:rPr>
                <w:rFonts w:ascii="Times New Roman" w:hAnsi="Times New Roman" w:cs="Times New Roman"/>
                <w:strike/>
                <w:sz w:val="24"/>
                <w:szCs w:val="24"/>
              </w:rPr>
              <w:t>подпомагане</w:t>
            </w:r>
            <w:r w:rsidRPr="004F31DE">
              <w:rPr>
                <w:rFonts w:ascii="Times New Roman" w:hAnsi="Times New Roman" w:cs="Times New Roman"/>
                <w:sz w:val="24"/>
                <w:szCs w:val="24"/>
              </w:rPr>
              <w:t xml:space="preserve"> плащане;</w:t>
            </w:r>
          </w:p>
          <w:p w:rsidR="00CD1DF2" w:rsidRPr="004F31DE" w:rsidRDefault="00CD1DF2" w:rsidP="00587EC2">
            <w:pPr>
              <w:tabs>
                <w:tab w:val="left" w:pos="464"/>
              </w:tabs>
              <w:jc w:val="both"/>
              <w:rPr>
                <w:rFonts w:ascii="Times New Roman" w:hAnsi="Times New Roman" w:cs="Times New Roman"/>
                <w:sz w:val="24"/>
                <w:szCs w:val="24"/>
              </w:rPr>
            </w:pPr>
          </w:p>
          <w:p w:rsidR="00CD1DF2" w:rsidRPr="004F31DE" w:rsidRDefault="00CD1DF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CD1DF2" w:rsidRPr="004F31DE" w:rsidRDefault="00CD1DF2" w:rsidP="00587EC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Приложение В. Декларация за данните за определяне на Стандартен производствен обем на стопанството към датата на подаване на искането за </w:t>
            </w:r>
            <w:r w:rsidRPr="004F31DE">
              <w:rPr>
                <w:rFonts w:ascii="Times New Roman" w:hAnsi="Times New Roman" w:cs="Times New Roman"/>
                <w:color w:val="FF0000"/>
                <w:sz w:val="24"/>
                <w:szCs w:val="24"/>
              </w:rPr>
              <w:t>второ</w:t>
            </w:r>
            <w:r w:rsidRPr="004F31DE">
              <w:rPr>
                <w:rFonts w:ascii="Times New Roman" w:hAnsi="Times New Roman" w:cs="Times New Roman"/>
                <w:sz w:val="24"/>
                <w:szCs w:val="24"/>
              </w:rPr>
              <w:t xml:space="preserve"> плащане;</w:t>
            </w:r>
          </w:p>
          <w:p w:rsidR="00904CA9" w:rsidRPr="004F31DE" w:rsidRDefault="00904CA9" w:rsidP="00587EC2">
            <w:pPr>
              <w:tabs>
                <w:tab w:val="left" w:pos="464"/>
              </w:tabs>
              <w:jc w:val="both"/>
              <w:rPr>
                <w:rFonts w:ascii="Times New Roman" w:hAnsi="Times New Roman" w:cs="Times New Roman"/>
                <w:sz w:val="24"/>
                <w:szCs w:val="24"/>
              </w:rPr>
            </w:pPr>
          </w:p>
          <w:p w:rsidR="00904CA9" w:rsidRPr="004F31DE" w:rsidRDefault="00904CA9"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587EC2" w:rsidRPr="004F31DE" w:rsidRDefault="00904CA9" w:rsidP="00587EC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Техническа грешка.</w:t>
            </w:r>
          </w:p>
          <w:p w:rsidR="00904CA9" w:rsidRPr="004F31DE" w:rsidRDefault="00904CA9" w:rsidP="00587EC2">
            <w:pPr>
              <w:tabs>
                <w:tab w:val="left" w:pos="464"/>
              </w:tabs>
              <w:jc w:val="both"/>
              <w:rPr>
                <w:rFonts w:ascii="Times New Roman" w:hAnsi="Times New Roman" w:cs="Times New Roman"/>
                <w:sz w:val="24"/>
                <w:szCs w:val="24"/>
              </w:rPr>
            </w:pPr>
          </w:p>
          <w:p w:rsidR="00904CA9" w:rsidRPr="004F31DE" w:rsidRDefault="00904CA9" w:rsidP="00587EC2">
            <w:pPr>
              <w:tabs>
                <w:tab w:val="left" w:pos="464"/>
              </w:tabs>
              <w:jc w:val="both"/>
              <w:rPr>
                <w:rFonts w:ascii="Times New Roman" w:hAnsi="Times New Roman" w:cs="Times New Roman"/>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Приложение А към Условията за изпълнение</w:t>
            </w: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Списък с документи, които се прилагат към искане за второ плащане:</w:t>
            </w:r>
          </w:p>
          <w:p w:rsidR="00904CA9" w:rsidRPr="004F31DE" w:rsidRDefault="00904CA9" w:rsidP="00904CA9">
            <w:pPr>
              <w:tabs>
                <w:tab w:val="left" w:pos="464"/>
              </w:tabs>
              <w:jc w:val="both"/>
              <w:rPr>
                <w:rFonts w:ascii="Times New Roman" w:hAnsi="Times New Roman" w:cs="Times New Roman"/>
                <w:b/>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904CA9" w:rsidRPr="004F31DE" w:rsidRDefault="00904CA9" w:rsidP="00904CA9">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12. Документ за собственост на земя и/или земеделска земя и/или вписан в службата по вписванията към съответния районен съд договор за наем, и/или вписан в службата по вписванията към съответния районен съд и регистриран в съответната общинска служба на МЗХ договор за аренда със срок не по-малък от изтичане на пет години от дата на подаване на заявлението за подпомагане (изисква се за земята, чийто размер се взема предвид при определяне на увеличения на икономическия размер на стопанството (минималният плюс необходимото минимално увеличение от 4000 евро СПО или 2500 евро СПО в случаите на нарастване само с пчелни семейства) към датата на подаване на искането за второ плащане и който следва да се поддържа до изтичане на 5 години от дата на подаване на заявление за подпомагане). (Изисква се за тези площи в стопанството, за които такива не са представени към заявлението за подпомагане и или не са вписани в Общинска служба по земеделие).</w:t>
            </w:r>
          </w:p>
          <w:p w:rsidR="00904CA9" w:rsidRPr="004F31DE" w:rsidRDefault="00904CA9" w:rsidP="00904CA9">
            <w:pPr>
              <w:tabs>
                <w:tab w:val="left" w:pos="464"/>
              </w:tabs>
              <w:jc w:val="both"/>
              <w:rPr>
                <w:rFonts w:ascii="Times New Roman" w:hAnsi="Times New Roman" w:cs="Times New Roman"/>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904CA9" w:rsidRPr="004F31DE" w:rsidRDefault="00904CA9" w:rsidP="00904CA9">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12. Документ за собственост на земя и/или земеделска земя и/или вписан в службата по вписванията към съответния районен съд договор за наем, и/или вписан в службата по </w:t>
            </w:r>
            <w:r w:rsidRPr="004F31DE">
              <w:rPr>
                <w:rFonts w:ascii="Times New Roman" w:hAnsi="Times New Roman" w:cs="Times New Roman"/>
                <w:sz w:val="24"/>
                <w:szCs w:val="24"/>
              </w:rPr>
              <w:lastRenderedPageBreak/>
              <w:t>вписванията към съответния районен съд и регистриран в съответната общинска служба на МЗХ договор за аренда със срок не по-малък от изтичане на пет години от дата на подаване на заявлението за подпомагане (изисква се за земята, чийто размер се взема предвид при определяне на увеличения на икономическия размер на стопанството (минималният плюс необходимото минимално увеличение от 4000 евро СПО или 2500 евро СПО в случаите на нарастване само с пчелни семейства</w:t>
            </w:r>
            <w:r w:rsidRPr="004F31DE">
              <w:rPr>
                <w:rFonts w:ascii="Times New Roman" w:hAnsi="Times New Roman" w:cs="Times New Roman"/>
                <w:color w:val="FF0000"/>
                <w:sz w:val="24"/>
                <w:szCs w:val="24"/>
              </w:rPr>
              <w:t>, едри и/или дребни преживни животни)</w:t>
            </w:r>
            <w:r w:rsidRPr="004F31DE">
              <w:rPr>
                <w:rFonts w:ascii="Times New Roman" w:hAnsi="Times New Roman" w:cs="Times New Roman"/>
                <w:sz w:val="24"/>
                <w:szCs w:val="24"/>
              </w:rPr>
              <w:t xml:space="preserve"> към датата на подаване на искането за второ плащане и който следва да се поддържа до изтичане на 5 години от дата на подаване на заявление</w:t>
            </w:r>
            <w:r w:rsidRPr="004F31DE">
              <w:rPr>
                <w:rFonts w:ascii="Times New Roman" w:hAnsi="Times New Roman" w:cs="Times New Roman"/>
                <w:color w:val="FF0000"/>
                <w:sz w:val="24"/>
                <w:szCs w:val="24"/>
              </w:rPr>
              <w:t>то</w:t>
            </w:r>
            <w:r w:rsidRPr="004F31DE">
              <w:rPr>
                <w:rFonts w:ascii="Times New Roman" w:hAnsi="Times New Roman" w:cs="Times New Roman"/>
                <w:sz w:val="24"/>
                <w:szCs w:val="24"/>
              </w:rPr>
              <w:t xml:space="preserve"> за подпомагане). (Изисква се за тези площи в стопанството, за които такива не са представени към заявлението за подпомагане и/или не са вписани в Общинска служба по земеделие).</w:t>
            </w:r>
          </w:p>
          <w:p w:rsidR="00904CA9" w:rsidRPr="004F31DE" w:rsidRDefault="00904CA9" w:rsidP="00904CA9">
            <w:pPr>
              <w:tabs>
                <w:tab w:val="left" w:pos="464"/>
              </w:tabs>
              <w:jc w:val="both"/>
              <w:rPr>
                <w:rFonts w:ascii="Times New Roman" w:hAnsi="Times New Roman" w:cs="Times New Roman"/>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904CA9" w:rsidRPr="004F31DE" w:rsidRDefault="00904CA9" w:rsidP="00904CA9">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Техническа грешка:</w:t>
            </w:r>
          </w:p>
          <w:p w:rsidR="00904CA9" w:rsidRPr="004F31DE" w:rsidRDefault="00904CA9" w:rsidP="00904CA9">
            <w:pPr>
              <w:tabs>
                <w:tab w:val="left" w:pos="464"/>
              </w:tabs>
              <w:jc w:val="both"/>
              <w:rPr>
                <w:rFonts w:ascii="Times New Roman" w:hAnsi="Times New Roman" w:cs="Times New Roman"/>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904CA9" w:rsidRPr="004F31DE" w:rsidRDefault="00904CA9" w:rsidP="00904CA9">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13. 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(само за случаите, в които бенефициентът ползва земя, различна от описаната по т. 1</w:t>
            </w:r>
            <w:r w:rsidRPr="004F31DE">
              <w:rPr>
                <w:rFonts w:ascii="Times New Roman" w:hAnsi="Times New Roman" w:cs="Times New Roman"/>
                <w:strike/>
                <w:color w:val="FF0000"/>
                <w:sz w:val="24"/>
                <w:szCs w:val="24"/>
              </w:rPr>
              <w:t>0</w:t>
            </w:r>
            <w:r w:rsidRPr="004F31DE">
              <w:rPr>
                <w:rFonts w:ascii="Times New Roman" w:hAnsi="Times New Roman" w:cs="Times New Roman"/>
                <w:sz w:val="24"/>
                <w:szCs w:val="24"/>
              </w:rPr>
              <w:t xml:space="preserve"> </w:t>
            </w:r>
            <w:r w:rsidRPr="004F31DE">
              <w:rPr>
                <w:rFonts w:ascii="Times New Roman" w:hAnsi="Times New Roman" w:cs="Times New Roman"/>
                <w:sz w:val="24"/>
                <w:szCs w:val="24"/>
              </w:rPr>
              <w:lastRenderedPageBreak/>
              <w:t>- напр. едногодишни договори за наем/аренда, споразумения по чл. 37в от ЗСПЗЗ, включително за едногодишните договори за земя в УПИ).</w:t>
            </w:r>
          </w:p>
          <w:p w:rsidR="00904CA9" w:rsidRPr="004F31DE" w:rsidRDefault="00904CA9" w:rsidP="00904CA9">
            <w:pPr>
              <w:tabs>
                <w:tab w:val="left" w:pos="464"/>
              </w:tabs>
              <w:jc w:val="both"/>
              <w:rPr>
                <w:rFonts w:ascii="Times New Roman" w:hAnsi="Times New Roman" w:cs="Times New Roman"/>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904CA9" w:rsidRPr="004F31DE" w:rsidRDefault="00904CA9" w:rsidP="00904CA9">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13. Нотариално заверен и/или регистриран в съответната общинска служба по земеделие документ(и) за ползване през настоящата стопанска година на земеделската земя, (само за случаите, в които бенефициентът ползва земя, различна от описаната по т. </w:t>
            </w:r>
            <w:r w:rsidRPr="004F31DE">
              <w:rPr>
                <w:rFonts w:ascii="Times New Roman" w:hAnsi="Times New Roman" w:cs="Times New Roman"/>
                <w:color w:val="FF0000"/>
                <w:sz w:val="24"/>
                <w:szCs w:val="24"/>
              </w:rPr>
              <w:t>12</w:t>
            </w:r>
            <w:r w:rsidRPr="004F31DE">
              <w:rPr>
                <w:rFonts w:ascii="Times New Roman" w:hAnsi="Times New Roman" w:cs="Times New Roman"/>
                <w:sz w:val="24"/>
                <w:szCs w:val="24"/>
              </w:rPr>
              <w:t xml:space="preserve"> - напр. едногодишни договори за наем/аренда, споразумения по чл. 37в от ЗСПЗЗ, включително за едногодишните договори за земя в УПИ).</w:t>
            </w:r>
          </w:p>
          <w:p w:rsidR="00904CA9" w:rsidRPr="004F31DE" w:rsidRDefault="00904CA9" w:rsidP="00904CA9">
            <w:pPr>
              <w:tabs>
                <w:tab w:val="left" w:pos="464"/>
              </w:tabs>
              <w:jc w:val="both"/>
              <w:rPr>
                <w:rFonts w:ascii="Times New Roman" w:hAnsi="Times New Roman" w:cs="Times New Roman"/>
                <w:sz w:val="24"/>
                <w:szCs w:val="24"/>
              </w:rPr>
            </w:pPr>
          </w:p>
          <w:p w:rsidR="00904CA9" w:rsidRPr="004F31DE" w:rsidRDefault="00904CA9" w:rsidP="00904CA9">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904CA9" w:rsidRPr="004F31DE" w:rsidRDefault="00904CA9" w:rsidP="00904CA9">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Техническа грешка.</w:t>
            </w:r>
          </w:p>
          <w:p w:rsidR="00904CA9" w:rsidRPr="004F31DE" w:rsidRDefault="00904CA9" w:rsidP="00904CA9">
            <w:pPr>
              <w:tabs>
                <w:tab w:val="left" w:pos="464"/>
              </w:tabs>
              <w:jc w:val="both"/>
              <w:rPr>
                <w:rFonts w:ascii="Times New Roman" w:hAnsi="Times New Roman" w:cs="Times New Roman"/>
                <w:sz w:val="24"/>
                <w:szCs w:val="24"/>
              </w:rPr>
            </w:pPr>
          </w:p>
          <w:p w:rsidR="0024662D" w:rsidRPr="004F31DE" w:rsidRDefault="0024662D"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Приложение А към Условията за изпълнение</w:t>
            </w:r>
          </w:p>
          <w:p w:rsidR="0024662D" w:rsidRPr="004F31DE" w:rsidRDefault="0024662D"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СПЕЦИФИЧНИ ДОКУМЕНТИ СЪОБРАЗНО ЗАЯВЕНИТЕ СПЕЦИФИЧНИ ЦЕЛИ И РЕЗУЛТАТИ</w:t>
            </w:r>
          </w:p>
          <w:p w:rsidR="00904CA9" w:rsidRPr="004F31DE" w:rsidRDefault="0024662D"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Закупуване на земеделска земя, свързана с дейността на земеделското стопанство.</w:t>
            </w:r>
          </w:p>
          <w:p w:rsidR="0024662D" w:rsidRPr="004F31DE" w:rsidRDefault="0024662D" w:rsidP="0024662D">
            <w:pPr>
              <w:tabs>
                <w:tab w:val="left" w:pos="464"/>
              </w:tabs>
              <w:jc w:val="both"/>
              <w:rPr>
                <w:rFonts w:ascii="Times New Roman" w:hAnsi="Times New Roman" w:cs="Times New Roman"/>
                <w:b/>
                <w:sz w:val="24"/>
                <w:szCs w:val="24"/>
              </w:rPr>
            </w:pPr>
          </w:p>
          <w:p w:rsidR="0024662D" w:rsidRPr="004F31DE" w:rsidRDefault="0024662D"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24662D" w:rsidRPr="004F31DE" w:rsidRDefault="0024662D" w:rsidP="0024662D">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 xml:space="preserve">2. Удостоверение за данъчна оценка на земята към момента на нейното придобиване, когато в нотариалния акт </w:t>
            </w:r>
            <w:r w:rsidRPr="004F31DE">
              <w:rPr>
                <w:rFonts w:ascii="Times New Roman" w:hAnsi="Times New Roman" w:cs="Times New Roman"/>
                <w:sz w:val="24"/>
                <w:szCs w:val="24"/>
              </w:rPr>
              <w:lastRenderedPageBreak/>
              <w:t>такава не е посочена</w:t>
            </w:r>
          </w:p>
          <w:p w:rsidR="0024662D" w:rsidRPr="004F31DE" w:rsidRDefault="0024662D" w:rsidP="0024662D">
            <w:pPr>
              <w:tabs>
                <w:tab w:val="left" w:pos="464"/>
              </w:tabs>
              <w:jc w:val="both"/>
              <w:rPr>
                <w:rFonts w:ascii="Times New Roman" w:hAnsi="Times New Roman" w:cs="Times New Roman"/>
                <w:sz w:val="24"/>
                <w:szCs w:val="24"/>
              </w:rPr>
            </w:pPr>
          </w:p>
          <w:p w:rsidR="0024662D" w:rsidRPr="004F31DE" w:rsidRDefault="0024662D"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24662D" w:rsidRPr="004F31DE" w:rsidRDefault="00D27EEC" w:rsidP="00D27EEC">
            <w:pPr>
              <w:tabs>
                <w:tab w:val="left" w:pos="0"/>
              </w:tabs>
              <w:jc w:val="both"/>
              <w:rPr>
                <w:rFonts w:ascii="Times New Roman" w:hAnsi="Times New Roman" w:cs="Times New Roman"/>
                <w:sz w:val="24"/>
                <w:szCs w:val="24"/>
              </w:rPr>
            </w:pPr>
            <w:r w:rsidRPr="004F31DE">
              <w:rPr>
                <w:rFonts w:ascii="Times New Roman" w:hAnsi="Times New Roman" w:cs="Times New Roman"/>
                <w:sz w:val="24"/>
                <w:szCs w:val="24"/>
              </w:rPr>
              <w:t>2.</w:t>
            </w:r>
            <w:r w:rsidR="0024662D" w:rsidRPr="004F31DE">
              <w:rPr>
                <w:rFonts w:ascii="Times New Roman" w:hAnsi="Times New Roman" w:cs="Times New Roman"/>
                <w:sz w:val="24"/>
                <w:szCs w:val="24"/>
              </w:rPr>
              <w:t xml:space="preserve">Удостоверение за данъчна оценка </w:t>
            </w:r>
            <w:r w:rsidR="0024662D" w:rsidRPr="004F31DE">
              <w:rPr>
                <w:rFonts w:ascii="Times New Roman" w:hAnsi="Times New Roman" w:cs="Times New Roman"/>
                <w:color w:val="FF0000"/>
                <w:sz w:val="24"/>
                <w:szCs w:val="24"/>
              </w:rPr>
              <w:t>или оценка от независим оценител</w:t>
            </w:r>
            <w:r w:rsidR="0024662D" w:rsidRPr="004F31DE">
              <w:rPr>
                <w:rFonts w:ascii="Times New Roman" w:hAnsi="Times New Roman" w:cs="Times New Roman"/>
                <w:sz w:val="24"/>
                <w:szCs w:val="24"/>
              </w:rPr>
              <w:t xml:space="preserve"> на земята към момента на нейното придобиване, когато в нотариалния акт такава не е посочена.</w:t>
            </w:r>
          </w:p>
          <w:p w:rsidR="0024662D" w:rsidRPr="004F31DE" w:rsidRDefault="0024662D" w:rsidP="0024662D">
            <w:pPr>
              <w:tabs>
                <w:tab w:val="left" w:pos="464"/>
              </w:tabs>
              <w:jc w:val="both"/>
              <w:rPr>
                <w:rFonts w:ascii="Times New Roman" w:hAnsi="Times New Roman" w:cs="Times New Roman"/>
                <w:sz w:val="24"/>
                <w:szCs w:val="24"/>
              </w:rPr>
            </w:pPr>
          </w:p>
          <w:p w:rsidR="0024662D" w:rsidRPr="004F31DE" w:rsidRDefault="0024662D" w:rsidP="0024662D">
            <w:pPr>
              <w:tabs>
                <w:tab w:val="left" w:pos="464"/>
              </w:tabs>
              <w:jc w:val="both"/>
              <w:rPr>
                <w:rFonts w:ascii="Times New Roman" w:hAnsi="Times New Roman" w:cs="Times New Roman"/>
                <w:sz w:val="24"/>
                <w:szCs w:val="24"/>
              </w:rPr>
            </w:pPr>
            <w:r w:rsidRPr="004F31DE">
              <w:rPr>
                <w:rFonts w:ascii="Times New Roman" w:hAnsi="Times New Roman" w:cs="Times New Roman"/>
                <w:b/>
                <w:sz w:val="24"/>
                <w:szCs w:val="24"/>
              </w:rPr>
              <w:t>Мотиви</w:t>
            </w:r>
            <w:r w:rsidRPr="004F31DE">
              <w:rPr>
                <w:rFonts w:ascii="Times New Roman" w:hAnsi="Times New Roman" w:cs="Times New Roman"/>
                <w:sz w:val="24"/>
                <w:szCs w:val="24"/>
              </w:rPr>
              <w:t>:</w:t>
            </w:r>
          </w:p>
          <w:p w:rsidR="00D27EEC" w:rsidRPr="004F31DE" w:rsidRDefault="00D27EEC" w:rsidP="0024662D">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Предложението за включване на оценка от независим оценител е породено от това, че съществува твърде голямо несъответствие между данъчната оценка на земеделската земя и реалната й пазарна стойност, което е изцяло в ущърб на кандидата, без той да има възможност да влияе на процеса. Имотният пазар през последните години е доста динамичен и се наблюдава изключително голям ръст в цената на земята.</w:t>
            </w:r>
          </w:p>
          <w:p w:rsidR="00D27EEC" w:rsidRPr="004F31DE" w:rsidRDefault="00D27EEC" w:rsidP="0024662D">
            <w:pPr>
              <w:tabs>
                <w:tab w:val="left" w:pos="464"/>
              </w:tabs>
              <w:jc w:val="both"/>
              <w:rPr>
                <w:rFonts w:ascii="Times New Roman" w:hAnsi="Times New Roman" w:cs="Times New Roman"/>
                <w:sz w:val="24"/>
                <w:szCs w:val="24"/>
              </w:rPr>
            </w:pPr>
          </w:p>
          <w:p w:rsidR="00D27EEC" w:rsidRPr="004F31DE" w:rsidRDefault="00D27EEC"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Увеличаване броя на животните в стопанството.</w:t>
            </w:r>
          </w:p>
          <w:p w:rsidR="00D27EEC" w:rsidRPr="004F31DE" w:rsidRDefault="00D27EEC" w:rsidP="0024662D">
            <w:pPr>
              <w:tabs>
                <w:tab w:val="left" w:pos="464"/>
              </w:tabs>
              <w:jc w:val="both"/>
              <w:rPr>
                <w:rFonts w:ascii="Times New Roman" w:hAnsi="Times New Roman" w:cs="Times New Roman"/>
                <w:b/>
                <w:sz w:val="24"/>
                <w:szCs w:val="24"/>
              </w:rPr>
            </w:pPr>
          </w:p>
          <w:p w:rsidR="00D27EEC" w:rsidRPr="004F31DE" w:rsidRDefault="00D27EEC" w:rsidP="0024662D">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D27EEC" w:rsidRPr="004F31DE" w:rsidRDefault="00D27EEC" w:rsidP="00D27EEC">
            <w:pPr>
              <w:pStyle w:val="ListParagraph"/>
              <w:numPr>
                <w:ilvl w:val="0"/>
                <w:numId w:val="32"/>
              </w:numPr>
              <w:tabs>
                <w:tab w:val="left" w:pos="464"/>
              </w:tabs>
              <w:ind w:left="0" w:firstLine="39"/>
              <w:jc w:val="both"/>
              <w:rPr>
                <w:rFonts w:ascii="Times New Roman" w:hAnsi="Times New Roman"/>
                <w:sz w:val="24"/>
                <w:szCs w:val="24"/>
              </w:rPr>
            </w:pPr>
            <w:r w:rsidRPr="004F31DE">
              <w:rPr>
                <w:rFonts w:ascii="Times New Roman" w:hAnsi="Times New Roman"/>
                <w:sz w:val="24"/>
                <w:szCs w:val="24"/>
              </w:rPr>
              <w:t xml:space="preserve">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w:t>
            </w:r>
            <w:r w:rsidRPr="004F31DE">
              <w:rPr>
                <w:rFonts w:ascii="Times New Roman" w:hAnsi="Times New Roman"/>
                <w:strike/>
                <w:sz w:val="24"/>
                <w:szCs w:val="24"/>
              </w:rPr>
              <w:t>трябва да се регистрират в ИИС</w:t>
            </w:r>
            <w:r w:rsidRPr="004F31DE">
              <w:rPr>
                <w:rFonts w:ascii="Times New Roman" w:hAnsi="Times New Roman"/>
                <w:sz w:val="24"/>
                <w:szCs w:val="24"/>
              </w:rPr>
              <w:t xml:space="preserve"> по реда на Наредба № 6 от 2013 г.).</w:t>
            </w:r>
          </w:p>
          <w:p w:rsidR="00D27EEC" w:rsidRPr="004F31DE" w:rsidRDefault="00D27EEC" w:rsidP="00D27EEC">
            <w:pPr>
              <w:tabs>
                <w:tab w:val="left" w:pos="464"/>
              </w:tabs>
              <w:jc w:val="both"/>
              <w:rPr>
                <w:rFonts w:ascii="Times New Roman" w:hAnsi="Times New Roman" w:cs="Times New Roman"/>
                <w:sz w:val="24"/>
                <w:szCs w:val="24"/>
              </w:rPr>
            </w:pPr>
          </w:p>
          <w:p w:rsidR="00D27EEC" w:rsidRPr="004F31DE" w:rsidRDefault="00D27EEC" w:rsidP="00D27EE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lastRenderedPageBreak/>
              <w:t>Предложение за нов текст:</w:t>
            </w:r>
          </w:p>
          <w:p w:rsidR="00D27EEC" w:rsidRPr="004F31DE" w:rsidRDefault="00D27EEC" w:rsidP="00D27EEC">
            <w:pPr>
              <w:pStyle w:val="ListParagraph"/>
              <w:numPr>
                <w:ilvl w:val="0"/>
                <w:numId w:val="33"/>
              </w:numPr>
              <w:tabs>
                <w:tab w:val="left" w:pos="464"/>
              </w:tabs>
              <w:ind w:left="0" w:firstLine="0"/>
              <w:jc w:val="both"/>
              <w:rPr>
                <w:rFonts w:ascii="Times New Roman" w:hAnsi="Times New Roman"/>
                <w:sz w:val="24"/>
                <w:szCs w:val="24"/>
              </w:rPr>
            </w:pPr>
            <w:r w:rsidRPr="004F31DE">
              <w:rPr>
                <w:rFonts w:ascii="Times New Roman" w:hAnsi="Times New Roman"/>
                <w:sz w:val="24"/>
                <w:szCs w:val="24"/>
              </w:rPr>
              <w:t xml:space="preserve">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се </w:t>
            </w:r>
            <w:r w:rsidRPr="004F31DE">
              <w:rPr>
                <w:rFonts w:ascii="Times New Roman" w:hAnsi="Times New Roman"/>
                <w:color w:val="FF0000"/>
                <w:sz w:val="24"/>
                <w:szCs w:val="24"/>
              </w:rPr>
              <w:t>идентифицират с идентификационни  средствата</w:t>
            </w:r>
            <w:r w:rsidRPr="004F31DE">
              <w:rPr>
                <w:rFonts w:ascii="Times New Roman" w:hAnsi="Times New Roman"/>
                <w:sz w:val="24"/>
                <w:szCs w:val="24"/>
              </w:rPr>
              <w:t xml:space="preserve">  по реда на Наредба № 6 от 2013 г.).</w:t>
            </w:r>
          </w:p>
          <w:p w:rsidR="00D27EEC" w:rsidRPr="004F31DE" w:rsidRDefault="00D27EEC" w:rsidP="00D27EEC">
            <w:pPr>
              <w:tabs>
                <w:tab w:val="left" w:pos="464"/>
              </w:tabs>
              <w:jc w:val="both"/>
              <w:rPr>
                <w:rFonts w:ascii="Times New Roman" w:hAnsi="Times New Roman" w:cs="Times New Roman"/>
                <w:sz w:val="24"/>
                <w:szCs w:val="24"/>
              </w:rPr>
            </w:pPr>
          </w:p>
          <w:p w:rsidR="00D27EEC" w:rsidRPr="004F31DE" w:rsidRDefault="00D27EEC" w:rsidP="00D27EEC">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D27EEC" w:rsidRPr="004F31DE" w:rsidRDefault="00D27EEC" w:rsidP="00D27EEC">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По – голяма яснота. В наредба №6 от 2013 г. не са посочени видовете животни, които се регистрират в ИИС.</w:t>
            </w:r>
          </w:p>
          <w:p w:rsidR="0024662D" w:rsidRPr="004F31DE" w:rsidRDefault="0024662D" w:rsidP="0024662D">
            <w:pPr>
              <w:tabs>
                <w:tab w:val="left" w:pos="464"/>
              </w:tabs>
              <w:jc w:val="both"/>
              <w:rPr>
                <w:rFonts w:ascii="Times New Roman" w:hAnsi="Times New Roman" w:cs="Times New Roman"/>
                <w:b/>
                <w:sz w:val="24"/>
                <w:szCs w:val="24"/>
              </w:rPr>
            </w:pPr>
          </w:p>
          <w:p w:rsidR="00587EC2" w:rsidRPr="004F31DE" w:rsidRDefault="00587EC2" w:rsidP="00587EC2">
            <w:pPr>
              <w:tabs>
                <w:tab w:val="left" w:pos="464"/>
              </w:tabs>
              <w:jc w:val="both"/>
              <w:rPr>
                <w:rFonts w:ascii="Times New Roman" w:hAnsi="Times New Roman" w:cs="Times New Roman"/>
                <w:b/>
                <w:sz w:val="24"/>
                <w:szCs w:val="24"/>
              </w:rPr>
            </w:pPr>
          </w:p>
          <w:p w:rsidR="00587EC2" w:rsidRPr="004F31DE" w:rsidRDefault="008308A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Увеличаване броя на животните в стопанството</w:t>
            </w:r>
          </w:p>
          <w:p w:rsidR="008308A2" w:rsidRPr="004F31DE" w:rsidRDefault="008308A2" w:rsidP="00587EC2">
            <w:pPr>
              <w:tabs>
                <w:tab w:val="left" w:pos="464"/>
              </w:tabs>
              <w:jc w:val="both"/>
              <w:rPr>
                <w:rFonts w:ascii="Times New Roman" w:hAnsi="Times New Roman" w:cs="Times New Roman"/>
                <w:b/>
                <w:sz w:val="24"/>
                <w:szCs w:val="24"/>
              </w:rPr>
            </w:pPr>
          </w:p>
          <w:p w:rsidR="008308A2" w:rsidRPr="004F31DE" w:rsidRDefault="008308A2" w:rsidP="00587EC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8308A2" w:rsidRPr="004F31DE" w:rsidRDefault="008308A2" w:rsidP="008308A2">
            <w:pPr>
              <w:pStyle w:val="ListParagraph"/>
              <w:numPr>
                <w:ilvl w:val="0"/>
                <w:numId w:val="33"/>
              </w:numPr>
              <w:tabs>
                <w:tab w:val="left" w:pos="464"/>
              </w:tabs>
              <w:ind w:left="39" w:hanging="39"/>
              <w:jc w:val="both"/>
              <w:rPr>
                <w:rFonts w:ascii="Times New Roman" w:hAnsi="Times New Roman"/>
                <w:sz w:val="24"/>
                <w:szCs w:val="24"/>
              </w:rPr>
            </w:pPr>
            <w:r w:rsidRPr="004F31DE">
              <w:rPr>
                <w:rFonts w:ascii="Times New Roman" w:hAnsi="Times New Roman"/>
                <w:sz w:val="24"/>
                <w:szCs w:val="24"/>
              </w:rPr>
              <w:t>Документ за собственост или за ползване (наем) на животновъдния обект или на земята, върху която са разположени пчелините (в случай на пчеларство), вписан в службата по вписванията към съответния районен съд, със срок на действие не по-малък от изтичане на пет години от подаване на заявлението за подпомагане (изисква се когато в стопанството се отглеждат животни и/или пчели и когато тези документи не са представени към заявлението за подпомагане).</w:t>
            </w:r>
          </w:p>
          <w:p w:rsidR="008308A2" w:rsidRPr="004F31DE" w:rsidRDefault="008308A2" w:rsidP="008308A2">
            <w:pPr>
              <w:tabs>
                <w:tab w:val="left" w:pos="464"/>
              </w:tabs>
              <w:jc w:val="both"/>
              <w:rPr>
                <w:rFonts w:ascii="Times New Roman" w:hAnsi="Times New Roman" w:cs="Times New Roman"/>
                <w:sz w:val="24"/>
                <w:szCs w:val="24"/>
              </w:rPr>
            </w:pPr>
          </w:p>
          <w:p w:rsidR="008308A2" w:rsidRPr="004F31DE" w:rsidRDefault="008308A2" w:rsidP="008308A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8308A2" w:rsidRPr="004F31DE" w:rsidRDefault="008308A2" w:rsidP="008308A2">
            <w:pPr>
              <w:pStyle w:val="ListParagraph"/>
              <w:numPr>
                <w:ilvl w:val="0"/>
                <w:numId w:val="32"/>
              </w:numPr>
              <w:tabs>
                <w:tab w:val="left" w:pos="464"/>
              </w:tabs>
              <w:ind w:left="0" w:firstLine="39"/>
              <w:jc w:val="both"/>
              <w:rPr>
                <w:rFonts w:ascii="Times New Roman" w:hAnsi="Times New Roman"/>
                <w:sz w:val="24"/>
                <w:szCs w:val="24"/>
              </w:rPr>
            </w:pPr>
            <w:r w:rsidRPr="004F31DE">
              <w:rPr>
                <w:rFonts w:ascii="Times New Roman" w:hAnsi="Times New Roman"/>
                <w:sz w:val="24"/>
                <w:szCs w:val="24"/>
              </w:rPr>
              <w:t>Документ за собственост или за ползване (наем) на животновъдния обект или на земята, върху която са разположени пчелините (в случай на пчеларство) или</w:t>
            </w:r>
            <w:r w:rsidRPr="004F31DE">
              <w:rPr>
                <w:rFonts w:ascii="Times New Roman" w:hAnsi="Times New Roman"/>
                <w:color w:val="FF0000"/>
                <w:sz w:val="24"/>
                <w:szCs w:val="24"/>
              </w:rPr>
              <w:t xml:space="preserve"> животновъден обект-пасище</w:t>
            </w:r>
            <w:r w:rsidRPr="004F31DE">
              <w:rPr>
                <w:rFonts w:ascii="Times New Roman" w:hAnsi="Times New Roman"/>
                <w:sz w:val="24"/>
                <w:szCs w:val="24"/>
              </w:rPr>
              <w:t>, вписан в службата по вписванията към съответния районен съд, със срок на действие не по-малък от изтичане на пет години от подаване на заявлението за подпомагане (изисква се когато в стопанството се отглеждат животни и/или пчели и когато тези документи не са представени към заявлението за подпомагане).</w:t>
            </w:r>
          </w:p>
          <w:p w:rsidR="008308A2" w:rsidRPr="004F31DE" w:rsidRDefault="008308A2" w:rsidP="008308A2">
            <w:pPr>
              <w:tabs>
                <w:tab w:val="left" w:pos="464"/>
              </w:tabs>
              <w:jc w:val="both"/>
              <w:rPr>
                <w:rFonts w:ascii="Times New Roman" w:hAnsi="Times New Roman" w:cs="Times New Roman"/>
                <w:sz w:val="24"/>
                <w:szCs w:val="24"/>
              </w:rPr>
            </w:pPr>
          </w:p>
          <w:p w:rsidR="008308A2" w:rsidRPr="004F31DE" w:rsidRDefault="008308A2" w:rsidP="008308A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8308A2" w:rsidRPr="004F31DE" w:rsidRDefault="008308A2" w:rsidP="008308A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Съгласно НАРЕДБА № 44 ОТ 20 АПРИЛ 2006 Г. ЗА ВЕТЕРИНАРНОМЕДИЦИНСКИТЕ ИЗИСКВАНИЯ КЪМ ЖИВОТНОВЪДНИТЕ ОБЕКТИ не се изискват сгради и помещения при регистрацията на животновъден обект-пасище.</w:t>
            </w:r>
          </w:p>
          <w:p w:rsidR="008308A2" w:rsidRPr="004F31DE" w:rsidRDefault="008308A2" w:rsidP="008308A2">
            <w:pPr>
              <w:tabs>
                <w:tab w:val="left" w:pos="464"/>
              </w:tabs>
              <w:jc w:val="both"/>
              <w:rPr>
                <w:rFonts w:ascii="Times New Roman" w:hAnsi="Times New Roman" w:cs="Times New Roman"/>
                <w:sz w:val="24"/>
                <w:szCs w:val="24"/>
              </w:rPr>
            </w:pPr>
          </w:p>
          <w:p w:rsidR="00987B5A" w:rsidRPr="004F31DE" w:rsidRDefault="00987B5A" w:rsidP="008308A2">
            <w:pPr>
              <w:tabs>
                <w:tab w:val="left" w:pos="464"/>
              </w:tabs>
              <w:jc w:val="both"/>
              <w:rPr>
                <w:rFonts w:ascii="Times New Roman" w:hAnsi="Times New Roman" w:cs="Times New Roman"/>
                <w:sz w:val="24"/>
                <w:szCs w:val="24"/>
              </w:rPr>
            </w:pPr>
          </w:p>
          <w:p w:rsidR="00987B5A" w:rsidRPr="004F31DE" w:rsidRDefault="00987B5A" w:rsidP="008308A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Приложение Б към Условията за изпълнение, Заглавие на документа</w:t>
            </w:r>
          </w:p>
          <w:p w:rsidR="00987B5A" w:rsidRPr="004F31DE" w:rsidRDefault="00987B5A" w:rsidP="008308A2">
            <w:pPr>
              <w:tabs>
                <w:tab w:val="left" w:pos="464"/>
              </w:tabs>
              <w:jc w:val="both"/>
              <w:rPr>
                <w:rFonts w:ascii="Times New Roman" w:hAnsi="Times New Roman" w:cs="Times New Roman"/>
                <w:b/>
                <w:sz w:val="24"/>
                <w:szCs w:val="24"/>
              </w:rPr>
            </w:pPr>
          </w:p>
          <w:p w:rsidR="00987B5A" w:rsidRPr="004F31DE" w:rsidRDefault="00987B5A" w:rsidP="008308A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Стар текст:</w:t>
            </w:r>
          </w:p>
          <w:p w:rsidR="00987B5A" w:rsidRPr="004F31DE" w:rsidRDefault="00987B5A" w:rsidP="008308A2">
            <w:pPr>
              <w:tabs>
                <w:tab w:val="left" w:pos="464"/>
              </w:tabs>
              <w:jc w:val="both"/>
              <w:rPr>
                <w:rFonts w:ascii="Times New Roman" w:hAnsi="Times New Roman" w:cs="Times New Roman"/>
                <w:sz w:val="24"/>
                <w:szCs w:val="24"/>
              </w:rPr>
            </w:pPr>
            <w:r w:rsidRPr="004F31DE">
              <w:rPr>
                <w:rFonts w:ascii="Times New Roman" w:hAnsi="Times New Roman" w:cs="Times New Roman"/>
                <w:strike/>
                <w:sz w:val="24"/>
                <w:szCs w:val="24"/>
              </w:rPr>
              <w:t>Основна информация към</w:t>
            </w:r>
            <w:r w:rsidRPr="004F31DE">
              <w:rPr>
                <w:rFonts w:ascii="Times New Roman" w:hAnsi="Times New Roman" w:cs="Times New Roman"/>
                <w:sz w:val="24"/>
                <w:szCs w:val="24"/>
              </w:rPr>
              <w:t xml:space="preserve"> </w:t>
            </w:r>
            <w:r w:rsidRPr="004F31DE">
              <w:rPr>
                <w:rFonts w:ascii="Times New Roman" w:hAnsi="Times New Roman" w:cs="Times New Roman"/>
                <w:sz w:val="24"/>
                <w:szCs w:val="24"/>
              </w:rPr>
              <w:lastRenderedPageBreak/>
              <w:t>искане/уведомление за промяна на административен договор;</w:t>
            </w:r>
            <w:r w:rsidRPr="004F31DE">
              <w:rPr>
                <w:rFonts w:ascii="Times New Roman" w:hAnsi="Times New Roman" w:cs="Times New Roman"/>
                <w:sz w:val="24"/>
                <w:szCs w:val="24"/>
              </w:rPr>
              <w:tab/>
            </w:r>
          </w:p>
          <w:p w:rsidR="00987B5A" w:rsidRPr="004F31DE" w:rsidRDefault="00987B5A" w:rsidP="008308A2">
            <w:pPr>
              <w:tabs>
                <w:tab w:val="left" w:pos="464"/>
              </w:tabs>
              <w:jc w:val="both"/>
              <w:rPr>
                <w:rFonts w:ascii="Times New Roman" w:hAnsi="Times New Roman" w:cs="Times New Roman"/>
                <w:sz w:val="24"/>
                <w:szCs w:val="24"/>
              </w:rPr>
            </w:pPr>
          </w:p>
          <w:p w:rsidR="00987B5A" w:rsidRPr="004F31DE" w:rsidRDefault="00987B5A" w:rsidP="008308A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Предложение за нов текст:</w:t>
            </w:r>
          </w:p>
          <w:p w:rsidR="00987B5A" w:rsidRPr="004F31DE" w:rsidRDefault="00987B5A" w:rsidP="008308A2">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Искане/уведомление за промяна на административен договор;</w:t>
            </w:r>
          </w:p>
          <w:p w:rsidR="00987B5A" w:rsidRPr="004F31DE" w:rsidRDefault="00987B5A" w:rsidP="008308A2">
            <w:pPr>
              <w:tabs>
                <w:tab w:val="left" w:pos="464"/>
              </w:tabs>
              <w:jc w:val="both"/>
              <w:rPr>
                <w:rFonts w:ascii="Times New Roman" w:hAnsi="Times New Roman" w:cs="Times New Roman"/>
                <w:sz w:val="24"/>
                <w:szCs w:val="24"/>
              </w:rPr>
            </w:pPr>
          </w:p>
          <w:p w:rsidR="00987B5A" w:rsidRPr="004F31DE" w:rsidRDefault="00987B5A" w:rsidP="008308A2">
            <w:pPr>
              <w:tabs>
                <w:tab w:val="left" w:pos="464"/>
              </w:tabs>
              <w:jc w:val="both"/>
              <w:rPr>
                <w:rFonts w:ascii="Times New Roman" w:hAnsi="Times New Roman" w:cs="Times New Roman"/>
                <w:b/>
                <w:sz w:val="24"/>
                <w:szCs w:val="24"/>
              </w:rPr>
            </w:pPr>
            <w:r w:rsidRPr="004F31DE">
              <w:rPr>
                <w:rFonts w:ascii="Times New Roman" w:hAnsi="Times New Roman" w:cs="Times New Roman"/>
                <w:b/>
                <w:sz w:val="24"/>
                <w:szCs w:val="24"/>
              </w:rPr>
              <w:t>Мотиви:</w:t>
            </w:r>
          </w:p>
          <w:p w:rsidR="0031350D" w:rsidRPr="004F31DE" w:rsidRDefault="00987B5A" w:rsidP="0031350D">
            <w:pPr>
              <w:tabs>
                <w:tab w:val="left" w:pos="464"/>
              </w:tabs>
              <w:jc w:val="both"/>
              <w:rPr>
                <w:rFonts w:ascii="Times New Roman" w:hAnsi="Times New Roman" w:cs="Times New Roman"/>
                <w:sz w:val="24"/>
                <w:szCs w:val="24"/>
              </w:rPr>
            </w:pPr>
            <w:r w:rsidRPr="004F31DE">
              <w:rPr>
                <w:rFonts w:ascii="Times New Roman" w:hAnsi="Times New Roman" w:cs="Times New Roman"/>
                <w:sz w:val="24"/>
                <w:szCs w:val="24"/>
              </w:rPr>
              <w:t>Уеднаквяване на използваната терминология.</w:t>
            </w:r>
          </w:p>
        </w:tc>
        <w:tc>
          <w:tcPr>
            <w:tcW w:w="5386" w:type="dxa"/>
            <w:tcBorders>
              <w:bottom w:val="single" w:sz="4" w:space="0" w:color="auto"/>
            </w:tcBorders>
          </w:tcPr>
          <w:p w:rsidR="00CF75FF" w:rsidRPr="004F31DE" w:rsidRDefault="00CF75FF"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Default="000A60AC" w:rsidP="00E349D3">
            <w:pPr>
              <w:jc w:val="both"/>
              <w:rPr>
                <w:rFonts w:ascii="Times New Roman" w:hAnsi="Times New Roman" w:cs="Times New Roman"/>
                <w:sz w:val="24"/>
                <w:szCs w:val="24"/>
              </w:rPr>
            </w:pPr>
          </w:p>
          <w:p w:rsidR="00263B2F" w:rsidRDefault="00263B2F" w:rsidP="00E349D3">
            <w:pPr>
              <w:jc w:val="both"/>
              <w:rPr>
                <w:rFonts w:ascii="Times New Roman" w:hAnsi="Times New Roman" w:cs="Times New Roman"/>
                <w:sz w:val="24"/>
                <w:szCs w:val="24"/>
              </w:rPr>
            </w:pPr>
          </w:p>
          <w:p w:rsidR="00263B2F" w:rsidRDefault="00263B2F" w:rsidP="00E349D3">
            <w:pPr>
              <w:jc w:val="both"/>
              <w:rPr>
                <w:rFonts w:ascii="Times New Roman" w:hAnsi="Times New Roman" w:cs="Times New Roman"/>
                <w:sz w:val="24"/>
                <w:szCs w:val="24"/>
              </w:rPr>
            </w:pPr>
          </w:p>
          <w:p w:rsidR="00263B2F" w:rsidRDefault="00263B2F" w:rsidP="00E349D3">
            <w:pPr>
              <w:jc w:val="both"/>
              <w:rPr>
                <w:rFonts w:ascii="Times New Roman" w:hAnsi="Times New Roman" w:cs="Times New Roman"/>
                <w:sz w:val="24"/>
                <w:szCs w:val="24"/>
              </w:rPr>
            </w:pPr>
          </w:p>
          <w:p w:rsidR="00263B2F" w:rsidRPr="004F31DE" w:rsidRDefault="00263B2F" w:rsidP="00E349D3">
            <w:pPr>
              <w:jc w:val="both"/>
              <w:rPr>
                <w:rFonts w:ascii="Times New Roman" w:hAnsi="Times New Roman" w:cs="Times New Roman"/>
                <w:sz w:val="24"/>
                <w:szCs w:val="24"/>
              </w:rPr>
            </w:pPr>
          </w:p>
          <w:p w:rsidR="000A60AC" w:rsidRPr="004C483E" w:rsidRDefault="00263B2F" w:rsidP="00E349D3">
            <w:pPr>
              <w:jc w:val="both"/>
              <w:rPr>
                <w:rFonts w:ascii="Times New Roman" w:hAnsi="Times New Roman" w:cs="Times New Roman"/>
                <w:sz w:val="24"/>
                <w:szCs w:val="24"/>
                <w:lang w:val="en-US"/>
              </w:rPr>
            </w:pPr>
            <w:r>
              <w:rPr>
                <w:rFonts w:ascii="Times New Roman" w:hAnsi="Times New Roman" w:cs="Times New Roman"/>
                <w:sz w:val="24"/>
                <w:szCs w:val="24"/>
              </w:rPr>
              <w:t>Приема се частично</w:t>
            </w:r>
            <w:r w:rsidR="00FF082D">
              <w:rPr>
                <w:rFonts w:ascii="Times New Roman" w:hAnsi="Times New Roman" w:cs="Times New Roman"/>
                <w:sz w:val="24"/>
                <w:szCs w:val="24"/>
              </w:rPr>
              <w:t>. Срок</w:t>
            </w:r>
            <w:r w:rsidR="00E32BF8">
              <w:rPr>
                <w:rFonts w:ascii="Times New Roman" w:hAnsi="Times New Roman" w:cs="Times New Roman"/>
                <w:sz w:val="24"/>
                <w:szCs w:val="24"/>
              </w:rPr>
              <w:t>ът</w:t>
            </w:r>
            <w:r w:rsidR="00FF082D">
              <w:rPr>
                <w:rFonts w:ascii="Times New Roman" w:hAnsi="Times New Roman" w:cs="Times New Roman"/>
                <w:sz w:val="24"/>
                <w:szCs w:val="24"/>
              </w:rPr>
              <w:t xml:space="preserve"> е</w:t>
            </w:r>
            <w:r w:rsidR="004C483E">
              <w:rPr>
                <w:rFonts w:ascii="Times New Roman" w:hAnsi="Times New Roman" w:cs="Times New Roman"/>
                <w:sz w:val="24"/>
                <w:szCs w:val="24"/>
              </w:rPr>
              <w:t xml:space="preserve"> посочен в </w:t>
            </w:r>
            <w:r w:rsidR="00E32BF8">
              <w:rPr>
                <w:rFonts w:ascii="Times New Roman" w:hAnsi="Times New Roman" w:cs="Times New Roman"/>
                <w:sz w:val="24"/>
                <w:szCs w:val="24"/>
              </w:rPr>
              <w:t>одобрения И</w:t>
            </w:r>
            <w:r w:rsidR="004C483E">
              <w:rPr>
                <w:rFonts w:ascii="Times New Roman" w:hAnsi="Times New Roman" w:cs="Times New Roman"/>
                <w:sz w:val="24"/>
                <w:szCs w:val="24"/>
              </w:rPr>
              <w:t>ндикатив</w:t>
            </w:r>
            <w:r w:rsidR="00E32BF8">
              <w:rPr>
                <w:rFonts w:ascii="Times New Roman" w:hAnsi="Times New Roman" w:cs="Times New Roman"/>
                <w:sz w:val="24"/>
                <w:szCs w:val="24"/>
              </w:rPr>
              <w:t>ен</w:t>
            </w:r>
            <w:r w:rsidR="004C483E">
              <w:rPr>
                <w:rFonts w:ascii="Times New Roman" w:hAnsi="Times New Roman" w:cs="Times New Roman"/>
                <w:sz w:val="24"/>
                <w:szCs w:val="24"/>
              </w:rPr>
              <w:t xml:space="preserve"> </w:t>
            </w:r>
            <w:r w:rsidR="00E32BF8">
              <w:rPr>
                <w:rFonts w:ascii="Times New Roman" w:hAnsi="Times New Roman" w:cs="Times New Roman"/>
                <w:sz w:val="24"/>
                <w:szCs w:val="24"/>
              </w:rPr>
              <w:t xml:space="preserve">годишен </w:t>
            </w:r>
            <w:r w:rsidR="004C483E">
              <w:rPr>
                <w:rFonts w:ascii="Times New Roman" w:hAnsi="Times New Roman" w:cs="Times New Roman"/>
                <w:sz w:val="24"/>
                <w:szCs w:val="24"/>
              </w:rPr>
              <w:t xml:space="preserve">график за </w:t>
            </w:r>
            <w:r w:rsidR="00E32BF8">
              <w:rPr>
                <w:rFonts w:ascii="Times New Roman" w:hAnsi="Times New Roman" w:cs="Times New Roman"/>
                <w:sz w:val="24"/>
                <w:szCs w:val="24"/>
              </w:rPr>
              <w:t xml:space="preserve">планираните приеми за </w:t>
            </w:r>
            <w:r w:rsidR="004C483E">
              <w:rPr>
                <w:rFonts w:ascii="Times New Roman" w:hAnsi="Times New Roman" w:cs="Times New Roman"/>
                <w:sz w:val="24"/>
                <w:szCs w:val="24"/>
              </w:rPr>
              <w:t xml:space="preserve">2024 г. </w:t>
            </w: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p>
          <w:p w:rsidR="000A60AC" w:rsidRPr="004F31DE" w:rsidRDefault="000A60AC"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A55A18" w:rsidRPr="004F31DE" w:rsidRDefault="00A55A18" w:rsidP="00E349D3">
            <w:pPr>
              <w:jc w:val="both"/>
              <w:rPr>
                <w:rFonts w:ascii="Times New Roman" w:hAnsi="Times New Roman" w:cs="Times New Roman"/>
                <w:sz w:val="24"/>
                <w:szCs w:val="24"/>
              </w:rPr>
            </w:pPr>
          </w:p>
          <w:p w:rsidR="00E50487" w:rsidRPr="004F31DE" w:rsidRDefault="00E50487"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highlight w:val="yellow"/>
              </w:rPr>
            </w:pPr>
          </w:p>
          <w:p w:rsidR="0075578A" w:rsidRDefault="0075578A" w:rsidP="00E349D3">
            <w:pPr>
              <w:jc w:val="both"/>
              <w:rPr>
                <w:rFonts w:ascii="Times New Roman" w:hAnsi="Times New Roman" w:cs="Times New Roman"/>
                <w:sz w:val="24"/>
                <w:szCs w:val="24"/>
                <w:highlight w:val="yellow"/>
              </w:rPr>
            </w:pPr>
          </w:p>
          <w:p w:rsidR="00A55A18" w:rsidRPr="004F31DE" w:rsidRDefault="00A55A18" w:rsidP="00E349D3">
            <w:pPr>
              <w:jc w:val="both"/>
              <w:rPr>
                <w:rFonts w:ascii="Times New Roman" w:hAnsi="Times New Roman" w:cs="Times New Roman"/>
                <w:i/>
                <w:sz w:val="24"/>
                <w:szCs w:val="24"/>
              </w:rPr>
            </w:pPr>
            <w:r w:rsidRPr="004366DF">
              <w:rPr>
                <w:rFonts w:ascii="Times New Roman" w:hAnsi="Times New Roman" w:cs="Times New Roman"/>
                <w:sz w:val="24"/>
                <w:szCs w:val="24"/>
              </w:rPr>
              <w:t>Не се приема.</w:t>
            </w:r>
            <w:r w:rsidR="00110F33" w:rsidRPr="004366DF">
              <w:rPr>
                <w:rFonts w:ascii="Times New Roman" w:hAnsi="Times New Roman" w:cs="Times New Roman"/>
                <w:sz w:val="24"/>
                <w:szCs w:val="24"/>
              </w:rPr>
              <w:t xml:space="preserve"> Съгласно т. 2, в допълнение с подт. 2.5 от Раздел 7 „Допустими кандидати/бенефициенти“ от УК </w:t>
            </w:r>
            <w:r w:rsidR="00110F33" w:rsidRPr="004366DF">
              <w:rPr>
                <w:rFonts w:ascii="Times New Roman" w:hAnsi="Times New Roman" w:cs="Times New Roman"/>
                <w:i/>
                <w:sz w:val="24"/>
                <w:szCs w:val="24"/>
              </w:rPr>
              <w:t>„Към датата на подаване на заявлението за подпомагане кандидатите трябва да са собственици и/или наематели на животновъдните сгради и помещения, използвани за животновъдната дейност, в случай че развиват такава“</w:t>
            </w:r>
          </w:p>
          <w:p w:rsidR="00110F33" w:rsidRPr="004F31DE" w:rsidRDefault="00110F33" w:rsidP="00E349D3">
            <w:pPr>
              <w:jc w:val="both"/>
              <w:rPr>
                <w:rFonts w:ascii="Times New Roman" w:hAnsi="Times New Roman" w:cs="Times New Roman"/>
                <w:i/>
                <w:sz w:val="24"/>
                <w:szCs w:val="24"/>
              </w:rPr>
            </w:pPr>
          </w:p>
          <w:p w:rsidR="00110F33" w:rsidRPr="004F31DE" w:rsidRDefault="00110F33" w:rsidP="00E349D3">
            <w:pPr>
              <w:jc w:val="both"/>
              <w:rPr>
                <w:rFonts w:ascii="Times New Roman" w:hAnsi="Times New Roman" w:cs="Times New Roman"/>
                <w:i/>
                <w:sz w:val="24"/>
                <w:szCs w:val="24"/>
              </w:rPr>
            </w:pPr>
          </w:p>
          <w:p w:rsidR="00110F33" w:rsidRPr="004F31DE" w:rsidRDefault="00110F33" w:rsidP="00E349D3">
            <w:pPr>
              <w:jc w:val="both"/>
              <w:rPr>
                <w:rFonts w:ascii="Times New Roman" w:hAnsi="Times New Roman" w:cs="Times New Roman"/>
                <w:i/>
                <w:sz w:val="24"/>
                <w:szCs w:val="24"/>
              </w:rPr>
            </w:pPr>
          </w:p>
          <w:p w:rsidR="00110F33" w:rsidRPr="004F31DE" w:rsidRDefault="00110F33" w:rsidP="00E349D3">
            <w:pPr>
              <w:jc w:val="both"/>
              <w:rPr>
                <w:rFonts w:ascii="Times New Roman" w:hAnsi="Times New Roman" w:cs="Times New Roman"/>
                <w:i/>
                <w:sz w:val="24"/>
                <w:szCs w:val="24"/>
              </w:rPr>
            </w:pPr>
          </w:p>
          <w:p w:rsidR="00110F33" w:rsidRPr="004F31DE" w:rsidRDefault="00110F33" w:rsidP="00E349D3">
            <w:pPr>
              <w:jc w:val="both"/>
              <w:rPr>
                <w:rFonts w:ascii="Times New Roman" w:hAnsi="Times New Roman" w:cs="Times New Roman"/>
                <w:i/>
                <w:sz w:val="24"/>
                <w:szCs w:val="24"/>
              </w:rPr>
            </w:pPr>
          </w:p>
          <w:p w:rsidR="00110F33" w:rsidRPr="004F31DE" w:rsidRDefault="00110F33" w:rsidP="00E349D3">
            <w:pPr>
              <w:jc w:val="both"/>
              <w:rPr>
                <w:rFonts w:ascii="Times New Roman" w:hAnsi="Times New Roman" w:cs="Times New Roman"/>
                <w:i/>
                <w:sz w:val="24"/>
                <w:szCs w:val="24"/>
              </w:rPr>
            </w:pPr>
          </w:p>
          <w:p w:rsidR="00110F33" w:rsidRPr="004F31DE" w:rsidRDefault="00884F0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p>
          <w:p w:rsidR="00884F08" w:rsidRPr="004F31DE" w:rsidRDefault="00884F0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Default="0028053B" w:rsidP="00E349D3">
            <w:pPr>
              <w:jc w:val="both"/>
              <w:rPr>
                <w:rFonts w:ascii="Times New Roman" w:hAnsi="Times New Roman" w:cs="Times New Roman"/>
                <w:sz w:val="24"/>
                <w:szCs w:val="24"/>
              </w:rPr>
            </w:pPr>
          </w:p>
          <w:p w:rsidR="00E07ADB" w:rsidRPr="004F31DE" w:rsidRDefault="00E07AD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p>
          <w:p w:rsidR="0028053B" w:rsidRPr="004F31DE" w:rsidRDefault="0028053B"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4B4D4C" w:rsidRPr="004F31DE" w:rsidRDefault="004B4D4C" w:rsidP="00E349D3">
            <w:pPr>
              <w:jc w:val="both"/>
              <w:rPr>
                <w:rFonts w:ascii="Times New Roman" w:hAnsi="Times New Roman" w:cs="Times New Roman"/>
                <w:sz w:val="24"/>
                <w:szCs w:val="24"/>
              </w:rPr>
            </w:pPr>
          </w:p>
          <w:p w:rsidR="004B4D4C" w:rsidRPr="004F31DE" w:rsidRDefault="004B4D4C"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p>
          <w:p w:rsidR="004B4D4C" w:rsidRPr="004F31DE" w:rsidRDefault="004B4D4C" w:rsidP="00E349D3">
            <w:pPr>
              <w:jc w:val="both"/>
              <w:rPr>
                <w:rFonts w:ascii="Times New Roman" w:hAnsi="Times New Roman" w:cs="Times New Roman"/>
                <w:sz w:val="24"/>
                <w:szCs w:val="24"/>
              </w:rPr>
            </w:pPr>
          </w:p>
          <w:p w:rsidR="004B4D4C" w:rsidRPr="004F31DE" w:rsidRDefault="004B4D4C" w:rsidP="00E349D3">
            <w:pPr>
              <w:jc w:val="both"/>
              <w:rPr>
                <w:rFonts w:ascii="Times New Roman" w:hAnsi="Times New Roman" w:cs="Times New Roman"/>
                <w:sz w:val="24"/>
                <w:szCs w:val="24"/>
              </w:rPr>
            </w:pPr>
          </w:p>
          <w:p w:rsidR="00F60471" w:rsidRPr="004F31DE" w:rsidRDefault="00F6047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10F33" w:rsidRPr="004F31DE" w:rsidRDefault="00110F33"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p>
          <w:p w:rsidR="00125376" w:rsidRPr="004F31DE" w:rsidRDefault="00125376"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Default="00B519E7" w:rsidP="00E349D3">
            <w:pPr>
              <w:jc w:val="both"/>
              <w:rPr>
                <w:rFonts w:ascii="Times New Roman" w:hAnsi="Times New Roman" w:cs="Times New Roman"/>
                <w:sz w:val="24"/>
                <w:szCs w:val="24"/>
              </w:rPr>
            </w:pPr>
          </w:p>
          <w:p w:rsidR="002973AD" w:rsidRPr="004F31DE" w:rsidRDefault="002973AD"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Default="00B519E7" w:rsidP="00E349D3">
            <w:pPr>
              <w:jc w:val="both"/>
              <w:rPr>
                <w:rFonts w:ascii="Times New Roman" w:hAnsi="Times New Roman" w:cs="Times New Roman"/>
                <w:sz w:val="24"/>
                <w:szCs w:val="24"/>
              </w:rPr>
            </w:pPr>
          </w:p>
          <w:p w:rsidR="00E07ADB" w:rsidRPr="004F31DE" w:rsidRDefault="00E07ADB"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p>
          <w:p w:rsidR="00B519E7" w:rsidRPr="004F31DE" w:rsidRDefault="00B519E7"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p>
          <w:p w:rsidR="00AB3A58" w:rsidRPr="004F31DE" w:rsidRDefault="00AB3A5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Default="00BD2221" w:rsidP="00E349D3">
            <w:pPr>
              <w:jc w:val="both"/>
              <w:rPr>
                <w:rFonts w:ascii="Times New Roman" w:hAnsi="Times New Roman" w:cs="Times New Roman"/>
                <w:sz w:val="24"/>
                <w:szCs w:val="24"/>
              </w:rPr>
            </w:pPr>
          </w:p>
          <w:p w:rsidR="002973AD" w:rsidRPr="004F31DE" w:rsidRDefault="002973AD"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p>
          <w:p w:rsidR="00BD2221" w:rsidRPr="004F31DE" w:rsidRDefault="00BD222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Default="00A94046" w:rsidP="00E349D3">
            <w:pPr>
              <w:jc w:val="both"/>
              <w:rPr>
                <w:rFonts w:ascii="Times New Roman" w:hAnsi="Times New Roman" w:cs="Times New Roman"/>
                <w:sz w:val="24"/>
                <w:szCs w:val="24"/>
              </w:rPr>
            </w:pPr>
          </w:p>
          <w:p w:rsidR="001F17CE" w:rsidRDefault="001F17CE"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A94046" w:rsidP="00E349D3">
            <w:pPr>
              <w:jc w:val="both"/>
              <w:rPr>
                <w:rFonts w:ascii="Times New Roman" w:hAnsi="Times New Roman" w:cs="Times New Roman"/>
                <w:sz w:val="24"/>
                <w:szCs w:val="24"/>
              </w:rPr>
            </w:pPr>
          </w:p>
          <w:p w:rsidR="00A94046" w:rsidRPr="004F31DE" w:rsidRDefault="006101A0"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p>
          <w:p w:rsidR="003756A7" w:rsidRDefault="003756A7" w:rsidP="00E349D3">
            <w:pPr>
              <w:jc w:val="both"/>
              <w:rPr>
                <w:rFonts w:ascii="Times New Roman" w:hAnsi="Times New Roman" w:cs="Times New Roman"/>
                <w:sz w:val="24"/>
                <w:szCs w:val="24"/>
              </w:rPr>
            </w:pPr>
          </w:p>
          <w:p w:rsidR="0073212D" w:rsidRDefault="0073212D"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3756A7" w:rsidRPr="004F31DE" w:rsidRDefault="003756A7" w:rsidP="00E349D3">
            <w:pPr>
              <w:jc w:val="both"/>
              <w:rPr>
                <w:rFonts w:ascii="Times New Roman" w:hAnsi="Times New Roman" w:cs="Times New Roman"/>
                <w:sz w:val="24"/>
                <w:szCs w:val="24"/>
              </w:rPr>
            </w:pPr>
            <w:r w:rsidRPr="0075578A">
              <w:rPr>
                <w:rFonts w:ascii="Times New Roman" w:hAnsi="Times New Roman" w:cs="Times New Roman"/>
                <w:sz w:val="24"/>
                <w:szCs w:val="24"/>
              </w:rPr>
              <w:t xml:space="preserve">Не се приема. Документът е в съответствие с т. 2.5 от раздел 7 “Допустими кандидати/бенефициенти“, </w:t>
            </w:r>
            <w:r w:rsidRPr="0075578A">
              <w:rPr>
                <w:rFonts w:ascii="Times New Roman" w:hAnsi="Times New Roman" w:cs="Times New Roman"/>
                <w:sz w:val="24"/>
                <w:szCs w:val="24"/>
                <w:lang w:val="en-US"/>
              </w:rPr>
              <w:t xml:space="preserve">I </w:t>
            </w:r>
            <w:r w:rsidRPr="0075578A">
              <w:rPr>
                <w:rFonts w:ascii="Times New Roman" w:hAnsi="Times New Roman" w:cs="Times New Roman"/>
                <w:sz w:val="24"/>
                <w:szCs w:val="24"/>
              </w:rPr>
              <w:t>Критерии за допустимост на кандидатите.</w:t>
            </w: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Default="00047FDB" w:rsidP="00E349D3">
            <w:pPr>
              <w:jc w:val="both"/>
              <w:rPr>
                <w:rFonts w:ascii="Times New Roman" w:hAnsi="Times New Roman" w:cs="Times New Roman"/>
                <w:sz w:val="24"/>
                <w:szCs w:val="24"/>
              </w:rPr>
            </w:pPr>
          </w:p>
          <w:p w:rsidR="0073212D" w:rsidRPr="004F31DE" w:rsidRDefault="0073212D" w:rsidP="00E349D3">
            <w:pPr>
              <w:jc w:val="both"/>
              <w:rPr>
                <w:rFonts w:ascii="Times New Roman" w:hAnsi="Times New Roman" w:cs="Times New Roman"/>
                <w:sz w:val="24"/>
                <w:szCs w:val="24"/>
              </w:rPr>
            </w:pPr>
          </w:p>
          <w:p w:rsidR="00047FDB" w:rsidRDefault="00047FDB"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047FDB" w:rsidRPr="004F31DE" w:rsidRDefault="009812B3" w:rsidP="00E349D3">
            <w:pPr>
              <w:jc w:val="both"/>
              <w:rPr>
                <w:rFonts w:ascii="Times New Roman" w:hAnsi="Times New Roman" w:cs="Times New Roman"/>
                <w:sz w:val="24"/>
                <w:szCs w:val="24"/>
              </w:rPr>
            </w:pPr>
            <w:r w:rsidRPr="009812B3">
              <w:rPr>
                <w:rFonts w:ascii="Times New Roman" w:hAnsi="Times New Roman" w:cs="Times New Roman"/>
                <w:sz w:val="24"/>
                <w:szCs w:val="24"/>
              </w:rPr>
              <w:t>П</w:t>
            </w:r>
            <w:r w:rsidR="00047FDB" w:rsidRPr="009812B3">
              <w:rPr>
                <w:rFonts w:ascii="Times New Roman" w:hAnsi="Times New Roman" w:cs="Times New Roman"/>
                <w:sz w:val="24"/>
                <w:szCs w:val="24"/>
              </w:rPr>
              <w:t>риема</w:t>
            </w:r>
            <w:r w:rsidRPr="009812B3">
              <w:rPr>
                <w:rFonts w:ascii="Times New Roman" w:hAnsi="Times New Roman" w:cs="Times New Roman"/>
                <w:sz w:val="24"/>
                <w:szCs w:val="24"/>
              </w:rPr>
              <w:t xml:space="preserve"> се</w:t>
            </w:r>
            <w:r w:rsidR="00047FDB" w:rsidRPr="009812B3">
              <w:rPr>
                <w:rFonts w:ascii="Times New Roman" w:hAnsi="Times New Roman" w:cs="Times New Roman"/>
                <w:sz w:val="24"/>
                <w:szCs w:val="24"/>
              </w:rPr>
              <w:t>.</w:t>
            </w:r>
            <w:r>
              <w:rPr>
                <w:rFonts w:ascii="Times New Roman" w:hAnsi="Times New Roman" w:cs="Times New Roman"/>
                <w:sz w:val="24"/>
                <w:szCs w:val="24"/>
              </w:rPr>
              <w:t xml:space="preserve"> Текстът е прецизиран</w:t>
            </w: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p>
          <w:p w:rsidR="00047FDB" w:rsidRPr="004F31DE" w:rsidRDefault="00047FDB"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Default="00C405D3" w:rsidP="00E349D3">
            <w:pPr>
              <w:jc w:val="both"/>
              <w:rPr>
                <w:rFonts w:ascii="Times New Roman" w:hAnsi="Times New Roman" w:cs="Times New Roman"/>
                <w:sz w:val="24"/>
                <w:szCs w:val="24"/>
              </w:rPr>
            </w:pPr>
          </w:p>
          <w:p w:rsidR="00716131" w:rsidRPr="004F31DE" w:rsidRDefault="00716131"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p>
          <w:p w:rsidR="00C405D3" w:rsidRPr="004F31DE" w:rsidRDefault="00C405D3" w:rsidP="00E349D3">
            <w:pPr>
              <w:jc w:val="both"/>
              <w:rPr>
                <w:rFonts w:ascii="Times New Roman" w:hAnsi="Times New Roman" w:cs="Times New Roman"/>
                <w:sz w:val="24"/>
                <w:szCs w:val="24"/>
              </w:rPr>
            </w:pPr>
            <w:r w:rsidRPr="00975678">
              <w:rPr>
                <w:rFonts w:ascii="Times New Roman" w:hAnsi="Times New Roman" w:cs="Times New Roman"/>
                <w:sz w:val="24"/>
                <w:szCs w:val="24"/>
              </w:rPr>
              <w:t>Приема се. Текстът е прецизиран.</w:t>
            </w: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Default="00F8358E"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p>
          <w:p w:rsidR="00F8358E" w:rsidRPr="004F31DE" w:rsidRDefault="00F8358E"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частично. Текстът е прецизиран.</w:t>
            </w: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E80F28" w:rsidRPr="004F31DE" w:rsidRDefault="00E80F28"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highlight w:val="yellow"/>
              </w:rPr>
            </w:pPr>
          </w:p>
          <w:p w:rsidR="00E80F28" w:rsidRPr="004F31DE" w:rsidRDefault="00E80F28" w:rsidP="00E349D3">
            <w:pPr>
              <w:jc w:val="both"/>
              <w:rPr>
                <w:rFonts w:ascii="Times New Roman" w:hAnsi="Times New Roman" w:cs="Times New Roman"/>
                <w:sz w:val="24"/>
                <w:szCs w:val="24"/>
              </w:rPr>
            </w:pPr>
            <w:r w:rsidRPr="0075578A">
              <w:rPr>
                <w:rFonts w:ascii="Times New Roman" w:hAnsi="Times New Roman" w:cs="Times New Roman"/>
                <w:sz w:val="24"/>
                <w:szCs w:val="24"/>
              </w:rPr>
              <w:t xml:space="preserve">Не се приема. </w:t>
            </w:r>
            <w:r w:rsidR="009B64DC" w:rsidRPr="0075578A">
              <w:rPr>
                <w:rFonts w:ascii="Times New Roman" w:hAnsi="Times New Roman" w:cs="Times New Roman"/>
                <w:sz w:val="24"/>
                <w:szCs w:val="24"/>
              </w:rPr>
              <w:t xml:space="preserve">Условието по т. 8.6 от Раздел 1 „Техническо изпълнение на заявленията за подпомагане“ </w:t>
            </w:r>
            <w:r w:rsidR="00E32BF8" w:rsidRPr="0075578A">
              <w:rPr>
                <w:rFonts w:ascii="Times New Roman" w:hAnsi="Times New Roman" w:cs="Times New Roman"/>
                <w:sz w:val="24"/>
                <w:szCs w:val="24"/>
              </w:rPr>
              <w:t xml:space="preserve">е </w:t>
            </w:r>
            <w:r w:rsidR="009B64DC" w:rsidRPr="0075578A">
              <w:rPr>
                <w:rFonts w:ascii="Times New Roman" w:hAnsi="Times New Roman" w:cs="Times New Roman"/>
                <w:sz w:val="24"/>
                <w:szCs w:val="24"/>
              </w:rPr>
              <w:t>ясно дефинирано.</w:t>
            </w: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9B64DC" w:rsidRDefault="009B64DC" w:rsidP="00E349D3">
            <w:pPr>
              <w:jc w:val="both"/>
              <w:rPr>
                <w:rFonts w:ascii="Times New Roman" w:hAnsi="Times New Roman" w:cs="Times New Roman"/>
                <w:sz w:val="24"/>
                <w:szCs w:val="24"/>
              </w:rPr>
            </w:pPr>
          </w:p>
          <w:p w:rsidR="0073212D" w:rsidRDefault="0073212D" w:rsidP="00E349D3">
            <w:pPr>
              <w:jc w:val="both"/>
              <w:rPr>
                <w:rFonts w:ascii="Times New Roman" w:hAnsi="Times New Roman" w:cs="Times New Roman"/>
                <w:sz w:val="24"/>
                <w:szCs w:val="24"/>
              </w:rPr>
            </w:pPr>
          </w:p>
          <w:p w:rsidR="0073212D" w:rsidRPr="004F31DE" w:rsidRDefault="0073212D" w:rsidP="00E349D3">
            <w:pPr>
              <w:jc w:val="both"/>
              <w:rPr>
                <w:rFonts w:ascii="Times New Roman" w:hAnsi="Times New Roman" w:cs="Times New Roman"/>
                <w:sz w:val="24"/>
                <w:szCs w:val="24"/>
              </w:rPr>
            </w:pPr>
          </w:p>
          <w:p w:rsidR="009B64DC" w:rsidRPr="004F31DE" w:rsidRDefault="009B64DC" w:rsidP="00E349D3">
            <w:pPr>
              <w:jc w:val="both"/>
              <w:rPr>
                <w:rFonts w:ascii="Times New Roman" w:hAnsi="Times New Roman" w:cs="Times New Roman"/>
                <w:sz w:val="24"/>
                <w:szCs w:val="24"/>
              </w:rPr>
            </w:pPr>
            <w:r w:rsidRPr="004F31DE">
              <w:rPr>
                <w:rFonts w:ascii="Times New Roman" w:hAnsi="Times New Roman" w:cs="Times New Roman"/>
                <w:sz w:val="24"/>
                <w:szCs w:val="24"/>
              </w:rPr>
              <w:t>Не се приема.</w:t>
            </w:r>
            <w:r w:rsidR="00921145" w:rsidRPr="004F31DE">
              <w:rPr>
                <w:rFonts w:ascii="Times New Roman" w:hAnsi="Times New Roman" w:cs="Times New Roman"/>
                <w:sz w:val="24"/>
                <w:szCs w:val="24"/>
              </w:rPr>
              <w:t xml:space="preserve"> В случа</w:t>
            </w:r>
            <w:r w:rsidR="005D26C3">
              <w:rPr>
                <w:rFonts w:ascii="Times New Roman" w:hAnsi="Times New Roman" w:cs="Times New Roman"/>
                <w:sz w:val="24"/>
                <w:szCs w:val="24"/>
              </w:rPr>
              <w:t>ите на закупуване на земя/сграда</w:t>
            </w:r>
            <w:r w:rsidR="009A1637" w:rsidRPr="004F31DE">
              <w:rPr>
                <w:rFonts w:ascii="Times New Roman" w:hAnsi="Times New Roman" w:cs="Times New Roman"/>
                <w:sz w:val="24"/>
                <w:szCs w:val="24"/>
              </w:rPr>
              <w:t xml:space="preserve"> под внимание се взима стойността на данъчната им оценка към момента на придобиване.</w:t>
            </w: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00521F" w:rsidRPr="004F31DE" w:rsidRDefault="0000521F" w:rsidP="00E349D3">
            <w:pPr>
              <w:jc w:val="both"/>
              <w:rPr>
                <w:rFonts w:ascii="Times New Roman" w:hAnsi="Times New Roman" w:cs="Times New Roman"/>
                <w:sz w:val="24"/>
                <w:szCs w:val="24"/>
              </w:rPr>
            </w:pPr>
          </w:p>
          <w:p w:rsidR="00770C0B" w:rsidRPr="004F31DE" w:rsidRDefault="00326C0F" w:rsidP="00E349D3">
            <w:pPr>
              <w:jc w:val="both"/>
              <w:rPr>
                <w:rFonts w:ascii="Times New Roman" w:hAnsi="Times New Roman" w:cs="Times New Roman"/>
                <w:sz w:val="24"/>
                <w:szCs w:val="24"/>
              </w:rPr>
            </w:pPr>
            <w:r>
              <w:rPr>
                <w:rFonts w:ascii="Times New Roman" w:hAnsi="Times New Roman" w:cs="Times New Roman"/>
                <w:sz w:val="24"/>
                <w:szCs w:val="24"/>
              </w:rPr>
              <w:t xml:space="preserve"> </w:t>
            </w:r>
          </w:p>
          <w:p w:rsidR="0075578A" w:rsidRDefault="0075578A"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rPr>
            </w:pPr>
          </w:p>
          <w:p w:rsidR="00770C0B" w:rsidRPr="004F31DE" w:rsidRDefault="0022678B" w:rsidP="00E349D3">
            <w:pPr>
              <w:jc w:val="both"/>
              <w:rPr>
                <w:rFonts w:ascii="Times New Roman" w:hAnsi="Times New Roman" w:cs="Times New Roman"/>
                <w:sz w:val="24"/>
                <w:szCs w:val="24"/>
              </w:rPr>
            </w:pPr>
            <w:r>
              <w:rPr>
                <w:rFonts w:ascii="Times New Roman" w:hAnsi="Times New Roman" w:cs="Times New Roman"/>
                <w:sz w:val="24"/>
                <w:szCs w:val="24"/>
              </w:rPr>
              <w:t>Не се приема. Това е предпоставка за създаване на изкуствени условия.</w:t>
            </w: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rPr>
            </w:pPr>
          </w:p>
          <w:p w:rsidR="00770C0B" w:rsidRPr="004F31DE" w:rsidRDefault="00770C0B" w:rsidP="00E349D3">
            <w:pPr>
              <w:jc w:val="both"/>
              <w:rPr>
                <w:rFonts w:ascii="Times New Roman" w:hAnsi="Times New Roman" w:cs="Times New Roman"/>
                <w:sz w:val="24"/>
                <w:szCs w:val="24"/>
                <w:lang w:val="en-US"/>
              </w:rPr>
            </w:pPr>
          </w:p>
          <w:p w:rsidR="00D63D36" w:rsidRPr="004F31DE" w:rsidRDefault="00D63D36" w:rsidP="00E349D3">
            <w:pPr>
              <w:jc w:val="both"/>
              <w:rPr>
                <w:rFonts w:ascii="Times New Roman" w:hAnsi="Times New Roman" w:cs="Times New Roman"/>
                <w:sz w:val="24"/>
                <w:szCs w:val="24"/>
                <w:lang w:val="en-US"/>
              </w:rPr>
            </w:pPr>
          </w:p>
          <w:p w:rsidR="00D63D36" w:rsidRDefault="00D63D36"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rPr>
            </w:pPr>
          </w:p>
          <w:p w:rsidR="0075578A" w:rsidRDefault="0075578A" w:rsidP="00E349D3">
            <w:pPr>
              <w:jc w:val="both"/>
              <w:rPr>
                <w:rFonts w:ascii="Times New Roman" w:hAnsi="Times New Roman" w:cs="Times New Roman"/>
                <w:sz w:val="24"/>
                <w:szCs w:val="24"/>
              </w:rPr>
            </w:pPr>
          </w:p>
          <w:p w:rsidR="0075578A" w:rsidRPr="0075578A" w:rsidRDefault="0075578A"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частично. Текстът е прецизиран.</w:t>
            </w: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22678B" w:rsidP="00E349D3">
            <w:pPr>
              <w:jc w:val="both"/>
              <w:rPr>
                <w:rFonts w:ascii="Times New Roman" w:hAnsi="Times New Roman" w:cs="Times New Roman"/>
                <w:sz w:val="24"/>
                <w:szCs w:val="24"/>
              </w:rPr>
            </w:pPr>
            <w:r>
              <w:rPr>
                <w:rFonts w:ascii="Times New Roman" w:hAnsi="Times New Roman" w:cs="Times New Roman"/>
                <w:sz w:val="24"/>
                <w:szCs w:val="24"/>
              </w:rPr>
              <w:t>П</w:t>
            </w:r>
            <w:r w:rsidR="00D63D36" w:rsidRPr="004F31DE">
              <w:rPr>
                <w:rFonts w:ascii="Times New Roman" w:hAnsi="Times New Roman" w:cs="Times New Roman"/>
                <w:sz w:val="24"/>
                <w:szCs w:val="24"/>
              </w:rPr>
              <w:t>риема</w:t>
            </w:r>
            <w:r>
              <w:rPr>
                <w:rFonts w:ascii="Times New Roman" w:hAnsi="Times New Roman" w:cs="Times New Roman"/>
                <w:sz w:val="24"/>
                <w:szCs w:val="24"/>
              </w:rPr>
              <w:t xml:space="preserve"> се</w:t>
            </w:r>
            <w:r w:rsidR="00D63D36" w:rsidRPr="004F31DE">
              <w:rPr>
                <w:rFonts w:ascii="Times New Roman" w:hAnsi="Times New Roman" w:cs="Times New Roman"/>
                <w:sz w:val="24"/>
                <w:szCs w:val="24"/>
              </w:rPr>
              <w:t xml:space="preserve">. </w:t>
            </w:r>
            <w:r w:rsidR="003C60F9" w:rsidRPr="003C60F9">
              <w:rPr>
                <w:rFonts w:ascii="Times New Roman" w:hAnsi="Times New Roman" w:cs="Times New Roman"/>
                <w:sz w:val="24"/>
                <w:szCs w:val="24"/>
              </w:rPr>
              <w:t>Текстът е прецизиран.</w:t>
            </w: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p>
          <w:p w:rsidR="00D63D36" w:rsidRPr="004F31DE" w:rsidRDefault="00D63D36"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Default="00D16FD7" w:rsidP="00E349D3">
            <w:pPr>
              <w:jc w:val="both"/>
              <w:rPr>
                <w:rFonts w:ascii="Times New Roman" w:hAnsi="Times New Roman" w:cs="Times New Roman"/>
                <w:sz w:val="24"/>
                <w:szCs w:val="24"/>
              </w:rPr>
            </w:pPr>
          </w:p>
          <w:p w:rsidR="00900F02" w:rsidRPr="004F31DE" w:rsidRDefault="00900F02"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p>
          <w:p w:rsidR="00D16FD7" w:rsidRPr="004F31DE" w:rsidRDefault="00D16FD7"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w:t>
            </w:r>
            <w:r w:rsidR="00E13CE1" w:rsidRPr="004F31DE">
              <w:rPr>
                <w:rFonts w:ascii="Times New Roman" w:hAnsi="Times New Roman" w:cs="Times New Roman"/>
                <w:sz w:val="24"/>
                <w:szCs w:val="24"/>
              </w:rPr>
              <w:t>В случаите на закупуване на земя/сгради под внимание се взима стойността на данъчната им оценка към момента на придобиване.</w:t>
            </w: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E13CE1" w:rsidRPr="004F31DE" w:rsidRDefault="00E13CE1" w:rsidP="00E349D3">
            <w:pPr>
              <w:jc w:val="both"/>
              <w:rPr>
                <w:rFonts w:ascii="Times New Roman" w:hAnsi="Times New Roman" w:cs="Times New Roman"/>
                <w:sz w:val="24"/>
                <w:szCs w:val="24"/>
              </w:rPr>
            </w:pPr>
          </w:p>
          <w:p w:rsidR="005F1979" w:rsidRPr="004F31DE" w:rsidRDefault="00716131" w:rsidP="005F1979">
            <w:pPr>
              <w:rPr>
                <w:rFonts w:ascii="Times New Roman" w:hAnsi="Times New Roman" w:cs="Times New Roman"/>
                <w:sz w:val="24"/>
                <w:szCs w:val="24"/>
              </w:rPr>
            </w:pPr>
            <w:r w:rsidRPr="00716131">
              <w:rPr>
                <w:rFonts w:ascii="Times New Roman" w:hAnsi="Times New Roman" w:cs="Times New Roman"/>
                <w:sz w:val="24"/>
                <w:szCs w:val="24"/>
              </w:rPr>
              <w:t>Приема се</w:t>
            </w:r>
            <w:r w:rsidR="005033CD" w:rsidRPr="00716131">
              <w:rPr>
                <w:rFonts w:ascii="Times New Roman" w:hAnsi="Times New Roman" w:cs="Times New Roman"/>
                <w:sz w:val="24"/>
                <w:szCs w:val="24"/>
              </w:rPr>
              <w:t>.</w:t>
            </w:r>
            <w:r w:rsidR="005F1979" w:rsidRPr="00716131">
              <w:rPr>
                <w:rFonts w:ascii="Times New Roman" w:hAnsi="Times New Roman" w:cs="Times New Roman"/>
                <w:sz w:val="24"/>
                <w:szCs w:val="24"/>
              </w:rPr>
              <w:t xml:space="preserve"> </w:t>
            </w:r>
            <w:r w:rsidRPr="00716131">
              <w:rPr>
                <w:rFonts w:ascii="Times New Roman" w:hAnsi="Times New Roman" w:cs="Times New Roman"/>
                <w:sz w:val="24"/>
                <w:szCs w:val="24"/>
              </w:rPr>
              <w:t>Текстът е прецизиран.</w:t>
            </w: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Default="00F20A3E" w:rsidP="005F1979">
            <w:pPr>
              <w:rPr>
                <w:rFonts w:ascii="Times New Roman" w:hAnsi="Times New Roman" w:cs="Times New Roman"/>
                <w:sz w:val="24"/>
                <w:szCs w:val="24"/>
              </w:rPr>
            </w:pPr>
          </w:p>
          <w:p w:rsidR="001F17CE" w:rsidRPr="004F31DE" w:rsidRDefault="001F17C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75578A">
            <w:pPr>
              <w:jc w:val="both"/>
              <w:rPr>
                <w:rFonts w:ascii="Times New Roman" w:hAnsi="Times New Roman" w:cs="Times New Roman"/>
                <w:sz w:val="24"/>
                <w:szCs w:val="24"/>
              </w:rPr>
            </w:pPr>
            <w:r w:rsidRPr="004F31DE">
              <w:rPr>
                <w:rFonts w:ascii="Times New Roman" w:hAnsi="Times New Roman" w:cs="Times New Roman"/>
                <w:sz w:val="24"/>
                <w:szCs w:val="24"/>
              </w:rPr>
              <w:t>Не се приема. Документът е в съответствие с т. 2.5 от раздел 7 “ Допустими кандидати/бенефициенти“, I Критерии за допустимост на кандидатите.</w:t>
            </w: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Default="00F20A3E" w:rsidP="005F1979">
            <w:pPr>
              <w:rPr>
                <w:rFonts w:ascii="Times New Roman" w:hAnsi="Times New Roman" w:cs="Times New Roman"/>
                <w:sz w:val="24"/>
                <w:szCs w:val="24"/>
              </w:rPr>
            </w:pPr>
          </w:p>
          <w:p w:rsidR="001F17CE" w:rsidRPr="004F31DE" w:rsidRDefault="001F17C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F20A3E" w:rsidRPr="004F31DE" w:rsidRDefault="00F20A3E" w:rsidP="005F1979">
            <w:pPr>
              <w:rPr>
                <w:rFonts w:ascii="Times New Roman" w:hAnsi="Times New Roman" w:cs="Times New Roman"/>
                <w:sz w:val="24"/>
                <w:szCs w:val="24"/>
              </w:rPr>
            </w:pPr>
          </w:p>
          <w:p w:rsidR="00BD2221" w:rsidRPr="004F31DE" w:rsidRDefault="00F20A3E"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w:t>
            </w:r>
            <w:r w:rsidR="0031350D" w:rsidRPr="004F31DE">
              <w:rPr>
                <w:rFonts w:ascii="Times New Roman" w:hAnsi="Times New Roman" w:cs="Times New Roman"/>
                <w:sz w:val="24"/>
                <w:szCs w:val="24"/>
              </w:rPr>
              <w:t xml:space="preserve"> частично. Текстът е прецизиран.</w:t>
            </w:r>
          </w:p>
        </w:tc>
      </w:tr>
      <w:tr w:rsidR="0054646A" w:rsidRPr="004F31DE" w:rsidTr="0054646A">
        <w:trPr>
          <w:trHeight w:val="2693"/>
        </w:trPr>
        <w:tc>
          <w:tcPr>
            <w:tcW w:w="681" w:type="dxa"/>
            <w:tcBorders>
              <w:top w:val="single" w:sz="4" w:space="0" w:color="auto"/>
              <w:left w:val="single" w:sz="4" w:space="0" w:color="auto"/>
              <w:bottom w:val="single" w:sz="4" w:space="0" w:color="auto"/>
            </w:tcBorders>
            <w:vAlign w:val="center"/>
          </w:tcPr>
          <w:p w:rsidR="0054646A" w:rsidRDefault="0054646A" w:rsidP="00851AE2">
            <w:pPr>
              <w:jc w:val="center"/>
              <w:rPr>
                <w:rFonts w:ascii="Times New Roman" w:hAnsi="Times New Roman" w:cs="Times New Roman"/>
                <w:sz w:val="24"/>
                <w:szCs w:val="24"/>
              </w:rPr>
            </w:pPr>
          </w:p>
        </w:tc>
        <w:tc>
          <w:tcPr>
            <w:tcW w:w="1984" w:type="dxa"/>
            <w:tcBorders>
              <w:top w:val="single" w:sz="4" w:space="0" w:color="auto"/>
              <w:bottom w:val="single" w:sz="4" w:space="0" w:color="auto"/>
            </w:tcBorders>
            <w:vAlign w:val="center"/>
          </w:tcPr>
          <w:p w:rsidR="0054646A" w:rsidRPr="004F31DE" w:rsidRDefault="0054646A" w:rsidP="004C1743">
            <w:pPr>
              <w:jc w:val="center"/>
              <w:rPr>
                <w:rFonts w:ascii="Times New Roman" w:hAnsi="Times New Roman" w:cs="Times New Roman"/>
                <w:sz w:val="24"/>
                <w:szCs w:val="24"/>
              </w:rPr>
            </w:pPr>
          </w:p>
        </w:tc>
        <w:tc>
          <w:tcPr>
            <w:tcW w:w="1588" w:type="dxa"/>
            <w:tcBorders>
              <w:top w:val="single" w:sz="4" w:space="0" w:color="auto"/>
              <w:bottom w:val="single" w:sz="4" w:space="0" w:color="auto"/>
            </w:tcBorders>
            <w:vAlign w:val="center"/>
          </w:tcPr>
          <w:p w:rsidR="0054646A" w:rsidRPr="004F31DE" w:rsidRDefault="0054646A" w:rsidP="00E349D3">
            <w:pPr>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54646A" w:rsidRPr="004F31DE" w:rsidRDefault="0054646A" w:rsidP="0054646A">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I.</w:t>
            </w:r>
            <w:r w:rsidRPr="004F31DE">
              <w:rPr>
                <w:rFonts w:ascii="Times New Roman" w:eastAsia="Calibri" w:hAnsi="Times New Roman" w:cs="Times New Roman"/>
                <w:b/>
                <w:sz w:val="24"/>
                <w:szCs w:val="24"/>
              </w:rPr>
              <w:tab/>
              <w:t>По Условията за изпълнение по интервенция II.Д.1 „Стартова помощ за установяване на млади земеделски стопани в селското стопанство“: В режим на редакция и проследяване на промените са отстранени установени технически грешки, направени са корекции и уточнения, които не променят смисъла на разпоредбите, и които в част от случаите водят до уеднаквяване на Условията за изпълнение по интервенции ІІ.Д.1, ІІ.Д.2 и ІІ.Д.3 от Стратегическия план.</w:t>
            </w:r>
          </w:p>
          <w:p w:rsidR="0054646A" w:rsidRPr="004F31DE" w:rsidRDefault="0054646A" w:rsidP="0054646A">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Освен горецитираните корекции, моля да вземете под внимание и следните допълнения:</w:t>
            </w:r>
          </w:p>
          <w:p w:rsidR="0054646A" w:rsidRPr="004F31DE" w:rsidRDefault="0054646A" w:rsidP="004B0CA8">
            <w:pPr>
              <w:jc w:val="both"/>
              <w:rPr>
                <w:rFonts w:ascii="Times New Roman" w:eastAsia="Calibri" w:hAnsi="Times New Roman" w:cs="Times New Roman"/>
                <w:sz w:val="24"/>
                <w:szCs w:val="24"/>
              </w:rPr>
            </w:pPr>
          </w:p>
        </w:tc>
        <w:tc>
          <w:tcPr>
            <w:tcW w:w="5386" w:type="dxa"/>
            <w:tcBorders>
              <w:top w:val="single" w:sz="4" w:space="0" w:color="auto"/>
              <w:bottom w:val="single" w:sz="4" w:space="0" w:color="auto"/>
              <w:right w:val="single" w:sz="4" w:space="0" w:color="auto"/>
            </w:tcBorders>
          </w:tcPr>
          <w:p w:rsidR="0054646A" w:rsidRPr="004F31DE" w:rsidRDefault="0054646A" w:rsidP="00E349D3">
            <w:pPr>
              <w:jc w:val="both"/>
              <w:rPr>
                <w:rFonts w:ascii="Times New Roman" w:hAnsi="Times New Roman" w:cs="Times New Roman"/>
                <w:sz w:val="24"/>
                <w:szCs w:val="24"/>
              </w:rPr>
            </w:pPr>
          </w:p>
        </w:tc>
      </w:tr>
      <w:tr w:rsidR="0031350D" w:rsidRPr="004F31DE" w:rsidTr="00682CB7">
        <w:trPr>
          <w:trHeight w:val="1833"/>
        </w:trPr>
        <w:tc>
          <w:tcPr>
            <w:tcW w:w="681" w:type="dxa"/>
            <w:tcBorders>
              <w:top w:val="single" w:sz="4" w:space="0" w:color="auto"/>
            </w:tcBorders>
            <w:vAlign w:val="center"/>
          </w:tcPr>
          <w:p w:rsidR="0031350D" w:rsidRPr="004F31DE" w:rsidRDefault="00315D19" w:rsidP="00851AE2">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31350D" w:rsidRPr="004F31DE">
              <w:rPr>
                <w:rFonts w:ascii="Times New Roman" w:hAnsi="Times New Roman" w:cs="Times New Roman"/>
                <w:sz w:val="24"/>
                <w:szCs w:val="24"/>
              </w:rPr>
              <w:t>.</w:t>
            </w:r>
          </w:p>
        </w:tc>
        <w:tc>
          <w:tcPr>
            <w:tcW w:w="1984" w:type="dxa"/>
            <w:tcBorders>
              <w:top w:val="single" w:sz="4" w:space="0" w:color="auto"/>
            </w:tcBorders>
            <w:vAlign w:val="center"/>
          </w:tcPr>
          <w:p w:rsidR="0031350D" w:rsidRPr="004F31DE" w:rsidRDefault="00684D3B" w:rsidP="00CA3792">
            <w:pPr>
              <w:jc w:val="center"/>
              <w:rPr>
                <w:rFonts w:ascii="Times New Roman" w:hAnsi="Times New Roman" w:cs="Times New Roman"/>
                <w:sz w:val="24"/>
                <w:szCs w:val="24"/>
              </w:rPr>
            </w:pPr>
            <w:r w:rsidRPr="004F31DE">
              <w:rPr>
                <w:rFonts w:ascii="Times New Roman" w:hAnsi="Times New Roman" w:cs="Times New Roman"/>
                <w:sz w:val="24"/>
                <w:szCs w:val="24"/>
              </w:rPr>
              <w:t xml:space="preserve">ДФЗ </w:t>
            </w:r>
          </w:p>
        </w:tc>
        <w:tc>
          <w:tcPr>
            <w:tcW w:w="1588" w:type="dxa"/>
            <w:tcBorders>
              <w:top w:val="single" w:sz="4" w:space="0" w:color="auto"/>
            </w:tcBorders>
            <w:vAlign w:val="center"/>
          </w:tcPr>
          <w:p w:rsidR="0031350D" w:rsidRPr="004F31DE" w:rsidRDefault="00684D3B" w:rsidP="00E349D3">
            <w:pPr>
              <w:jc w:val="center"/>
              <w:rPr>
                <w:rFonts w:ascii="Times New Roman" w:hAnsi="Times New Roman" w:cs="Times New Roman"/>
                <w:sz w:val="24"/>
                <w:szCs w:val="24"/>
              </w:rPr>
            </w:pPr>
            <w:r w:rsidRPr="004F31DE">
              <w:rPr>
                <w:rFonts w:ascii="Times New Roman" w:hAnsi="Times New Roman" w:cs="Times New Roman"/>
                <w:sz w:val="24"/>
                <w:szCs w:val="24"/>
              </w:rPr>
              <w:t>12.11.2024</w:t>
            </w:r>
          </w:p>
        </w:tc>
        <w:tc>
          <w:tcPr>
            <w:tcW w:w="4820" w:type="dxa"/>
            <w:tcBorders>
              <w:top w:val="single" w:sz="4" w:space="0" w:color="auto"/>
            </w:tcBorders>
          </w:tcPr>
          <w:p w:rsidR="00B56119" w:rsidRPr="004F31DE" w:rsidRDefault="00B56119" w:rsidP="004B0CA8">
            <w:pPr>
              <w:jc w:val="both"/>
              <w:rPr>
                <w:rFonts w:ascii="Times New Roman" w:eastAsia="Calibri" w:hAnsi="Times New Roman" w:cs="Times New Roman"/>
                <w:b/>
                <w:sz w:val="24"/>
                <w:szCs w:val="24"/>
              </w:rPr>
            </w:pPr>
          </w:p>
          <w:p w:rsidR="00B56119" w:rsidRPr="004F31DE" w:rsidRDefault="00B56119" w:rsidP="00B56119">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1.</w:t>
            </w:r>
            <w:r w:rsidRPr="004F31DE">
              <w:rPr>
                <w:rFonts w:ascii="Times New Roman" w:eastAsia="Calibri" w:hAnsi="Times New Roman" w:cs="Times New Roman"/>
                <w:b/>
                <w:sz w:val="24"/>
                <w:szCs w:val="24"/>
              </w:rPr>
              <w:tab/>
              <w:t>В раздел 1 „Техническо изпълнение на проектите“:</w:t>
            </w:r>
          </w:p>
          <w:p w:rsidR="00B56119" w:rsidRPr="004F31DE" w:rsidRDefault="00B56119" w:rsidP="00B56119">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Текстът на т.3.4 е допълнен с уточнението, че всички промени в заявлението за подпомагане и административния договор са допустими само след изричното им одобрение от ДФЗ. Предлагаме текстът да стане: „Промените са допустими само след изрично одобрение от страна на ДФЗ и когато те не са вече извършени към момента на подаване на искането за одобрение на промяната“;</w:t>
            </w:r>
          </w:p>
          <w:p w:rsidR="00B56119" w:rsidRPr="004F31DE" w:rsidRDefault="00B56119" w:rsidP="00B56119">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1.1.</w:t>
            </w:r>
            <w:r w:rsidRPr="004F31DE">
              <w:rPr>
                <w:rFonts w:ascii="Times New Roman" w:eastAsia="Calibri" w:hAnsi="Times New Roman" w:cs="Times New Roman"/>
                <w:sz w:val="24"/>
                <w:szCs w:val="24"/>
              </w:rPr>
              <w:tab/>
              <w:t xml:space="preserve">Предлагаме в Условията за изпълнение да бъде добавена нова подточка 8.4.1., в която изрично е указано, че когато в случаите на ползване на отпуск и обезщетение при бременност, раждане и отглеждане на дете до 2 годишна възраст,  бенефициентите – жени са длъжни да информират ДФЗ-РА за тези обстоятелства. Предлагаме следния текст: „ т. 8.4.1. При назначаване на втори ръководител на стопанството в случаите на ползване отпуск и обезщетение при бременност, раждане и отглеждане на дете до 2 годишна възраст,  бенефициентите – жени са длъжни да информират ДФЗ-РА за тези обстоятелства като подадат, чрез СЕУ „Декларация за установяване на втори ръководител на земеделското стопанство“ по образец  (Приложение Е към Условията за </w:t>
            </w:r>
            <w:r w:rsidRPr="004F31DE">
              <w:rPr>
                <w:rFonts w:ascii="Times New Roman" w:eastAsia="Calibri" w:hAnsi="Times New Roman" w:cs="Times New Roman"/>
                <w:sz w:val="24"/>
                <w:szCs w:val="24"/>
              </w:rPr>
              <w:lastRenderedPageBreak/>
              <w:t>изпълнение), придружено с необходимите документи“;</w:t>
            </w:r>
          </w:p>
          <w:p w:rsidR="00B56119" w:rsidRPr="004F31DE" w:rsidRDefault="00B56119" w:rsidP="00B56119">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1.2.</w:t>
            </w:r>
            <w:r w:rsidRPr="004F31DE">
              <w:rPr>
                <w:rFonts w:ascii="Times New Roman" w:eastAsia="Calibri" w:hAnsi="Times New Roman" w:cs="Times New Roman"/>
                <w:sz w:val="24"/>
                <w:szCs w:val="24"/>
              </w:rPr>
              <w:tab/>
              <w:t>Предлагаме в Условията за изпълнение да бъде добавена нова подточка 8.4.2. „Допустимостта за назначаване на втори ръководител на стопанството се отнася и за бенефициенти под формата на ЕООД или ЕТ, когато техните собственици / управители са жени, които ползват отпуск и обезщетение при бременност, раждане и отглеждане на дете до 2 годишна възраст“, тъй като допустими бенефициенти по тази интервенция са Еднолични търговци и ЕООД, на които собственици и управители могат да бъдат жени.</w:t>
            </w:r>
          </w:p>
          <w:p w:rsidR="00B56119" w:rsidRPr="004F31DE" w:rsidRDefault="00B56119" w:rsidP="00B56119">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1.3.</w:t>
            </w:r>
            <w:r w:rsidRPr="004F31DE">
              <w:rPr>
                <w:rFonts w:ascii="Times New Roman" w:eastAsia="Calibri" w:hAnsi="Times New Roman" w:cs="Times New Roman"/>
                <w:sz w:val="24"/>
                <w:szCs w:val="24"/>
              </w:rPr>
              <w:tab/>
              <w:t>Предлагаме в Условията за изпълнение да бъде добавена нова подточка 8.4.3. „В случаите на назначаване на втори ръководител при ползване от бенефициентите – жени на отпуск и обезщетение при бременност, раждане и отглеждане на дете до 2 годишна възраст, назначеният втори ръководител не се включва при изчислението на нарастването на средния списъчен брой на персонала, когато в заявлението за подпомагане е заложена цел 5 от таблица ІІІ.Б.1. Специфични цели и резултати, свързани</w:t>
            </w:r>
            <w:r w:rsidRPr="004F31DE">
              <w:rPr>
                <w:rFonts w:ascii="Times New Roman" w:eastAsia="Calibri" w:hAnsi="Times New Roman" w:cs="Times New Roman"/>
                <w:b/>
                <w:sz w:val="24"/>
                <w:szCs w:val="24"/>
              </w:rPr>
              <w:t xml:space="preserve"> </w:t>
            </w:r>
            <w:r w:rsidRPr="004F31DE">
              <w:rPr>
                <w:rFonts w:ascii="Times New Roman" w:eastAsia="Calibri" w:hAnsi="Times New Roman" w:cs="Times New Roman"/>
                <w:sz w:val="24"/>
                <w:szCs w:val="24"/>
              </w:rPr>
              <w:t>с развитие на дейностите на стопанството“;</w:t>
            </w:r>
          </w:p>
          <w:p w:rsidR="00AB5236" w:rsidRPr="004F31DE" w:rsidRDefault="00AB5236" w:rsidP="00B56119">
            <w:pPr>
              <w:jc w:val="both"/>
              <w:rPr>
                <w:rFonts w:ascii="Times New Roman" w:eastAsia="Calibri" w:hAnsi="Times New Roman" w:cs="Times New Roman"/>
                <w:sz w:val="24"/>
                <w:szCs w:val="24"/>
              </w:rPr>
            </w:pPr>
          </w:p>
          <w:p w:rsidR="00AB5236" w:rsidRPr="004F31DE" w:rsidRDefault="00AB5236" w:rsidP="00AB5236">
            <w:pPr>
              <w:jc w:val="both"/>
              <w:rPr>
                <w:rFonts w:ascii="Times New Roman" w:eastAsia="Calibri" w:hAnsi="Times New Roman" w:cs="Times New Roman"/>
                <w:b/>
                <w:sz w:val="24"/>
                <w:szCs w:val="24"/>
              </w:rPr>
            </w:pPr>
            <w:r w:rsidRPr="004F31DE">
              <w:rPr>
                <w:rFonts w:ascii="Times New Roman" w:eastAsia="Calibri" w:hAnsi="Times New Roman" w:cs="Times New Roman"/>
                <w:b/>
                <w:sz w:val="24"/>
                <w:szCs w:val="24"/>
              </w:rPr>
              <w:t>2.</w:t>
            </w:r>
            <w:r w:rsidRPr="004F31DE">
              <w:rPr>
                <w:rFonts w:ascii="Times New Roman" w:eastAsia="Calibri" w:hAnsi="Times New Roman" w:cs="Times New Roman"/>
                <w:b/>
                <w:sz w:val="24"/>
                <w:szCs w:val="24"/>
              </w:rPr>
              <w:tab/>
              <w:t>В раздел 2 „Финансово изпълнение на проектите и плащане“:</w:t>
            </w:r>
          </w:p>
          <w:p w:rsidR="00AB5236" w:rsidRPr="004F31DE" w:rsidRDefault="00AB5236" w:rsidP="00AB5236">
            <w:pPr>
              <w:jc w:val="both"/>
              <w:rPr>
                <w:rFonts w:ascii="Times New Roman" w:eastAsia="Calibri" w:hAnsi="Times New Roman" w:cs="Times New Roman"/>
                <w:b/>
                <w:sz w:val="24"/>
                <w:szCs w:val="24"/>
              </w:rPr>
            </w:pPr>
          </w:p>
          <w:p w:rsidR="00AB5236" w:rsidRPr="004F31DE" w:rsidRDefault="00AB5236" w:rsidP="00AB5236">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2.1.</w:t>
            </w:r>
            <w:r w:rsidRPr="004F31DE">
              <w:rPr>
                <w:rFonts w:ascii="Times New Roman" w:eastAsia="Calibri" w:hAnsi="Times New Roman" w:cs="Times New Roman"/>
                <w:sz w:val="24"/>
                <w:szCs w:val="24"/>
              </w:rPr>
              <w:tab/>
              <w:t>Текстът на т.10.6 е прецизиран и със съкратен обем, без да се нарушава смисълът му. Предлагаме текстът да стане: „т.10.6. Когато се установи, че в периода на изпълнение на административния договор в стопанството има друг или втори ръководител, с изключение на случите по т. 11 от II. Критерии за недопустимост на кандидатите от раздел  7. „Допустими кандидати / бенефициенти“ от Условията за кандидатстване“;</w:t>
            </w:r>
          </w:p>
          <w:p w:rsidR="00AB5236" w:rsidRPr="004F31DE" w:rsidRDefault="00AB5236" w:rsidP="00AB5236">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2.2.</w:t>
            </w:r>
            <w:r w:rsidRPr="004F31DE">
              <w:rPr>
                <w:rFonts w:ascii="Times New Roman" w:eastAsia="Calibri" w:hAnsi="Times New Roman" w:cs="Times New Roman"/>
                <w:sz w:val="24"/>
                <w:szCs w:val="24"/>
              </w:rPr>
              <w:tab/>
              <w:t>В унисон с условието за признаване на разходите за закупуване на земя в размера им до данъчната оценка към момента на покупката при оценката за спазване на разпоредбата на т.8.6 от I. Условия за допустимост на дейностите/инвестициите от раздел 9 „Условия за допустимост на дейностите/инвестициите, в т.ч. срок за изпълнение на одобрените заявления за подпомагане“ от Условията за кандидатстване, същото условие е отнесено и към разходите за закупуване на сгради. Предлагаме текстът на т.10.10. да стане:  „ т. 10.10. Когато не е реализирано задължението по раздел 10 „Допустими разходи“ от Условията за кандидатстване и бенефициентът не е въвел в експлоатация заложените в административния договор инвестиции в ДМА на обща стойност не по-</w:t>
            </w:r>
            <w:r w:rsidRPr="004F31DE">
              <w:rPr>
                <w:rFonts w:ascii="Times New Roman" w:eastAsia="Calibri" w:hAnsi="Times New Roman" w:cs="Times New Roman"/>
                <w:sz w:val="24"/>
                <w:szCs w:val="24"/>
              </w:rPr>
              <w:lastRenderedPageBreak/>
              <w:t>малка от 35 % от размера на полученото първо плащане. При изчисляването на общата сума на закупените дълготрайни материални активи, заложени в бизнес плана и административния договор, в случаите на закупуване на земя под внимание се взима стойността на данъчната оценка на земята към датата на нейното придобиване. В случаите на закупуване на сгради под внимание се взима стойността на данъчната оценка на сградите към датата на тяхното придобиване“;</w:t>
            </w:r>
          </w:p>
          <w:p w:rsidR="00AB5236" w:rsidRPr="004F31DE" w:rsidRDefault="00AB5236" w:rsidP="00AB5236">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2.3.</w:t>
            </w:r>
            <w:r w:rsidRPr="004F31DE">
              <w:rPr>
                <w:rFonts w:ascii="Times New Roman" w:eastAsia="Calibri" w:hAnsi="Times New Roman" w:cs="Times New Roman"/>
                <w:sz w:val="24"/>
                <w:szCs w:val="24"/>
              </w:rPr>
              <w:tab/>
              <w:t xml:space="preserve">Предлагаме да отпадне като причина за отказ от финансиране заложеното в т. 10.11. изискване за наличие на съответни лицензи, разрешения и/или регистрация за дейностите и инвестициите по проекта, за които се изискват такива. Мотивите за това са следните: Стопанствата са неголеми, все още са неукрепнали, тъй като са създадени преди не повече от 24 месеца, и изискването на тези документи би било допълнителна административна тежест. Същевременно е много съществен и фактът, че няма указан списък на видовете селскостопански дейности и/или инвестициите, които подлежат на лицензиране, разрешения и/или регистрация, нито кои са органите, издаващи тези лицензи, разрешения или извършващи регистрация. В тези условия на бенефициентите са вменени задължения, за които те нямат достатъчно административна </w:t>
            </w:r>
            <w:r w:rsidRPr="004F31DE">
              <w:rPr>
                <w:rFonts w:ascii="Times New Roman" w:eastAsia="Calibri" w:hAnsi="Times New Roman" w:cs="Times New Roman"/>
                <w:sz w:val="24"/>
                <w:szCs w:val="24"/>
              </w:rPr>
              <w:lastRenderedPageBreak/>
              <w:t>информация как да бъдат изпълнени.</w:t>
            </w:r>
          </w:p>
          <w:p w:rsidR="00AB5236" w:rsidRPr="004F31DE" w:rsidRDefault="00AB5236" w:rsidP="00AB5236">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2.4.</w:t>
            </w:r>
            <w:r w:rsidRPr="004F31DE">
              <w:rPr>
                <w:rFonts w:ascii="Times New Roman" w:eastAsia="Calibri" w:hAnsi="Times New Roman" w:cs="Times New Roman"/>
                <w:sz w:val="24"/>
                <w:szCs w:val="24"/>
              </w:rPr>
              <w:tab/>
              <w:t xml:space="preserve">Считаме, че е допусната техническа грешка в текста на т. 12.4. като е посочен чл.137, ал.1 вместо чл.137, ал.6 от Закона за ветеринарномедицинската дейност като основание за регистрация на животновъдния обект.  </w:t>
            </w:r>
          </w:p>
          <w:p w:rsidR="00490CF5" w:rsidRPr="004F31DE" w:rsidRDefault="00490CF5" w:rsidP="00AB5236">
            <w:pPr>
              <w:jc w:val="both"/>
              <w:rPr>
                <w:rFonts w:ascii="Times New Roman" w:eastAsia="Calibri" w:hAnsi="Times New Roman" w:cs="Times New Roman"/>
                <w:sz w:val="24"/>
                <w:szCs w:val="24"/>
              </w:rPr>
            </w:pPr>
          </w:p>
          <w:p w:rsidR="00490CF5" w:rsidRPr="004F31DE" w:rsidRDefault="00490CF5" w:rsidP="00490CF5">
            <w:pPr>
              <w:pStyle w:val="ListParagraph"/>
              <w:numPr>
                <w:ilvl w:val="0"/>
                <w:numId w:val="32"/>
              </w:numPr>
              <w:ind w:left="0" w:firstLine="0"/>
              <w:jc w:val="both"/>
              <w:rPr>
                <w:rFonts w:ascii="Times New Roman" w:hAnsi="Times New Roman"/>
                <w:b/>
                <w:sz w:val="24"/>
                <w:szCs w:val="24"/>
              </w:rPr>
            </w:pPr>
            <w:r w:rsidRPr="004F31DE">
              <w:rPr>
                <w:rFonts w:ascii="Times New Roman" w:hAnsi="Times New Roman"/>
                <w:b/>
                <w:sz w:val="24"/>
                <w:szCs w:val="24"/>
              </w:rPr>
              <w:t>В раздел 3 „Мерки за информиране и публичност“:</w:t>
            </w:r>
          </w:p>
          <w:p w:rsidR="00490CF5" w:rsidRPr="004F31DE" w:rsidRDefault="00490CF5" w:rsidP="00490CF5">
            <w:pPr>
              <w:pStyle w:val="ListParagraph"/>
              <w:ind w:left="720"/>
              <w:jc w:val="both"/>
              <w:rPr>
                <w:rFonts w:ascii="Times New Roman" w:hAnsi="Times New Roman"/>
                <w:b/>
                <w:sz w:val="24"/>
                <w:szCs w:val="24"/>
              </w:rPr>
            </w:pP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3.1.</w:t>
            </w:r>
            <w:r w:rsidRPr="004F31DE">
              <w:rPr>
                <w:rFonts w:ascii="Times New Roman" w:eastAsia="Calibri" w:hAnsi="Times New Roman" w:cs="Times New Roman"/>
                <w:sz w:val="24"/>
                <w:szCs w:val="24"/>
              </w:rPr>
              <w:tab/>
              <w:t>В т. 5 е  допусната техническа грешка при цитирането на т. 3, 4 и 5, вместо верните т. т.2, 3 и 4 от същия раздел.</w:t>
            </w:r>
          </w:p>
          <w:p w:rsidR="00490CF5" w:rsidRPr="004F31DE" w:rsidRDefault="00490CF5" w:rsidP="00490CF5">
            <w:pPr>
              <w:jc w:val="both"/>
              <w:rPr>
                <w:rFonts w:ascii="Times New Roman" w:eastAsia="Calibri" w:hAnsi="Times New Roman" w:cs="Times New Roman"/>
                <w:sz w:val="24"/>
                <w:szCs w:val="24"/>
              </w:rPr>
            </w:pP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b/>
                <w:sz w:val="24"/>
                <w:szCs w:val="24"/>
              </w:rPr>
              <w:t>4.</w:t>
            </w:r>
            <w:r w:rsidRPr="004F31DE">
              <w:rPr>
                <w:rFonts w:ascii="Times New Roman" w:eastAsia="Calibri" w:hAnsi="Times New Roman" w:cs="Times New Roman"/>
                <w:b/>
                <w:sz w:val="24"/>
                <w:szCs w:val="24"/>
              </w:rPr>
              <w:tab/>
              <w:t>По Приложение А „Списък с документи, които се прилагат към искане за второ плащане“ към условията за изпълнение по интервенция II.Д.1 „Стартова помощ за установяване на млади земеделски стопани в селското стопанство“:</w:t>
            </w:r>
            <w:r w:rsidRPr="004F31DE">
              <w:rPr>
                <w:rFonts w:ascii="Times New Roman" w:eastAsia="Calibri" w:hAnsi="Times New Roman" w:cs="Times New Roman"/>
                <w:sz w:val="24"/>
                <w:szCs w:val="24"/>
              </w:rPr>
              <w:t xml:space="preserve"> В режим на редакция и проследяване на промените са отстранени установени очевидни технически грешки.</w:t>
            </w: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4.1.</w:t>
            </w:r>
            <w:r w:rsidRPr="004F31DE">
              <w:rPr>
                <w:rFonts w:ascii="Times New Roman" w:eastAsia="Calibri" w:hAnsi="Times New Roman" w:cs="Times New Roman"/>
                <w:sz w:val="24"/>
                <w:szCs w:val="24"/>
              </w:rPr>
              <w:tab/>
              <w:t xml:space="preserve">В т.5 и т.6 са премахнати „дълготрайни нематериални активи“, негласно посочени като допустими при изпълнение на разпоредбата на т.8.6 от I. Условия за допустимост на дейностите/инвестициите от раздел 9 „Условия за допустимост на дейностите/инвестициите, в т.ч. срок за </w:t>
            </w:r>
            <w:r w:rsidRPr="004F31DE">
              <w:rPr>
                <w:rFonts w:ascii="Times New Roman" w:eastAsia="Calibri" w:hAnsi="Times New Roman" w:cs="Times New Roman"/>
                <w:sz w:val="24"/>
                <w:szCs w:val="24"/>
              </w:rPr>
              <w:lastRenderedPageBreak/>
              <w:t>изпълнение на одобрените заявления за подпомагане“ от Условията за кандидатстване;</w:t>
            </w: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4.2.</w:t>
            </w:r>
            <w:r w:rsidRPr="004F31DE">
              <w:rPr>
                <w:rFonts w:ascii="Times New Roman" w:eastAsia="Calibri" w:hAnsi="Times New Roman" w:cs="Times New Roman"/>
                <w:sz w:val="24"/>
                <w:szCs w:val="24"/>
              </w:rPr>
              <w:tab/>
              <w:t>В т.7 в качеството си на документ, доказващ придобиване на професионална квалификация в областта на селското стопанство е добавена „Диплома за средно образование, ако същата е издадена преди 1 януари 2007 г. и не е вписана в регистъра по чл. 141, ал.3 от Закона за предучилищното и училищното образование“;</w:t>
            </w: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4.3.</w:t>
            </w:r>
            <w:r w:rsidRPr="004F31DE">
              <w:rPr>
                <w:rFonts w:ascii="Times New Roman" w:eastAsia="Calibri" w:hAnsi="Times New Roman" w:cs="Times New Roman"/>
                <w:sz w:val="24"/>
                <w:szCs w:val="24"/>
              </w:rPr>
              <w:tab/>
              <w:t xml:space="preserve">В т.17 като изискуем документ е добавен „Документ от компетентния орган по околна среда (РИОСВ/МОСВ/БД), удостоверяващ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на кандидата, и за животновъдната дейност, които попадат в тях. ( Изисква се само за площи, които попадат в защитени територии и/или зони и за които такива не са представени преди подаване на искането за плащане)“. Доколкото този документ ще се изисква само в случаите на стопанства, разположени в защитени зони и/или територии, както и когато до момента на подаване на искането за плащане такъв не е представен, считаме, че това не представлява завишаване на административна тежест. Същевременно </w:t>
            </w:r>
            <w:r w:rsidRPr="004F31DE">
              <w:rPr>
                <w:rFonts w:ascii="Times New Roman" w:eastAsia="Calibri" w:hAnsi="Times New Roman" w:cs="Times New Roman"/>
                <w:sz w:val="24"/>
                <w:szCs w:val="24"/>
              </w:rPr>
              <w:lastRenderedPageBreak/>
              <w:t xml:space="preserve">считаме, че с указване на изискуемостта на този документ се ограничава риска от неспазване на условието по т.8.18 и т.8.19 от раздел 1 от Условията за изпълнение, което би довело до отказ от финансиране. </w:t>
            </w: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4.4.</w:t>
            </w:r>
            <w:r w:rsidRPr="004F31DE">
              <w:rPr>
                <w:rFonts w:ascii="Times New Roman" w:eastAsia="Calibri" w:hAnsi="Times New Roman" w:cs="Times New Roman"/>
                <w:sz w:val="24"/>
                <w:szCs w:val="24"/>
              </w:rPr>
              <w:tab/>
              <w:t>В част „Специфични документи съобразно заявените специфични цели и резултати“ в т.2 от секция „Подобряване на сградния фонд чрез закупуване на сгради, извършване на строителство, реконструкция и/или ремонт на сгради, пряко свързани с дейността на стопанството предлагаме да отпадне възможността за приемане на оценка от независими изпълнител при оценка спазването на разпоредбата на т.8.6 от I. Условия за допустимост на дейностите/инвестициите от раздел 9 „Условия за допустимост на дейностите/инвестициите“. Това предложение е в унисон с т.10.10. от раздел 2 от Условията за изпълнение;</w:t>
            </w:r>
          </w:p>
          <w:p w:rsidR="00490CF5" w:rsidRPr="004F31DE" w:rsidRDefault="00490CF5" w:rsidP="00490CF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4.5.</w:t>
            </w:r>
            <w:r w:rsidRPr="004F31DE">
              <w:rPr>
                <w:rFonts w:ascii="Times New Roman" w:eastAsia="Calibri" w:hAnsi="Times New Roman" w:cs="Times New Roman"/>
                <w:sz w:val="24"/>
                <w:szCs w:val="24"/>
              </w:rPr>
              <w:tab/>
              <w:t xml:space="preserve">Доколкото в условията на Стратегическия план не е предвидено финансиране на дълготрайни нематериални активи, в т.5 от секция „Заявления за подпомагане, които допринасят за устойчиво и цифрово икономическо възстановяване“ е указано, че стойността на закупения софтуер не се взима под внимание при проверката за спазване на разпоредбата на т.8.6 от I. Условия за допустимост на дейностите/инвестициите от </w:t>
            </w:r>
            <w:r w:rsidRPr="004F31DE">
              <w:rPr>
                <w:rFonts w:ascii="Times New Roman" w:eastAsia="Calibri" w:hAnsi="Times New Roman" w:cs="Times New Roman"/>
                <w:sz w:val="24"/>
                <w:szCs w:val="24"/>
              </w:rPr>
              <w:lastRenderedPageBreak/>
              <w:t>раздел 9 „Условия за допустимост на дейностите/инвестициите …“, т.е. не се включва в разходите за ДМА в размер на най-малко 35 % от размера на първото плащане.</w:t>
            </w:r>
          </w:p>
          <w:p w:rsidR="00AB5236" w:rsidRPr="004F31DE" w:rsidRDefault="00AB5236" w:rsidP="00B56119">
            <w:pPr>
              <w:jc w:val="both"/>
              <w:rPr>
                <w:rFonts w:ascii="Times New Roman" w:eastAsia="Calibri" w:hAnsi="Times New Roman" w:cs="Times New Roman"/>
                <w:b/>
                <w:sz w:val="24"/>
                <w:szCs w:val="24"/>
              </w:rPr>
            </w:pPr>
          </w:p>
          <w:p w:rsidR="00C81095" w:rsidRPr="004F31DE" w:rsidRDefault="00C81095" w:rsidP="00C81095">
            <w:pPr>
              <w:pStyle w:val="ListParagraph"/>
              <w:ind w:left="0"/>
              <w:jc w:val="both"/>
              <w:rPr>
                <w:rFonts w:ascii="Times New Roman" w:hAnsi="Times New Roman"/>
                <w:b/>
                <w:sz w:val="24"/>
                <w:szCs w:val="24"/>
              </w:rPr>
            </w:pPr>
            <w:r w:rsidRPr="004F31DE">
              <w:rPr>
                <w:rFonts w:ascii="Times New Roman" w:hAnsi="Times New Roman"/>
                <w:b/>
                <w:sz w:val="24"/>
                <w:szCs w:val="24"/>
              </w:rPr>
              <w:t>5.По Приложение Б „Основна информация към искане/уведомление за промяна на административен договор“ към условията за изпълнение по интервенция II.Д.1 „Стартова помощ за установяване на млади земеделски стопани в селското стопанство“:</w:t>
            </w:r>
          </w:p>
          <w:p w:rsidR="00C81095" w:rsidRPr="004F31DE" w:rsidRDefault="00C81095" w:rsidP="00C81095">
            <w:pPr>
              <w:pStyle w:val="ListParagraph"/>
              <w:ind w:left="720"/>
              <w:jc w:val="both"/>
              <w:rPr>
                <w:rFonts w:ascii="Times New Roman" w:hAnsi="Times New Roman"/>
                <w:b/>
                <w:sz w:val="24"/>
                <w:szCs w:val="24"/>
              </w:rPr>
            </w:pPr>
          </w:p>
          <w:p w:rsidR="00C81095" w:rsidRPr="004F31DE" w:rsidRDefault="00C81095" w:rsidP="00C8109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5.1.</w:t>
            </w:r>
            <w:r w:rsidRPr="004F31DE">
              <w:rPr>
                <w:rFonts w:ascii="Times New Roman" w:eastAsia="Calibri" w:hAnsi="Times New Roman" w:cs="Times New Roman"/>
                <w:sz w:val="24"/>
                <w:szCs w:val="24"/>
              </w:rPr>
              <w:tab/>
              <w:t>В таблици 1 и 2 Наименованието на колони Б1 – Б2 е съобразено с това в таблица 9 от Заявлението за подпомагане;</w:t>
            </w:r>
          </w:p>
          <w:p w:rsidR="00C81095" w:rsidRPr="004F31DE" w:rsidRDefault="00C81095" w:rsidP="00C8109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5.2.</w:t>
            </w:r>
            <w:r w:rsidRPr="004F31DE">
              <w:rPr>
                <w:rFonts w:ascii="Times New Roman" w:eastAsia="Calibri" w:hAnsi="Times New Roman" w:cs="Times New Roman"/>
                <w:sz w:val="24"/>
                <w:szCs w:val="24"/>
              </w:rPr>
              <w:tab/>
              <w:t>В таблици 3, 4, 8 и 9  е отстранена техническа грешка в наименованието на колона 5;</w:t>
            </w:r>
          </w:p>
          <w:p w:rsidR="00C81095" w:rsidRPr="004F31DE" w:rsidRDefault="00C81095" w:rsidP="00C8109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5.3.</w:t>
            </w:r>
            <w:r w:rsidRPr="004F31DE">
              <w:rPr>
                <w:rFonts w:ascii="Times New Roman" w:eastAsia="Calibri" w:hAnsi="Times New Roman" w:cs="Times New Roman"/>
                <w:sz w:val="24"/>
                <w:szCs w:val="24"/>
              </w:rPr>
              <w:tab/>
              <w:t>В таблици 3, 4, 8 и 9  наименованието на колона 8 е съобразено с наименованието на таблица ІІІ.В.1 от Заявлението за подпомагане;</w:t>
            </w:r>
          </w:p>
          <w:p w:rsidR="00C81095" w:rsidRPr="004F31DE" w:rsidRDefault="00C81095" w:rsidP="00C81095">
            <w:pPr>
              <w:jc w:val="both"/>
              <w:rPr>
                <w:rFonts w:ascii="Times New Roman" w:eastAsia="Calibri" w:hAnsi="Times New Roman" w:cs="Times New Roman"/>
                <w:sz w:val="24"/>
                <w:szCs w:val="24"/>
              </w:rPr>
            </w:pPr>
            <w:r w:rsidRPr="004F31DE">
              <w:rPr>
                <w:rFonts w:ascii="Times New Roman" w:eastAsia="Calibri" w:hAnsi="Times New Roman" w:cs="Times New Roman"/>
                <w:sz w:val="24"/>
                <w:szCs w:val="24"/>
              </w:rPr>
              <w:t>5.4.</w:t>
            </w:r>
            <w:r w:rsidRPr="004F31DE">
              <w:rPr>
                <w:rFonts w:ascii="Times New Roman" w:eastAsia="Calibri" w:hAnsi="Times New Roman" w:cs="Times New Roman"/>
                <w:sz w:val="24"/>
                <w:szCs w:val="24"/>
              </w:rPr>
              <w:tab/>
              <w:t>В таблица 5 като мерна единица за вид животни е добавена „квадратен метър / м2“, тъй като това е мерната единица за охлюви и за калифорнийски червеи.</w:t>
            </w:r>
          </w:p>
          <w:p w:rsidR="00C81095" w:rsidRPr="004F31DE" w:rsidRDefault="00C81095" w:rsidP="00C81095">
            <w:pPr>
              <w:jc w:val="both"/>
              <w:rPr>
                <w:rFonts w:ascii="Times New Roman" w:eastAsia="Calibri" w:hAnsi="Times New Roman" w:cs="Times New Roman"/>
                <w:b/>
                <w:sz w:val="24"/>
                <w:szCs w:val="24"/>
              </w:rPr>
            </w:pPr>
          </w:p>
          <w:p w:rsidR="00C81095" w:rsidRPr="004F31DE" w:rsidRDefault="00C81095" w:rsidP="00C81095">
            <w:pPr>
              <w:pStyle w:val="ListParagraph"/>
              <w:ind w:left="0"/>
              <w:jc w:val="both"/>
              <w:rPr>
                <w:rFonts w:ascii="Times New Roman" w:hAnsi="Times New Roman"/>
                <w:b/>
                <w:sz w:val="24"/>
                <w:szCs w:val="24"/>
              </w:rPr>
            </w:pPr>
            <w:r w:rsidRPr="004F31DE">
              <w:rPr>
                <w:rFonts w:ascii="Times New Roman" w:hAnsi="Times New Roman"/>
                <w:b/>
                <w:sz w:val="24"/>
                <w:szCs w:val="24"/>
              </w:rPr>
              <w:t xml:space="preserve">6.По Приложение В „Декларация за данните за определяне на Стандартен производствен обем на стопанството към </w:t>
            </w:r>
            <w:r w:rsidRPr="004F31DE">
              <w:rPr>
                <w:rFonts w:ascii="Times New Roman" w:hAnsi="Times New Roman"/>
                <w:b/>
                <w:sz w:val="24"/>
                <w:szCs w:val="24"/>
              </w:rPr>
              <w:lastRenderedPageBreak/>
              <w:t xml:space="preserve">датата на подаване на искането за подпомагане плащане“ към условията за изпълнение по интервенция II.Д.1 „Стартова помощ за установяване на млади земеделски стопани в селското стопанство“: </w:t>
            </w:r>
          </w:p>
          <w:p w:rsidR="00C81095" w:rsidRPr="004F31DE" w:rsidRDefault="00C81095" w:rsidP="00C81095">
            <w:pPr>
              <w:jc w:val="both"/>
              <w:rPr>
                <w:rFonts w:ascii="Times New Roman" w:hAnsi="Times New Roman" w:cs="Times New Roman"/>
                <w:sz w:val="24"/>
                <w:szCs w:val="24"/>
              </w:rPr>
            </w:pPr>
            <w:r w:rsidRPr="004F31DE">
              <w:rPr>
                <w:rFonts w:ascii="Times New Roman" w:hAnsi="Times New Roman" w:cs="Times New Roman"/>
                <w:sz w:val="24"/>
                <w:szCs w:val="24"/>
              </w:rPr>
              <w:t xml:space="preserve">Отстранени са две технически грешки в точка І. и в последната колона на таблицата към т.І. </w:t>
            </w:r>
          </w:p>
          <w:p w:rsidR="00C81095" w:rsidRPr="004F31DE" w:rsidRDefault="00C81095" w:rsidP="00C81095">
            <w:pPr>
              <w:jc w:val="both"/>
              <w:rPr>
                <w:rFonts w:ascii="Times New Roman" w:eastAsia="Calibri" w:hAnsi="Times New Roman" w:cs="Times New Roman"/>
                <w:b/>
                <w:sz w:val="24"/>
                <w:szCs w:val="24"/>
              </w:rPr>
            </w:pPr>
          </w:p>
          <w:p w:rsidR="00C81095" w:rsidRPr="004F31DE" w:rsidRDefault="00C81095" w:rsidP="00C81095">
            <w:pPr>
              <w:ind w:firstLine="39"/>
              <w:jc w:val="both"/>
              <w:rPr>
                <w:rFonts w:ascii="Times New Roman" w:hAnsi="Times New Roman" w:cs="Times New Roman"/>
                <w:b/>
                <w:sz w:val="24"/>
                <w:szCs w:val="24"/>
              </w:rPr>
            </w:pPr>
            <w:r w:rsidRPr="004F31DE">
              <w:rPr>
                <w:rFonts w:ascii="Times New Roman" w:hAnsi="Times New Roman" w:cs="Times New Roman"/>
                <w:b/>
                <w:sz w:val="24"/>
                <w:szCs w:val="24"/>
              </w:rPr>
              <w:t xml:space="preserve">7.По Приложение Е „Декларация за установяване на втори ръководител на земеделското стопанство“ към условията за изпълнение по интервенция II.Д.1 „Стартова помощ за установяване на млади земеделски стопани в селското стопанство“: </w:t>
            </w:r>
          </w:p>
          <w:p w:rsidR="00C81095" w:rsidRPr="004F31DE" w:rsidRDefault="00C81095" w:rsidP="00C81095">
            <w:pPr>
              <w:pStyle w:val="ListParagraph"/>
              <w:ind w:left="0"/>
              <w:jc w:val="both"/>
              <w:rPr>
                <w:rFonts w:ascii="Times New Roman" w:hAnsi="Times New Roman"/>
                <w:sz w:val="24"/>
                <w:szCs w:val="24"/>
              </w:rPr>
            </w:pPr>
            <w:r w:rsidRPr="004F31DE">
              <w:rPr>
                <w:rFonts w:ascii="Times New Roman" w:hAnsi="Times New Roman"/>
                <w:sz w:val="24"/>
                <w:szCs w:val="24"/>
              </w:rPr>
              <w:t>В пояснението към титулната част отпада думата „сектор“</w:t>
            </w:r>
          </w:p>
          <w:p w:rsidR="003331F8" w:rsidRPr="004F31DE" w:rsidRDefault="003331F8" w:rsidP="00C81095">
            <w:pPr>
              <w:pStyle w:val="ListParagraph"/>
              <w:ind w:left="0"/>
              <w:jc w:val="both"/>
              <w:rPr>
                <w:rFonts w:ascii="Times New Roman" w:hAnsi="Times New Roman"/>
                <w:sz w:val="24"/>
                <w:szCs w:val="24"/>
              </w:rPr>
            </w:pPr>
          </w:p>
          <w:p w:rsidR="003331F8" w:rsidRPr="004F31DE" w:rsidRDefault="003331F8" w:rsidP="00C81095">
            <w:pPr>
              <w:pStyle w:val="ListParagraph"/>
              <w:ind w:left="0"/>
              <w:jc w:val="both"/>
              <w:rPr>
                <w:rFonts w:ascii="Times New Roman" w:hAnsi="Times New Roman"/>
                <w:sz w:val="24"/>
                <w:szCs w:val="24"/>
              </w:rPr>
            </w:pPr>
          </w:p>
          <w:p w:rsidR="003331F8" w:rsidRPr="004F31DE" w:rsidRDefault="003331F8" w:rsidP="00C81095">
            <w:pPr>
              <w:pStyle w:val="ListParagraph"/>
              <w:ind w:left="0"/>
              <w:jc w:val="both"/>
              <w:rPr>
                <w:rFonts w:ascii="Times New Roman" w:hAnsi="Times New Roman"/>
                <w:b/>
                <w:sz w:val="24"/>
                <w:szCs w:val="24"/>
              </w:rPr>
            </w:pPr>
            <w:r w:rsidRPr="004F31DE">
              <w:rPr>
                <w:rFonts w:ascii="Times New Roman" w:hAnsi="Times New Roman"/>
                <w:b/>
                <w:sz w:val="24"/>
                <w:szCs w:val="24"/>
              </w:rPr>
              <w:t>По Условията за кандидатстване по интервенция  II.Д.1 „Стартова помощ за установяване на млади земеделски стопани в селското стопанство“:</w:t>
            </w:r>
          </w:p>
          <w:p w:rsidR="003331F8" w:rsidRPr="004F31DE" w:rsidRDefault="003331F8" w:rsidP="00C81095">
            <w:pPr>
              <w:pStyle w:val="ListParagraph"/>
              <w:ind w:left="0"/>
              <w:jc w:val="both"/>
              <w:rPr>
                <w:rFonts w:ascii="Times New Roman" w:hAnsi="Times New Roman"/>
                <w:b/>
                <w:sz w:val="24"/>
                <w:szCs w:val="24"/>
              </w:rPr>
            </w:pPr>
          </w:p>
          <w:p w:rsidR="003331F8" w:rsidRPr="004F31DE" w:rsidRDefault="003331F8" w:rsidP="00C81095">
            <w:pPr>
              <w:pStyle w:val="ListParagraph"/>
              <w:ind w:left="0"/>
              <w:jc w:val="both"/>
              <w:rPr>
                <w:rFonts w:ascii="Times New Roman" w:hAnsi="Times New Roman"/>
                <w:b/>
                <w:sz w:val="24"/>
                <w:szCs w:val="24"/>
              </w:rPr>
            </w:pPr>
          </w:p>
          <w:p w:rsidR="003331F8" w:rsidRPr="004F31DE" w:rsidRDefault="003331F8" w:rsidP="00BE4844">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 xml:space="preserve">Предлагаме в т.22 от „Определения“ текстът на подточка „г“ да се замени с „нарастване на икономическия размер на стопанството с най-малко 4 000 СПО с културите и/или животните, посочени в </w:t>
            </w:r>
            <w:r w:rsidRPr="004F31DE">
              <w:rPr>
                <w:rFonts w:ascii="Times New Roman" w:hAnsi="Times New Roman"/>
                <w:sz w:val="24"/>
                <w:szCs w:val="24"/>
              </w:rPr>
              <w:lastRenderedPageBreak/>
              <w:t>таблица “Растениевъдство“ и/или  таблица „Животновъдство“ от заявлението за подпомагане и бизнес плана“;</w:t>
            </w:r>
          </w:p>
          <w:p w:rsidR="00BE4844" w:rsidRPr="004F31DE" w:rsidRDefault="00BE4844" w:rsidP="00BE4844">
            <w:pPr>
              <w:jc w:val="both"/>
              <w:rPr>
                <w:rFonts w:ascii="Times New Roman" w:hAnsi="Times New Roman" w:cs="Times New Roman"/>
                <w:b/>
                <w:sz w:val="24"/>
                <w:szCs w:val="24"/>
              </w:rPr>
            </w:pPr>
          </w:p>
          <w:p w:rsidR="003331F8" w:rsidRPr="004F31DE" w:rsidRDefault="003331F8" w:rsidP="00BE4844">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Предлагаме към т. 26 от „Определения“ да се добави следния текст: „В случай на юридическо лице (ЕООД), условието е управителят да бъде едноличен собственик на капитала на дружеството-кандидат.“, съгласно т. 4.1.5.2 от Стратегическия план;</w:t>
            </w:r>
          </w:p>
          <w:p w:rsidR="00BE4844" w:rsidRPr="004F31DE" w:rsidRDefault="00BE4844" w:rsidP="00BE4844">
            <w:pPr>
              <w:pStyle w:val="ListParagraph"/>
              <w:rPr>
                <w:rFonts w:ascii="Times New Roman" w:hAnsi="Times New Roman"/>
                <w:b/>
                <w:sz w:val="24"/>
                <w:szCs w:val="24"/>
              </w:rPr>
            </w:pPr>
          </w:p>
          <w:p w:rsidR="00BE4844" w:rsidRPr="004F31DE" w:rsidRDefault="00BE4844" w:rsidP="00BE4844">
            <w:pPr>
              <w:pStyle w:val="ListParagraph"/>
              <w:ind w:left="1065"/>
              <w:jc w:val="both"/>
              <w:rPr>
                <w:rFonts w:ascii="Times New Roman" w:hAnsi="Times New Roman"/>
                <w:b/>
                <w:sz w:val="24"/>
                <w:szCs w:val="24"/>
              </w:rPr>
            </w:pPr>
          </w:p>
          <w:p w:rsidR="003331F8" w:rsidRPr="004F31DE" w:rsidRDefault="003331F8" w:rsidP="00BE4844">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 xml:space="preserve">Предлагаме текстът: „Максималните нива на подпомагане при комбинация между безвъзмездни средства и брутен еквивалент на безвъзмездната помощ от финансовия инструмент, не може да надхвърлят 100 000 евро, съгласно чл. 75, пар. 4 от Регламент № 2021/2115“ от раздел 6. Размер на финансовата помощ за конкретно заявление за подпомагане да отпадне, тъй като е извън компетентността на ДФЗ като прилагащ орган на Стратегическия план; </w:t>
            </w:r>
          </w:p>
          <w:p w:rsidR="00BE4844" w:rsidRPr="004F31DE" w:rsidRDefault="00BE4844" w:rsidP="00BE4844">
            <w:pPr>
              <w:pStyle w:val="ListParagraph"/>
              <w:ind w:left="1065"/>
              <w:jc w:val="both"/>
              <w:rPr>
                <w:rFonts w:ascii="Times New Roman" w:hAnsi="Times New Roman"/>
                <w:b/>
                <w:sz w:val="24"/>
                <w:szCs w:val="24"/>
              </w:rPr>
            </w:pPr>
          </w:p>
          <w:p w:rsidR="003331F8" w:rsidRPr="004F31DE" w:rsidRDefault="003331F8" w:rsidP="00BE4844">
            <w:pPr>
              <w:pStyle w:val="ListParagraph"/>
              <w:numPr>
                <w:ilvl w:val="0"/>
                <w:numId w:val="34"/>
              </w:numPr>
              <w:ind w:left="0" w:firstLine="39"/>
              <w:jc w:val="both"/>
              <w:rPr>
                <w:rFonts w:ascii="Times New Roman" w:hAnsi="Times New Roman"/>
                <w:sz w:val="24"/>
                <w:szCs w:val="24"/>
              </w:rPr>
            </w:pPr>
            <w:r w:rsidRPr="004F31DE">
              <w:rPr>
                <w:rFonts w:ascii="Times New Roman" w:hAnsi="Times New Roman"/>
                <w:sz w:val="24"/>
                <w:szCs w:val="24"/>
              </w:rPr>
              <w:t xml:space="preserve">Предлагаме текстът по т. 10 „….. не по-късно от избрания период за проверка изпълнението на бизнес плана “ в раздел 7. Допустими кандидати/бенефициенти“ от т. I. Критерии за допустимост на кандидатите“  да се замени с текста „……….не по-късно от </w:t>
            </w:r>
            <w:r w:rsidRPr="004F31DE">
              <w:rPr>
                <w:rFonts w:ascii="Times New Roman" w:hAnsi="Times New Roman"/>
                <w:sz w:val="24"/>
                <w:szCs w:val="24"/>
              </w:rPr>
              <w:lastRenderedPageBreak/>
              <w:t>избраната крайна дата за проверка изпълнението на бизнес плана“;</w:t>
            </w:r>
          </w:p>
          <w:p w:rsidR="00BE4844" w:rsidRPr="004F31DE" w:rsidRDefault="00BE4844" w:rsidP="00BE4844">
            <w:pPr>
              <w:jc w:val="both"/>
              <w:rPr>
                <w:rFonts w:ascii="Times New Roman" w:hAnsi="Times New Roman" w:cs="Times New Roman"/>
                <w:b/>
                <w:sz w:val="24"/>
                <w:szCs w:val="24"/>
              </w:rPr>
            </w:pPr>
          </w:p>
          <w:p w:rsidR="003331F8" w:rsidRPr="004F31DE" w:rsidRDefault="003331F8" w:rsidP="00BE4844">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Предлагаме текстът по т. 13 „При изчисляване на общия начален икономически размер на стопанството по т. 2.3. се взема предвид цялата налична в земеделското стопанство земя“ в раздел 7. „Допустими кандидати/бенефициенти“ от т. I. „Критерии за допустимост на кандидатите“  да се замени с текста  „При изчисляване на общия начален икономически размер на стопанството по т. 2.3. се взема предвид цялата налична в земеделското стопанство и включена в бизнес плана от кандидата земя“;</w:t>
            </w:r>
          </w:p>
          <w:p w:rsidR="00BE4844" w:rsidRPr="004F31DE" w:rsidRDefault="00BE4844" w:rsidP="00BE4844">
            <w:pPr>
              <w:pStyle w:val="ListParagraph"/>
              <w:rPr>
                <w:rFonts w:ascii="Times New Roman" w:hAnsi="Times New Roman"/>
                <w:b/>
                <w:sz w:val="24"/>
                <w:szCs w:val="24"/>
              </w:rPr>
            </w:pPr>
          </w:p>
          <w:p w:rsidR="00BE4844" w:rsidRPr="004F31DE" w:rsidRDefault="00BE4844" w:rsidP="00BE4844">
            <w:pPr>
              <w:jc w:val="both"/>
              <w:rPr>
                <w:rFonts w:ascii="Times New Roman" w:hAnsi="Times New Roman" w:cs="Times New Roman"/>
                <w:b/>
                <w:sz w:val="24"/>
                <w:szCs w:val="24"/>
              </w:rPr>
            </w:pPr>
          </w:p>
          <w:p w:rsidR="00BE4844" w:rsidRPr="004F31DE" w:rsidRDefault="003331F8" w:rsidP="00F91038">
            <w:pPr>
              <w:pStyle w:val="ListParagraph"/>
              <w:numPr>
                <w:ilvl w:val="0"/>
                <w:numId w:val="34"/>
              </w:numPr>
              <w:ind w:left="0" w:firstLine="0"/>
              <w:jc w:val="both"/>
              <w:rPr>
                <w:rFonts w:ascii="Times New Roman" w:hAnsi="Times New Roman"/>
                <w:b/>
                <w:sz w:val="24"/>
                <w:szCs w:val="24"/>
              </w:rPr>
            </w:pPr>
            <w:r w:rsidRPr="004F31DE">
              <w:rPr>
                <w:rFonts w:ascii="Times New Roman" w:hAnsi="Times New Roman"/>
                <w:sz w:val="24"/>
                <w:szCs w:val="24"/>
              </w:rPr>
              <w:t>Предлагаме с цел по-голяма яснота и информираност от страна на кандидатите, в подточка 6.2 от точка „I. Критерии за допустимост на кандидатите“ от раздел 7. „Допустими кандидати/бенефициенти“ да се допълни текст за площите, които попадат в слой „постоянно затревени площи“, съответстващ на изменението на  Наредба № 105 от 22.08.2006 г. В допълнение, предлагаме да се допълнят определенията с дефиниция за „постоянно затревени площи“;</w:t>
            </w:r>
          </w:p>
          <w:p w:rsidR="003331F8" w:rsidRPr="004F31DE" w:rsidRDefault="003331F8" w:rsidP="00BE4844">
            <w:pPr>
              <w:pStyle w:val="ListParagraph"/>
              <w:ind w:left="1065"/>
              <w:jc w:val="both"/>
              <w:rPr>
                <w:rFonts w:ascii="Times New Roman" w:hAnsi="Times New Roman"/>
                <w:b/>
                <w:sz w:val="24"/>
                <w:szCs w:val="24"/>
              </w:rPr>
            </w:pPr>
            <w:r w:rsidRPr="004F31DE">
              <w:rPr>
                <w:rFonts w:ascii="Times New Roman" w:hAnsi="Times New Roman"/>
                <w:b/>
                <w:sz w:val="24"/>
                <w:szCs w:val="24"/>
              </w:rPr>
              <w:t xml:space="preserve"> </w:t>
            </w:r>
          </w:p>
          <w:p w:rsidR="003331F8" w:rsidRPr="004F31DE" w:rsidRDefault="003331F8" w:rsidP="00F91038">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 xml:space="preserve">Предлагаме за по-голяма яснота, </w:t>
            </w:r>
            <w:r w:rsidRPr="004F31DE">
              <w:rPr>
                <w:rFonts w:ascii="Times New Roman" w:hAnsi="Times New Roman"/>
                <w:sz w:val="24"/>
                <w:szCs w:val="24"/>
              </w:rPr>
              <w:lastRenderedPageBreak/>
              <w:t>текстът по т. 15 в раздел 7. Допустими кандидати/бенефициенти“ от т. I. „Критерии за допустимост на кандидатите“  да се допълни с „..в Таблица III.Б.1. Специфични цели и резултати, свързани с развитие на дейностите на новото стопанство“;</w:t>
            </w:r>
          </w:p>
          <w:p w:rsidR="00F91038" w:rsidRPr="004F31DE" w:rsidRDefault="00F91038" w:rsidP="00F91038">
            <w:pPr>
              <w:pStyle w:val="ListParagraph"/>
              <w:rPr>
                <w:rFonts w:ascii="Times New Roman" w:hAnsi="Times New Roman"/>
                <w:b/>
                <w:sz w:val="24"/>
                <w:szCs w:val="24"/>
              </w:rPr>
            </w:pPr>
          </w:p>
          <w:p w:rsidR="00F91038" w:rsidRPr="004F31DE" w:rsidRDefault="00F91038" w:rsidP="00F91038">
            <w:pPr>
              <w:pStyle w:val="ListParagraph"/>
              <w:ind w:left="1065"/>
              <w:jc w:val="both"/>
              <w:rPr>
                <w:rFonts w:ascii="Times New Roman" w:hAnsi="Times New Roman"/>
                <w:b/>
                <w:sz w:val="24"/>
                <w:szCs w:val="24"/>
              </w:rPr>
            </w:pPr>
          </w:p>
          <w:p w:rsidR="003331F8" w:rsidRPr="004F31DE" w:rsidRDefault="003331F8" w:rsidP="00F91038">
            <w:pPr>
              <w:pStyle w:val="ListParagraph"/>
              <w:numPr>
                <w:ilvl w:val="0"/>
                <w:numId w:val="34"/>
              </w:numPr>
              <w:ind w:left="39" w:hanging="39"/>
              <w:jc w:val="both"/>
              <w:rPr>
                <w:rFonts w:ascii="Times New Roman" w:hAnsi="Times New Roman"/>
                <w:sz w:val="24"/>
                <w:szCs w:val="24"/>
              </w:rPr>
            </w:pPr>
            <w:r w:rsidRPr="004F31DE">
              <w:rPr>
                <w:rFonts w:ascii="Times New Roman" w:hAnsi="Times New Roman"/>
                <w:sz w:val="24"/>
                <w:szCs w:val="24"/>
              </w:rPr>
              <w:t>В т. 12.1 в раздел 7. Допустими кандидати/бенефициенти“ от т. I. „Критерии за допустимост на кандидатите“ предлагаме да се добави и „съпругата“;</w:t>
            </w:r>
          </w:p>
          <w:p w:rsidR="00F91038" w:rsidRPr="004F31DE" w:rsidRDefault="00F91038" w:rsidP="00F91038">
            <w:pPr>
              <w:pStyle w:val="ListParagraph"/>
              <w:ind w:left="1065"/>
              <w:jc w:val="both"/>
              <w:rPr>
                <w:rFonts w:ascii="Times New Roman" w:hAnsi="Times New Roman"/>
                <w:b/>
                <w:sz w:val="24"/>
                <w:szCs w:val="24"/>
              </w:rPr>
            </w:pPr>
          </w:p>
          <w:p w:rsidR="003331F8" w:rsidRPr="004F31DE" w:rsidRDefault="003331F8" w:rsidP="00F91038">
            <w:pPr>
              <w:pStyle w:val="ListParagraph"/>
              <w:numPr>
                <w:ilvl w:val="0"/>
                <w:numId w:val="34"/>
              </w:numPr>
              <w:ind w:left="39" w:hanging="39"/>
              <w:jc w:val="both"/>
              <w:rPr>
                <w:rFonts w:ascii="Times New Roman" w:hAnsi="Times New Roman"/>
                <w:sz w:val="24"/>
                <w:szCs w:val="24"/>
              </w:rPr>
            </w:pPr>
            <w:r w:rsidRPr="004F31DE">
              <w:rPr>
                <w:rFonts w:ascii="Times New Roman" w:hAnsi="Times New Roman"/>
                <w:sz w:val="24"/>
                <w:szCs w:val="24"/>
              </w:rPr>
              <w:t>Предлагаме текстът по т. 5.2 от раздел 7. Допустими кандидати/бенефициенти“ от т. I. „Критерии за допустимост на кандидатите“ „….с изключение на случаите, посочени в т. 3: да отпадне, тъй като е неприложимо;</w:t>
            </w:r>
          </w:p>
          <w:p w:rsidR="00F91038" w:rsidRPr="004F31DE" w:rsidRDefault="00F91038" w:rsidP="00F91038">
            <w:pPr>
              <w:pStyle w:val="ListParagraph"/>
              <w:rPr>
                <w:rFonts w:ascii="Times New Roman" w:hAnsi="Times New Roman"/>
                <w:b/>
                <w:sz w:val="24"/>
                <w:szCs w:val="24"/>
              </w:rPr>
            </w:pPr>
          </w:p>
          <w:p w:rsidR="00F91038" w:rsidRPr="004F31DE" w:rsidRDefault="00F91038" w:rsidP="00F91038">
            <w:pPr>
              <w:pStyle w:val="ListParagraph"/>
              <w:ind w:left="1065"/>
              <w:jc w:val="both"/>
              <w:rPr>
                <w:rFonts w:ascii="Times New Roman" w:hAnsi="Times New Roman"/>
                <w:b/>
                <w:sz w:val="24"/>
                <w:szCs w:val="24"/>
              </w:rPr>
            </w:pPr>
          </w:p>
          <w:p w:rsidR="003331F8" w:rsidRPr="004F31DE" w:rsidRDefault="003331F8" w:rsidP="00F91038">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Предлагаме в т. 18 от раздел 7. Допустими кандидати/бенефициенти“ от т. I. „Критерии за допустимост на кандидатите“ да се предвиди, че от петгодишния срок е допустимо да са изтекли не повече от 24 месеца от дата на подаване на заявление за кандидатстване, съгласно критериите за допустимост на кандидатите и по аналогия на т. 5.2;</w:t>
            </w:r>
          </w:p>
          <w:p w:rsidR="00F91038" w:rsidRPr="004F31DE" w:rsidRDefault="00F91038" w:rsidP="00F91038">
            <w:pPr>
              <w:pStyle w:val="ListParagraph"/>
              <w:ind w:left="1065"/>
              <w:jc w:val="both"/>
              <w:rPr>
                <w:rFonts w:ascii="Times New Roman" w:hAnsi="Times New Roman"/>
                <w:b/>
                <w:sz w:val="24"/>
                <w:szCs w:val="24"/>
              </w:rPr>
            </w:pPr>
          </w:p>
          <w:p w:rsidR="003331F8" w:rsidRPr="004F31DE" w:rsidRDefault="003331F8" w:rsidP="00F91038">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 xml:space="preserve">Предлагаме навсякъде текстът </w:t>
            </w:r>
            <w:r w:rsidRPr="004F31DE">
              <w:rPr>
                <w:rFonts w:ascii="Times New Roman" w:hAnsi="Times New Roman"/>
                <w:sz w:val="24"/>
                <w:szCs w:val="24"/>
              </w:rPr>
              <w:lastRenderedPageBreak/>
              <w:t>„регистър ЗС“ да се замени с „регистъра по Наредба № 3 от 1999 г.“;</w:t>
            </w:r>
          </w:p>
          <w:p w:rsidR="00F91038" w:rsidRPr="004F31DE" w:rsidRDefault="00F91038" w:rsidP="00F91038">
            <w:pPr>
              <w:pStyle w:val="ListParagraph"/>
              <w:rPr>
                <w:rFonts w:ascii="Times New Roman" w:hAnsi="Times New Roman"/>
                <w:b/>
                <w:sz w:val="24"/>
                <w:szCs w:val="24"/>
              </w:rPr>
            </w:pPr>
          </w:p>
          <w:p w:rsidR="00F91038" w:rsidRPr="004F31DE" w:rsidRDefault="00F91038" w:rsidP="00F91038">
            <w:pPr>
              <w:pStyle w:val="ListParagraph"/>
              <w:ind w:left="1065"/>
              <w:jc w:val="both"/>
              <w:rPr>
                <w:rFonts w:ascii="Times New Roman" w:hAnsi="Times New Roman"/>
                <w:b/>
                <w:sz w:val="24"/>
                <w:szCs w:val="24"/>
              </w:rPr>
            </w:pPr>
          </w:p>
          <w:p w:rsidR="003331F8" w:rsidRPr="004F31DE" w:rsidRDefault="003331F8" w:rsidP="00F91038">
            <w:pPr>
              <w:pStyle w:val="ListParagraph"/>
              <w:numPr>
                <w:ilvl w:val="0"/>
                <w:numId w:val="34"/>
              </w:numPr>
              <w:ind w:left="0" w:firstLine="0"/>
              <w:jc w:val="both"/>
              <w:rPr>
                <w:rFonts w:ascii="Times New Roman" w:hAnsi="Times New Roman"/>
                <w:sz w:val="24"/>
                <w:szCs w:val="24"/>
              </w:rPr>
            </w:pPr>
            <w:r w:rsidRPr="004F31DE">
              <w:rPr>
                <w:rFonts w:ascii="Times New Roman" w:hAnsi="Times New Roman"/>
                <w:sz w:val="24"/>
                <w:szCs w:val="24"/>
              </w:rPr>
              <w:t>Предлагаме в т. 1 от II. Условия за недопустимост на дейностите/инвестициите към раздел 9. Условия за допустимост на дейностите/инвестициите, в т.ч. срок за изпълнение на одобрените заявления за подпомагане: да се добави и „от своята съпруга“;</w:t>
            </w:r>
          </w:p>
          <w:p w:rsidR="00F91038" w:rsidRPr="004F31DE" w:rsidRDefault="00F91038" w:rsidP="00F91038">
            <w:pPr>
              <w:pStyle w:val="ListParagraph"/>
              <w:ind w:left="1065"/>
              <w:jc w:val="both"/>
              <w:rPr>
                <w:rFonts w:ascii="Times New Roman" w:hAnsi="Times New Roman"/>
                <w:b/>
                <w:sz w:val="24"/>
                <w:szCs w:val="24"/>
              </w:rPr>
            </w:pPr>
          </w:p>
          <w:p w:rsidR="003331F8" w:rsidRPr="004F31DE" w:rsidRDefault="003331F8" w:rsidP="003331F8">
            <w:pPr>
              <w:pStyle w:val="ListParagraph"/>
              <w:ind w:left="0"/>
              <w:jc w:val="both"/>
              <w:rPr>
                <w:rFonts w:ascii="Times New Roman" w:hAnsi="Times New Roman"/>
                <w:b/>
                <w:sz w:val="24"/>
                <w:szCs w:val="24"/>
              </w:rPr>
            </w:pPr>
            <w:r w:rsidRPr="004F31DE">
              <w:rPr>
                <w:rFonts w:ascii="Times New Roman" w:hAnsi="Times New Roman"/>
                <w:sz w:val="24"/>
                <w:szCs w:val="24"/>
              </w:rPr>
              <w:t>13.</w:t>
            </w:r>
            <w:r w:rsidRPr="004F31DE">
              <w:rPr>
                <w:rFonts w:ascii="Times New Roman" w:hAnsi="Times New Roman"/>
                <w:b/>
                <w:sz w:val="24"/>
                <w:szCs w:val="24"/>
              </w:rPr>
              <w:tab/>
            </w:r>
            <w:r w:rsidRPr="004F31DE">
              <w:rPr>
                <w:rFonts w:ascii="Times New Roman" w:hAnsi="Times New Roman"/>
                <w:sz w:val="24"/>
                <w:szCs w:val="24"/>
              </w:rPr>
              <w:t>Предлагаме текстът в подточка 2 от точка II. Условия за недопустимост на дейностите/инвестициите към раздел 9. Условия за допустимост на дейностите/инвестициите, в т.ч. срок за изпълнение на одобрените заявления за подпомагане „ За ДМА, за които</w:t>
            </w:r>
            <w:r w:rsidRPr="004F31DE">
              <w:rPr>
                <w:rFonts w:ascii="Times New Roman" w:hAnsi="Times New Roman"/>
                <w:b/>
                <w:sz w:val="24"/>
                <w:szCs w:val="24"/>
              </w:rPr>
              <w:t xml:space="preserve"> </w:t>
            </w:r>
            <w:r w:rsidRPr="004F31DE">
              <w:rPr>
                <w:rFonts w:ascii="Times New Roman" w:hAnsi="Times New Roman"/>
                <w:sz w:val="24"/>
                <w:szCs w:val="24"/>
              </w:rPr>
              <w:t xml:space="preserve">кандидатът е получил финансиране по СПРЗСР 2023-2027 г. и/или ПРСР 2014 – 2020 г., и/или други програми за подпомагане с национални средства и/или средства на ЕС и не е изпълнено условието по т. 8.6. от I. „Условия за допустимост на дейностите/инвестициите” да се замени със следния текст „Изискването по т. 8.6 не се счита за изпълнено, когато предвидените инвестиции в заявлението за подпомагане са за ДМА, за които кандидатът е получил финансиране по СПРЗСР 2023-2027 г. и/или ПРСР 2014 – 2020 г., и/или други програми </w:t>
            </w:r>
            <w:r w:rsidRPr="004F31DE">
              <w:rPr>
                <w:rFonts w:ascii="Times New Roman" w:hAnsi="Times New Roman"/>
                <w:sz w:val="24"/>
                <w:szCs w:val="24"/>
              </w:rPr>
              <w:lastRenderedPageBreak/>
              <w:t>за подпомагане с национални средства и/или средства на ЕС“.</w:t>
            </w:r>
          </w:p>
          <w:p w:rsidR="009712DF" w:rsidRPr="004F31DE" w:rsidRDefault="009712DF" w:rsidP="003331F8">
            <w:pPr>
              <w:pStyle w:val="ListParagraph"/>
              <w:ind w:left="0"/>
              <w:jc w:val="both"/>
              <w:rPr>
                <w:rFonts w:ascii="Times New Roman" w:hAnsi="Times New Roman"/>
                <w:b/>
                <w:sz w:val="24"/>
                <w:szCs w:val="24"/>
              </w:rPr>
            </w:pPr>
          </w:p>
          <w:p w:rsidR="009712DF" w:rsidRPr="004F31DE" w:rsidRDefault="009712DF" w:rsidP="009712DF">
            <w:pPr>
              <w:pStyle w:val="ListParagraph"/>
              <w:ind w:left="39"/>
              <w:jc w:val="both"/>
              <w:rPr>
                <w:rFonts w:ascii="Times New Roman" w:hAnsi="Times New Roman"/>
                <w:b/>
                <w:sz w:val="24"/>
                <w:szCs w:val="24"/>
              </w:rPr>
            </w:pPr>
            <w:r w:rsidRPr="004F31DE">
              <w:rPr>
                <w:rFonts w:ascii="Times New Roman" w:hAnsi="Times New Roman"/>
                <w:b/>
                <w:sz w:val="24"/>
                <w:szCs w:val="24"/>
              </w:rPr>
              <w:t xml:space="preserve">В допълнение, към подточка 1 от раздела, предлагаме следната редакция: </w:t>
            </w:r>
          </w:p>
          <w:p w:rsidR="009712DF" w:rsidRPr="004F31DE" w:rsidRDefault="009712DF" w:rsidP="009712DF">
            <w:pPr>
              <w:pStyle w:val="ListParagraph"/>
              <w:ind w:left="39"/>
              <w:jc w:val="both"/>
              <w:rPr>
                <w:rFonts w:ascii="Times New Roman" w:hAnsi="Times New Roman"/>
                <w:b/>
                <w:sz w:val="24"/>
                <w:szCs w:val="24"/>
              </w:rPr>
            </w:pPr>
          </w:p>
          <w:p w:rsidR="009712DF" w:rsidRPr="004F31DE" w:rsidRDefault="009712DF" w:rsidP="009712DF">
            <w:pPr>
              <w:pStyle w:val="ListParagraph"/>
              <w:ind w:left="0"/>
              <w:jc w:val="both"/>
              <w:rPr>
                <w:rFonts w:ascii="Times New Roman" w:hAnsi="Times New Roman"/>
                <w:sz w:val="24"/>
                <w:szCs w:val="24"/>
              </w:rPr>
            </w:pPr>
            <w:r w:rsidRPr="004F31DE">
              <w:rPr>
                <w:rFonts w:ascii="Times New Roman" w:hAnsi="Times New Roman"/>
                <w:sz w:val="24"/>
                <w:szCs w:val="24"/>
              </w:rPr>
              <w:t xml:space="preserve">„които кандидатът физическо лице, едноличният собственик на капитала на кандидата ЕООД или собственикът на предприятието на кандидата ЕТ е придобил от своя съпруг / съпруга и/или от роднини по права линия - без ограничения, и/или от роднини по сватовство от първа степен, както и/или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на предприятието на кандидата ЕТ и/или от ЕТ, на който собственик на предприятието е съпругът/съпругата на кандидата физическо лице, на едноличния собственик на капитала на кандидата ЕООД или на собственика на предприятието кандидат ЕТ и/или от ЕООД, на което едноличен собственик на капитала е съпругът/съпругата на кандидата физическо лице, на едноличния собственик на капитала на кандидата ЕООД или на собственика на предприятието кандидат ЕТ и/или от юридическо лице, в което собственик на мажоритарния дял е  съпругът/съпругата на кандидата физическо </w:t>
            </w:r>
            <w:r w:rsidRPr="004F31DE">
              <w:rPr>
                <w:rFonts w:ascii="Times New Roman" w:hAnsi="Times New Roman"/>
                <w:sz w:val="24"/>
                <w:szCs w:val="24"/>
              </w:rPr>
              <w:lastRenderedPageBreak/>
              <w:t>лице, на едноличния собственик на капитала на ЕООД или на собственика на предприятието на ЕТ“</w:t>
            </w:r>
          </w:p>
          <w:p w:rsidR="009712DF" w:rsidRPr="004F31DE" w:rsidRDefault="009712DF" w:rsidP="009712DF">
            <w:pPr>
              <w:pStyle w:val="ListParagraph"/>
              <w:ind w:left="0"/>
              <w:jc w:val="both"/>
              <w:rPr>
                <w:rFonts w:ascii="Times New Roman" w:hAnsi="Times New Roman"/>
                <w:sz w:val="24"/>
                <w:szCs w:val="24"/>
              </w:rPr>
            </w:pPr>
          </w:p>
          <w:p w:rsidR="009712DF" w:rsidRPr="004F31DE" w:rsidRDefault="009712DF" w:rsidP="00F91038">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в т. 4. Допълнителни указания за прилагане на критериите за подбор от раздел 12. Критерии за подбор и предварителна оценка, в т. 2  да се предвиди определение за „смесени стопанства“, което ще създаде яснота при какви случаи би се дало предимство по критерий за подбор № 1.2;</w:t>
            </w:r>
          </w:p>
          <w:p w:rsidR="00F91038" w:rsidRPr="004F31DE" w:rsidRDefault="00F91038" w:rsidP="00F91038">
            <w:pPr>
              <w:pStyle w:val="ListParagraph"/>
              <w:ind w:left="1065"/>
              <w:jc w:val="both"/>
              <w:rPr>
                <w:rFonts w:ascii="Times New Roman" w:hAnsi="Times New Roman"/>
                <w:sz w:val="24"/>
                <w:szCs w:val="24"/>
              </w:rPr>
            </w:pPr>
          </w:p>
          <w:p w:rsidR="009712DF" w:rsidRPr="004F31DE" w:rsidRDefault="009712DF" w:rsidP="00F91038">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изрично да се посочи към критерий за подбор № 1, че не може едновременно да се заяви приоритет по критерии за подбор № 1.2 и № 1.3;</w:t>
            </w:r>
          </w:p>
          <w:p w:rsidR="00F91038" w:rsidRPr="004F31DE" w:rsidRDefault="00F91038" w:rsidP="00F91038">
            <w:pPr>
              <w:pStyle w:val="ListParagraph"/>
              <w:rPr>
                <w:rFonts w:ascii="Times New Roman" w:hAnsi="Times New Roman"/>
                <w:sz w:val="24"/>
                <w:szCs w:val="24"/>
              </w:rPr>
            </w:pPr>
          </w:p>
          <w:p w:rsidR="00F91038" w:rsidRPr="004F31DE" w:rsidRDefault="00F91038" w:rsidP="00F91038">
            <w:pPr>
              <w:pStyle w:val="ListParagraph"/>
              <w:ind w:left="720"/>
              <w:jc w:val="both"/>
              <w:rPr>
                <w:rFonts w:ascii="Times New Roman" w:hAnsi="Times New Roman"/>
                <w:sz w:val="24"/>
                <w:szCs w:val="24"/>
              </w:rPr>
            </w:pPr>
          </w:p>
          <w:p w:rsidR="009712DF" w:rsidRPr="004F31DE" w:rsidRDefault="009712DF" w:rsidP="00F91038">
            <w:pPr>
              <w:pStyle w:val="ListParagraph"/>
              <w:numPr>
                <w:ilvl w:val="0"/>
                <w:numId w:val="35"/>
              </w:numPr>
              <w:ind w:left="39" w:hanging="39"/>
              <w:jc w:val="both"/>
              <w:rPr>
                <w:rFonts w:ascii="Times New Roman" w:hAnsi="Times New Roman"/>
                <w:sz w:val="24"/>
                <w:szCs w:val="24"/>
              </w:rPr>
            </w:pPr>
            <w:r w:rsidRPr="004F31DE">
              <w:rPr>
                <w:rFonts w:ascii="Times New Roman" w:hAnsi="Times New Roman"/>
                <w:sz w:val="24"/>
                <w:szCs w:val="24"/>
              </w:rPr>
              <w:t xml:space="preserve">Предлагаме част от текстът по т. 8 от раздел 12. Критерии за подбор и предварителна оценка, а именно „В този случай, в секция III.А.8 „Друга информация“ от заявлението за подпомагане и бизнес плана, се посочва подробно описание на съответната инвестиция, попадаща в обхвата на цифровизация, опазване на околната среда или справяне с климатичните промени. Инвестициите трябва да съответстват на условията съгласно на т. 6 от „Определения“ да се замени със следния </w:t>
            </w:r>
            <w:r w:rsidRPr="004F31DE">
              <w:rPr>
                <w:rFonts w:ascii="Times New Roman" w:hAnsi="Times New Roman"/>
                <w:sz w:val="24"/>
                <w:szCs w:val="24"/>
              </w:rPr>
              <w:lastRenderedPageBreak/>
              <w:t>текст „В този случай, кандидатът описва подробно инвестициите, попадащи в обхвата на цифровизация, опазване на околната среда или справяне с климатичните промени в секция III.А.8 „Друга информация“ от заявлението за подпомагане и бизнес плана. Предвидените инвестиции за доказване съответствие с изискването по критерия за подбор следва да отговарят и на дефиницията, посочена в т. 6 от  раздел 2 „Определения“;</w:t>
            </w:r>
          </w:p>
          <w:p w:rsidR="00F91038" w:rsidRPr="004F31DE" w:rsidRDefault="00F91038" w:rsidP="00F91038">
            <w:pPr>
              <w:pStyle w:val="ListParagraph"/>
              <w:ind w:left="720"/>
              <w:jc w:val="both"/>
              <w:rPr>
                <w:rFonts w:ascii="Times New Roman" w:hAnsi="Times New Roman"/>
                <w:sz w:val="24"/>
                <w:szCs w:val="24"/>
              </w:rPr>
            </w:pPr>
          </w:p>
          <w:p w:rsidR="009712DF" w:rsidRPr="004F31DE" w:rsidRDefault="009712DF" w:rsidP="00F91038">
            <w:pPr>
              <w:pStyle w:val="ListParagraph"/>
              <w:numPr>
                <w:ilvl w:val="0"/>
                <w:numId w:val="35"/>
              </w:numPr>
              <w:ind w:left="0" w:hanging="103"/>
              <w:jc w:val="both"/>
              <w:rPr>
                <w:rFonts w:ascii="Times New Roman" w:hAnsi="Times New Roman"/>
                <w:sz w:val="24"/>
                <w:szCs w:val="24"/>
              </w:rPr>
            </w:pPr>
            <w:r w:rsidRPr="004F31DE">
              <w:rPr>
                <w:rFonts w:ascii="Times New Roman" w:hAnsi="Times New Roman"/>
                <w:sz w:val="24"/>
                <w:szCs w:val="24"/>
              </w:rPr>
              <w:t>В т. 15 от раздел 12. Критерии за подбор и предварителна оценка е цитирана „I. Критерии за подбор на заявление за подпомагане“, която не е част от раздела. В тази връзка, предлагаме да отпадне;</w:t>
            </w:r>
          </w:p>
          <w:p w:rsidR="00F91038" w:rsidRPr="004F31DE" w:rsidRDefault="00F91038" w:rsidP="00F91038">
            <w:pPr>
              <w:pStyle w:val="ListParagraph"/>
              <w:rPr>
                <w:rFonts w:ascii="Times New Roman" w:hAnsi="Times New Roman"/>
                <w:sz w:val="24"/>
                <w:szCs w:val="24"/>
              </w:rPr>
            </w:pPr>
          </w:p>
          <w:p w:rsidR="00F91038" w:rsidRPr="004F31DE" w:rsidRDefault="00F91038" w:rsidP="00F91038">
            <w:pPr>
              <w:pStyle w:val="ListParagraph"/>
              <w:ind w:left="720"/>
              <w:jc w:val="both"/>
              <w:rPr>
                <w:rFonts w:ascii="Times New Roman" w:hAnsi="Times New Roman"/>
                <w:sz w:val="24"/>
                <w:szCs w:val="24"/>
              </w:rPr>
            </w:pPr>
          </w:p>
          <w:p w:rsidR="009712DF" w:rsidRPr="004F31DE" w:rsidRDefault="009712DF" w:rsidP="00486637">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в т. 2 към І. ПРИЛОЖЕНИ ОБЩИ ДОКУМЕНТИ от раздел 14. „Изискуеми документи, в т.ч. документи, доказващи съответствие с критерии за подбор/оценка:“  текстът „….с изключение на случаите посочени в раздел 7. „Допустими кандидати/бенефициенти“, „I. Критерии за допустимост на кандидатите“ да отпадне, тъй като няма такова изключение;</w:t>
            </w:r>
          </w:p>
          <w:p w:rsidR="00486637" w:rsidRPr="004F31DE" w:rsidRDefault="00486637" w:rsidP="00486637">
            <w:pPr>
              <w:pStyle w:val="ListParagraph"/>
              <w:ind w:left="720"/>
              <w:jc w:val="both"/>
              <w:rPr>
                <w:rFonts w:ascii="Times New Roman" w:hAnsi="Times New Roman"/>
                <w:sz w:val="24"/>
                <w:szCs w:val="24"/>
              </w:rPr>
            </w:pPr>
          </w:p>
          <w:p w:rsidR="009712DF" w:rsidRPr="004F31DE" w:rsidRDefault="009712DF" w:rsidP="00486637">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 xml:space="preserve">С цел прецизиране на текста за документа по т. 6 към І. ПРИЛОЖЕНИ </w:t>
            </w:r>
            <w:r w:rsidRPr="004F31DE">
              <w:rPr>
                <w:rFonts w:ascii="Times New Roman" w:hAnsi="Times New Roman"/>
                <w:sz w:val="24"/>
                <w:szCs w:val="24"/>
              </w:rPr>
              <w:lastRenderedPageBreak/>
              <w:t>ОБЩИ ДОКУМЕНТИ от раздел 14. „Изискуеми документи, в т.ч. документи, доказващи съответствие с критерии за подбор/оценка:“ предлагаме да се измени по следния начин: „Документ за професионални умения и компетентности, доказващ съответствие с дефиницията по т. 24 от раздел 2 „Определения“ - предоставя се от кандидата физическо лице или от собственика на предприятието на ЕТ или от едноличния собственик на капитала на кандидата ЕООД (само в случай, че към дата на подаване на заявлението за подпомагане, документът е наличен. Когато документът не е наличен, то кандидатът задължително поема ангажимент в таблица III.Б.1. Специфични цели и резултати, свързани с развитие на дейностите на новото стопанство“  да премине обучение за покриване на изискването в срок, не по-късно от избраната крайна дата на периода за проверка изпълнението на бизнес плана)“. В допълнение, предлагаме и в уточнението към документа в скоби да бъде добавено „наличен“: „Когато този документ е наличен и не е представен…..“</w:t>
            </w:r>
          </w:p>
          <w:p w:rsidR="00486637" w:rsidRPr="004F31DE" w:rsidRDefault="00486637" w:rsidP="00486637">
            <w:pPr>
              <w:pStyle w:val="ListParagraph"/>
              <w:ind w:left="720"/>
              <w:jc w:val="both"/>
              <w:rPr>
                <w:rFonts w:ascii="Times New Roman" w:hAnsi="Times New Roman"/>
                <w:sz w:val="24"/>
                <w:szCs w:val="24"/>
              </w:rPr>
            </w:pPr>
          </w:p>
          <w:p w:rsidR="009712DF" w:rsidRPr="004F31DE" w:rsidRDefault="009712DF" w:rsidP="00312BA7">
            <w:pPr>
              <w:pStyle w:val="ListParagraph"/>
              <w:numPr>
                <w:ilvl w:val="0"/>
                <w:numId w:val="35"/>
              </w:numPr>
              <w:ind w:left="39" w:hanging="39"/>
              <w:jc w:val="both"/>
              <w:rPr>
                <w:rFonts w:ascii="Times New Roman" w:hAnsi="Times New Roman"/>
                <w:sz w:val="24"/>
                <w:szCs w:val="24"/>
              </w:rPr>
            </w:pPr>
            <w:r w:rsidRPr="004F31DE">
              <w:rPr>
                <w:rFonts w:ascii="Times New Roman" w:hAnsi="Times New Roman"/>
                <w:sz w:val="24"/>
                <w:szCs w:val="24"/>
              </w:rPr>
              <w:t xml:space="preserve">Предлагаме текстът „..или писмени доказателства, че е направено искане за издаването им от съответния орган“ към документа по т. 8 към І. ПРИЛОЖЕНИ ОБЩИ ДОКУМЕНТИ от раздел 14. </w:t>
            </w:r>
            <w:r w:rsidRPr="004F31DE">
              <w:rPr>
                <w:rFonts w:ascii="Times New Roman" w:hAnsi="Times New Roman"/>
                <w:sz w:val="24"/>
                <w:szCs w:val="24"/>
              </w:rPr>
              <w:lastRenderedPageBreak/>
              <w:t>„Изискуеми документи, в т.ч. документи, доказващи съответствие с критерии за подбор/оценка:“ да отпадне, тъй като създава затруднения при административната обработка;</w:t>
            </w:r>
          </w:p>
          <w:p w:rsidR="00312BA7" w:rsidRPr="004F31DE" w:rsidRDefault="00312BA7" w:rsidP="00A66011">
            <w:pPr>
              <w:jc w:val="both"/>
              <w:rPr>
                <w:rFonts w:ascii="Times New Roman" w:hAnsi="Times New Roman" w:cs="Times New Roman"/>
                <w:sz w:val="24"/>
                <w:szCs w:val="24"/>
              </w:rPr>
            </w:pPr>
          </w:p>
          <w:p w:rsidR="009712DF" w:rsidRPr="004F31DE" w:rsidRDefault="009712DF" w:rsidP="00312BA7">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текстът към документа по т. 12 към І. ПРИЛОЖЕНИ ОБЩИ ДОКУМЕНТИ от раздел 14. „Изискуеми документи, в т.ч. документи, доказващи съответствие с критерии за подбор/оценка:“  „….преди датата на подаване на искането за второ плащане“ да бъде заменен с „..преди дата на подаване на заявление за подпомагане“;</w:t>
            </w:r>
          </w:p>
          <w:p w:rsidR="00312BA7" w:rsidRPr="004F31DE" w:rsidRDefault="00312BA7" w:rsidP="00312BA7">
            <w:pPr>
              <w:pStyle w:val="ListParagraph"/>
              <w:ind w:left="720"/>
              <w:jc w:val="both"/>
              <w:rPr>
                <w:rFonts w:ascii="Times New Roman" w:hAnsi="Times New Roman"/>
                <w:sz w:val="24"/>
                <w:szCs w:val="24"/>
              </w:rPr>
            </w:pPr>
          </w:p>
          <w:p w:rsidR="009712DF" w:rsidRPr="004F31DE" w:rsidRDefault="009712DF" w:rsidP="009136A4">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да се добави като документ за доказване на минималния изискуем икономически размер на стопанството на кандидатите и Заповед по чл. 37в, ал. 4 и ал. 12 от ЗСПЗЗ, както и документите за имотите, с които кандидатът участва в споразумението за масиви, които са негова собственост и/или са наети/арендувани с минимален срок на действие пет години от датата на подаване на заявлението за подпомагане;</w:t>
            </w:r>
          </w:p>
          <w:p w:rsidR="009136A4" w:rsidRPr="004F31DE" w:rsidRDefault="009136A4" w:rsidP="00A66011">
            <w:pPr>
              <w:jc w:val="both"/>
              <w:rPr>
                <w:rFonts w:ascii="Times New Roman" w:hAnsi="Times New Roman" w:cs="Times New Roman"/>
                <w:sz w:val="24"/>
                <w:szCs w:val="24"/>
              </w:rPr>
            </w:pPr>
          </w:p>
          <w:p w:rsidR="009712DF" w:rsidRPr="004F31DE" w:rsidRDefault="009712DF" w:rsidP="009136A4">
            <w:pPr>
              <w:pStyle w:val="ListParagraph"/>
              <w:numPr>
                <w:ilvl w:val="0"/>
                <w:numId w:val="35"/>
              </w:numPr>
              <w:ind w:left="39" w:hanging="39"/>
              <w:jc w:val="both"/>
              <w:rPr>
                <w:rFonts w:ascii="Times New Roman" w:hAnsi="Times New Roman"/>
                <w:sz w:val="24"/>
                <w:szCs w:val="24"/>
              </w:rPr>
            </w:pPr>
            <w:r w:rsidRPr="004F31DE">
              <w:rPr>
                <w:rFonts w:ascii="Times New Roman" w:hAnsi="Times New Roman"/>
                <w:sz w:val="24"/>
                <w:szCs w:val="24"/>
              </w:rPr>
              <w:t xml:space="preserve">Предлагаме документът по т. 2 „Документ от кандидата, доказващ процедура по освидетелстване пред ТЕЛК“ към ІІ. Допълнителни документи, </w:t>
            </w:r>
            <w:r w:rsidRPr="004F31DE">
              <w:rPr>
                <w:rFonts w:ascii="Times New Roman" w:hAnsi="Times New Roman"/>
                <w:sz w:val="24"/>
                <w:szCs w:val="24"/>
              </w:rPr>
              <w:lastRenderedPageBreak/>
              <w:t>доказващи съответствие с приоритет по критериите за оценка да се замени с „Влязло в сила експертно решение, доказващо процедура по освидетелстване пред ТЕЛК“. В допълнение, предлагаме да се опишат степента на инвалидност, за която кандидатите ще получават предимство, съгласно приложимото законодателство в областта, така че да могат да изпълняват критериите за допустимост, ангажиментите и другите задължения по интервенцията. В случай, че не се приеме, предлагаме да обмисли възможността за назначаване на втори ръководител в стопанството на кандидати със съответния процентен показател на инвалидност;</w:t>
            </w:r>
          </w:p>
          <w:p w:rsidR="009136A4" w:rsidRPr="004F31DE" w:rsidRDefault="009136A4" w:rsidP="009136A4">
            <w:pPr>
              <w:pStyle w:val="ListParagraph"/>
              <w:ind w:left="720"/>
              <w:jc w:val="both"/>
              <w:rPr>
                <w:rFonts w:ascii="Times New Roman" w:hAnsi="Times New Roman"/>
                <w:sz w:val="24"/>
                <w:szCs w:val="24"/>
              </w:rPr>
            </w:pPr>
          </w:p>
          <w:p w:rsidR="009712DF" w:rsidRPr="004F31DE" w:rsidRDefault="009712DF" w:rsidP="009136A4">
            <w:pPr>
              <w:pStyle w:val="ListParagraph"/>
              <w:numPr>
                <w:ilvl w:val="0"/>
                <w:numId w:val="35"/>
              </w:numPr>
              <w:ind w:left="0" w:hanging="103"/>
              <w:jc w:val="both"/>
              <w:rPr>
                <w:rFonts w:ascii="Times New Roman" w:hAnsi="Times New Roman"/>
                <w:sz w:val="24"/>
                <w:szCs w:val="24"/>
              </w:rPr>
            </w:pPr>
            <w:r w:rsidRPr="004F31DE">
              <w:rPr>
                <w:rFonts w:ascii="Times New Roman" w:hAnsi="Times New Roman"/>
                <w:sz w:val="24"/>
                <w:szCs w:val="24"/>
              </w:rPr>
              <w:t xml:space="preserve">В описанието на документа по подточка 11 от точка І. „Приложени общи документи“  е посочено, че същият се представя от кандидатите, в чиито стопанства има площите, които попадат в защитени зони, което е приложимо и за животновъдна дейност. Но, в СПЗРСР 2023-2027 за интервенцията е указано, че дейностите по заявлението за подпомагане трябва „Да са придружени от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w:t>
            </w:r>
            <w:r w:rsidRPr="004F31DE">
              <w:rPr>
                <w:rFonts w:ascii="Times New Roman" w:hAnsi="Times New Roman"/>
                <w:sz w:val="24"/>
                <w:szCs w:val="24"/>
              </w:rPr>
              <w:lastRenderedPageBreak/>
              <w:t>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 издадени по реда на ЗООС и/или ЗБР и ЗВ“. Това предполага, че документът следва да бъде представен от всички кандидати. В тази връзка, предлагаме да се ревизират условията за предоставянето му;</w:t>
            </w:r>
          </w:p>
          <w:p w:rsidR="009136A4" w:rsidRPr="004F31DE" w:rsidRDefault="009136A4" w:rsidP="00A66011">
            <w:pPr>
              <w:jc w:val="both"/>
              <w:rPr>
                <w:rFonts w:ascii="Times New Roman" w:hAnsi="Times New Roman" w:cs="Times New Roman"/>
                <w:sz w:val="24"/>
                <w:szCs w:val="24"/>
              </w:rPr>
            </w:pPr>
          </w:p>
          <w:p w:rsidR="009712DF" w:rsidRPr="004F31DE" w:rsidRDefault="009712DF" w:rsidP="000231A8">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към уточненията за документите по подточки 2 и 3  да се допълни текст, предвиждащ, че същите се представят единствено в случай от невъзможност за извършване на служебна справка от страна на ДФ „Земеделие“;</w:t>
            </w:r>
          </w:p>
          <w:p w:rsidR="000231A8" w:rsidRPr="004F31DE" w:rsidRDefault="000231A8" w:rsidP="000231A8">
            <w:pPr>
              <w:pStyle w:val="ListParagraph"/>
              <w:ind w:left="720"/>
              <w:jc w:val="both"/>
              <w:rPr>
                <w:rFonts w:ascii="Times New Roman" w:hAnsi="Times New Roman"/>
                <w:sz w:val="24"/>
                <w:szCs w:val="24"/>
              </w:rPr>
            </w:pPr>
          </w:p>
          <w:p w:rsidR="009712DF" w:rsidRPr="004F31DE" w:rsidRDefault="009712DF" w:rsidP="000231A8">
            <w:pPr>
              <w:pStyle w:val="ListParagraph"/>
              <w:numPr>
                <w:ilvl w:val="0"/>
                <w:numId w:val="35"/>
              </w:numPr>
              <w:ind w:left="0" w:firstLine="0"/>
              <w:jc w:val="both"/>
              <w:rPr>
                <w:rFonts w:ascii="Times New Roman" w:hAnsi="Times New Roman"/>
                <w:sz w:val="24"/>
                <w:szCs w:val="24"/>
              </w:rPr>
            </w:pPr>
            <w:r w:rsidRPr="004F31DE">
              <w:rPr>
                <w:rFonts w:ascii="Times New Roman" w:hAnsi="Times New Roman"/>
                <w:sz w:val="24"/>
                <w:szCs w:val="24"/>
              </w:rPr>
              <w:t>Предлагаме в Приложение № 3 думата „новото“ в заглавието на таблица III.Б.1. „Специфични цели и резултати, свързани с развитие на дейностите на новото стопанство да отпадне“. В случай че се приеме, е необходимо да бъде отразено в останалите текстове в Условията за кандидатстване, което е във връзка с предложенията по-горе;</w:t>
            </w:r>
          </w:p>
          <w:p w:rsidR="000231A8" w:rsidRPr="004F31DE" w:rsidRDefault="000231A8" w:rsidP="000231A8">
            <w:pPr>
              <w:jc w:val="both"/>
              <w:rPr>
                <w:rFonts w:ascii="Times New Roman" w:hAnsi="Times New Roman" w:cs="Times New Roman"/>
                <w:sz w:val="24"/>
                <w:szCs w:val="24"/>
              </w:rPr>
            </w:pPr>
          </w:p>
          <w:p w:rsidR="00B56119" w:rsidRPr="004F31DE" w:rsidRDefault="009712DF" w:rsidP="00B9609B">
            <w:pPr>
              <w:pStyle w:val="ListParagraph"/>
              <w:ind w:left="0"/>
              <w:jc w:val="both"/>
              <w:rPr>
                <w:rFonts w:ascii="Times New Roman" w:hAnsi="Times New Roman"/>
                <w:sz w:val="24"/>
                <w:szCs w:val="24"/>
              </w:rPr>
            </w:pPr>
            <w:r w:rsidRPr="004F31DE">
              <w:rPr>
                <w:rFonts w:ascii="Times New Roman" w:hAnsi="Times New Roman"/>
                <w:sz w:val="24"/>
                <w:szCs w:val="24"/>
              </w:rPr>
              <w:lastRenderedPageBreak/>
              <w:t>27.</w:t>
            </w:r>
            <w:r w:rsidRPr="004F31DE">
              <w:rPr>
                <w:rFonts w:ascii="Times New Roman" w:hAnsi="Times New Roman"/>
                <w:sz w:val="24"/>
                <w:szCs w:val="24"/>
              </w:rPr>
              <w:tab/>
              <w:t xml:space="preserve">Предлагаме към т. 8 от Приложение № 6 да се добави и „собственикът на предприятието на ЕТ“ и думата „кандидатстване“ да се замени с „подаване </w:t>
            </w:r>
            <w:r w:rsidR="00B9609B" w:rsidRPr="004F31DE">
              <w:rPr>
                <w:rFonts w:ascii="Times New Roman" w:hAnsi="Times New Roman"/>
                <w:sz w:val="24"/>
                <w:szCs w:val="24"/>
              </w:rPr>
              <w:t>на заявлението за подпомагане“;</w:t>
            </w:r>
          </w:p>
        </w:tc>
        <w:tc>
          <w:tcPr>
            <w:tcW w:w="5386" w:type="dxa"/>
            <w:tcBorders>
              <w:top w:val="single" w:sz="4" w:space="0" w:color="auto"/>
            </w:tcBorders>
          </w:tcPr>
          <w:p w:rsidR="0031350D" w:rsidRPr="004F31DE" w:rsidRDefault="0031350D" w:rsidP="00E349D3">
            <w:pPr>
              <w:jc w:val="both"/>
              <w:rPr>
                <w:rFonts w:ascii="Times New Roman" w:hAnsi="Times New Roman" w:cs="Times New Roman"/>
                <w:sz w:val="24"/>
                <w:szCs w:val="24"/>
              </w:rPr>
            </w:pPr>
          </w:p>
          <w:p w:rsidR="00955BED" w:rsidRPr="004F31DE" w:rsidRDefault="0054646A" w:rsidP="00E349D3">
            <w:pPr>
              <w:jc w:val="both"/>
              <w:rPr>
                <w:rFonts w:ascii="Times New Roman" w:hAnsi="Times New Roman" w:cs="Times New Roman"/>
                <w:sz w:val="24"/>
                <w:szCs w:val="24"/>
              </w:rPr>
            </w:pPr>
            <w:r w:rsidRPr="0054646A">
              <w:rPr>
                <w:rFonts w:ascii="Times New Roman" w:hAnsi="Times New Roman" w:cs="Times New Roman"/>
                <w:sz w:val="24"/>
                <w:szCs w:val="24"/>
              </w:rPr>
              <w:t>Приема се. Текстът е прецизиран</w:t>
            </w:r>
          </w:p>
          <w:p w:rsidR="00955BED" w:rsidRPr="004F31DE" w:rsidRDefault="00955BED" w:rsidP="00E349D3">
            <w:pPr>
              <w:jc w:val="both"/>
              <w:rPr>
                <w:rFonts w:ascii="Times New Roman" w:hAnsi="Times New Roman" w:cs="Times New Roman"/>
                <w:sz w:val="24"/>
                <w:szCs w:val="24"/>
              </w:rPr>
            </w:pPr>
          </w:p>
          <w:p w:rsidR="00955BED" w:rsidRPr="004F31DE" w:rsidRDefault="00955BED" w:rsidP="00E349D3">
            <w:pPr>
              <w:jc w:val="both"/>
              <w:rPr>
                <w:rFonts w:ascii="Times New Roman" w:hAnsi="Times New Roman" w:cs="Times New Roman"/>
                <w:sz w:val="24"/>
                <w:szCs w:val="24"/>
              </w:rPr>
            </w:pPr>
          </w:p>
          <w:p w:rsidR="00955BED" w:rsidRPr="004F31DE" w:rsidRDefault="00955BED" w:rsidP="00E349D3">
            <w:pPr>
              <w:jc w:val="both"/>
              <w:rPr>
                <w:rFonts w:ascii="Times New Roman" w:hAnsi="Times New Roman" w:cs="Times New Roman"/>
                <w:sz w:val="24"/>
                <w:szCs w:val="24"/>
              </w:rPr>
            </w:pPr>
          </w:p>
          <w:p w:rsidR="00955BED" w:rsidRPr="004F31DE" w:rsidRDefault="00955BED" w:rsidP="00E349D3">
            <w:pPr>
              <w:jc w:val="both"/>
              <w:rPr>
                <w:rFonts w:ascii="Times New Roman" w:hAnsi="Times New Roman" w:cs="Times New Roman"/>
                <w:sz w:val="24"/>
                <w:szCs w:val="24"/>
              </w:rPr>
            </w:pPr>
          </w:p>
          <w:p w:rsidR="00955BED" w:rsidRPr="004F31DE" w:rsidRDefault="00955BED" w:rsidP="00E349D3">
            <w:pPr>
              <w:jc w:val="both"/>
              <w:rPr>
                <w:rFonts w:ascii="Times New Roman" w:hAnsi="Times New Roman" w:cs="Times New Roman"/>
                <w:sz w:val="24"/>
                <w:szCs w:val="24"/>
              </w:rPr>
            </w:pPr>
          </w:p>
          <w:p w:rsidR="00955BED" w:rsidRDefault="00955BED" w:rsidP="00E349D3">
            <w:pPr>
              <w:jc w:val="both"/>
              <w:rPr>
                <w:rFonts w:ascii="Times New Roman" w:hAnsi="Times New Roman" w:cs="Times New Roman"/>
                <w:sz w:val="24"/>
                <w:szCs w:val="24"/>
              </w:rPr>
            </w:pPr>
          </w:p>
          <w:p w:rsidR="001F17CE" w:rsidRDefault="001F17CE"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955BED" w:rsidRPr="004F31DE" w:rsidRDefault="00955BED" w:rsidP="00E349D3">
            <w:pPr>
              <w:jc w:val="both"/>
              <w:rPr>
                <w:rFonts w:ascii="Times New Roman" w:hAnsi="Times New Roman" w:cs="Times New Roman"/>
                <w:sz w:val="24"/>
                <w:szCs w:val="24"/>
              </w:rPr>
            </w:pPr>
          </w:p>
          <w:p w:rsidR="00955BED" w:rsidRPr="004F31DE" w:rsidRDefault="00955BED" w:rsidP="00E349D3">
            <w:pPr>
              <w:jc w:val="both"/>
              <w:rPr>
                <w:rFonts w:ascii="Times New Roman" w:hAnsi="Times New Roman" w:cs="Times New Roman"/>
                <w:sz w:val="24"/>
                <w:szCs w:val="24"/>
              </w:rPr>
            </w:pPr>
          </w:p>
          <w:p w:rsidR="00683525" w:rsidRDefault="00683525"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w:t>
            </w:r>
            <w:r w:rsidR="001C1014" w:rsidRPr="004F31DE">
              <w:rPr>
                <w:rFonts w:ascii="Times New Roman" w:hAnsi="Times New Roman" w:cs="Times New Roman"/>
                <w:sz w:val="24"/>
                <w:szCs w:val="24"/>
              </w:rPr>
              <w:t xml:space="preserve"> Текстът е прецизиран.</w:t>
            </w: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w:t>
            </w:r>
            <w:r w:rsidR="001C1014" w:rsidRPr="004F31DE">
              <w:rPr>
                <w:rFonts w:ascii="Times New Roman" w:hAnsi="Times New Roman" w:cs="Times New Roman"/>
                <w:sz w:val="24"/>
                <w:szCs w:val="24"/>
              </w:rPr>
              <w:t xml:space="preserve"> Текстът е прецизиран.</w:t>
            </w: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p>
          <w:p w:rsidR="00DC7B71" w:rsidRPr="004F31DE" w:rsidRDefault="00DC7B7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w:t>
            </w:r>
            <w:r w:rsidR="001C1014" w:rsidRPr="004F31DE">
              <w:rPr>
                <w:rFonts w:ascii="Times New Roman" w:hAnsi="Times New Roman" w:cs="Times New Roman"/>
                <w:sz w:val="24"/>
                <w:szCs w:val="24"/>
              </w:rPr>
              <w:t xml:space="preserve"> Текстът е прецизиран.</w:t>
            </w: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p>
          <w:p w:rsidR="001C1014" w:rsidRPr="004F31DE" w:rsidRDefault="001C1014"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683525" w:rsidRDefault="00683525" w:rsidP="00E349D3">
            <w:pPr>
              <w:jc w:val="both"/>
              <w:rPr>
                <w:rFonts w:ascii="Times New Roman" w:hAnsi="Times New Roman" w:cs="Times New Roman"/>
                <w:sz w:val="24"/>
                <w:szCs w:val="24"/>
                <w:highlight w:val="yellow"/>
              </w:rPr>
            </w:pPr>
          </w:p>
          <w:p w:rsidR="00C65EB9" w:rsidRPr="004F31DE" w:rsidRDefault="005970A6"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w:t>
            </w:r>
            <w:r w:rsidR="0054646A">
              <w:rPr>
                <w:rFonts w:ascii="Times New Roman" w:hAnsi="Times New Roman" w:cs="Times New Roman"/>
                <w:sz w:val="24"/>
                <w:szCs w:val="24"/>
              </w:rPr>
              <w:t>Подпомаганата дейност следва да се осъществява в съответствие с изискванията на националното законодателство.</w:t>
            </w: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p>
          <w:p w:rsidR="00C65EB9" w:rsidRDefault="00C65EB9" w:rsidP="00E349D3">
            <w:pPr>
              <w:jc w:val="both"/>
              <w:rPr>
                <w:rFonts w:ascii="Times New Roman" w:hAnsi="Times New Roman" w:cs="Times New Roman"/>
                <w:sz w:val="24"/>
                <w:szCs w:val="24"/>
              </w:rPr>
            </w:pPr>
          </w:p>
          <w:p w:rsidR="00C65EB9" w:rsidRPr="004F31DE" w:rsidRDefault="00C65EB9"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B72F85" w:rsidP="00E349D3">
            <w:pPr>
              <w:jc w:val="both"/>
              <w:rPr>
                <w:rFonts w:ascii="Times New Roman" w:hAnsi="Times New Roman" w:cs="Times New Roman"/>
                <w:sz w:val="24"/>
                <w:szCs w:val="24"/>
              </w:rPr>
            </w:pPr>
          </w:p>
          <w:p w:rsidR="00B72F85" w:rsidRPr="004F31DE" w:rsidRDefault="00683525" w:rsidP="00E349D3">
            <w:pPr>
              <w:jc w:val="both"/>
              <w:rPr>
                <w:rFonts w:ascii="Times New Roman" w:hAnsi="Times New Roman" w:cs="Times New Roman"/>
                <w:sz w:val="24"/>
                <w:szCs w:val="24"/>
              </w:rPr>
            </w:pPr>
            <w:r>
              <w:rPr>
                <w:rFonts w:ascii="Times New Roman" w:hAnsi="Times New Roman" w:cs="Times New Roman"/>
                <w:sz w:val="24"/>
                <w:szCs w:val="24"/>
              </w:rPr>
              <w:t>Приема се частично. Документът е прецизиран.</w:t>
            </w: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p>
          <w:p w:rsidR="00FE17A9" w:rsidRPr="004F31DE" w:rsidRDefault="00FE17A9"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5E2F23" w:rsidRPr="004F31DE" w:rsidRDefault="005E2F23"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Промените са отразени.</w:t>
            </w: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Промените са отразени.</w:t>
            </w: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Промените са отразени.</w:t>
            </w: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p>
          <w:p w:rsidR="00EE4868" w:rsidRPr="004F31DE" w:rsidRDefault="00EE486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Промените са отразени.</w:t>
            </w:r>
          </w:p>
          <w:p w:rsidR="00B61F64" w:rsidRPr="004F31DE" w:rsidRDefault="00B61F64"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Текстовете са прецизирани.</w:t>
            </w: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B54031" w:rsidRPr="004F31DE" w:rsidRDefault="00B5403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Текстовете са прецизирани.</w:t>
            </w: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54646A" w:rsidRDefault="0054646A"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p>
          <w:p w:rsidR="00252C28" w:rsidRPr="004F31DE" w:rsidRDefault="00252C2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r w:rsidRPr="004F31DE">
              <w:rPr>
                <w:rFonts w:ascii="Times New Roman" w:hAnsi="Times New Roman" w:cs="Times New Roman"/>
                <w:sz w:val="24"/>
                <w:szCs w:val="24"/>
              </w:rPr>
              <w:t xml:space="preserve">Не се приема. </w:t>
            </w:r>
            <w:r w:rsidR="0054646A">
              <w:rPr>
                <w:rFonts w:ascii="Times New Roman" w:hAnsi="Times New Roman" w:cs="Times New Roman"/>
                <w:sz w:val="24"/>
                <w:szCs w:val="24"/>
              </w:rPr>
              <w:t>Условието съответства на ограничението, включено в интервенцията в СПРЗСР</w:t>
            </w:r>
            <w:r w:rsidR="004E1BA0">
              <w:rPr>
                <w:rFonts w:ascii="Times New Roman" w:hAnsi="Times New Roman" w:cs="Times New Roman"/>
                <w:sz w:val="24"/>
                <w:szCs w:val="24"/>
              </w:rPr>
              <w:t xml:space="preserve"> и европейското законодател</w:t>
            </w:r>
            <w:r w:rsidR="0078036F">
              <w:rPr>
                <w:rFonts w:ascii="Times New Roman" w:hAnsi="Times New Roman" w:cs="Times New Roman"/>
                <w:sz w:val="24"/>
                <w:szCs w:val="24"/>
              </w:rPr>
              <w:t>с</w:t>
            </w:r>
            <w:r w:rsidR="004E1BA0">
              <w:rPr>
                <w:rFonts w:ascii="Times New Roman" w:hAnsi="Times New Roman" w:cs="Times New Roman"/>
                <w:sz w:val="24"/>
                <w:szCs w:val="24"/>
              </w:rPr>
              <w:t>тво</w:t>
            </w:r>
            <w:r w:rsidRPr="004F31DE">
              <w:rPr>
                <w:rFonts w:ascii="Times New Roman" w:hAnsi="Times New Roman" w:cs="Times New Roman"/>
                <w:sz w:val="24"/>
                <w:szCs w:val="24"/>
              </w:rPr>
              <w:t>.</w:t>
            </w:r>
          </w:p>
          <w:p w:rsidR="00005591" w:rsidRPr="004F31DE" w:rsidRDefault="00005591" w:rsidP="00E349D3">
            <w:pPr>
              <w:jc w:val="both"/>
              <w:rPr>
                <w:rFonts w:ascii="Times New Roman" w:hAnsi="Times New Roman" w:cs="Times New Roman"/>
                <w:sz w:val="24"/>
                <w:szCs w:val="24"/>
              </w:rPr>
            </w:pPr>
          </w:p>
          <w:p w:rsidR="00005591" w:rsidRPr="004F31DE" w:rsidRDefault="00005591" w:rsidP="00E349D3">
            <w:pPr>
              <w:jc w:val="both"/>
              <w:rPr>
                <w:rFonts w:ascii="Times New Roman" w:hAnsi="Times New Roman" w:cs="Times New Roman"/>
                <w:sz w:val="24"/>
                <w:szCs w:val="24"/>
              </w:rPr>
            </w:pPr>
          </w:p>
          <w:p w:rsidR="00005591" w:rsidRPr="004F31DE" w:rsidRDefault="00005591" w:rsidP="00E349D3">
            <w:pPr>
              <w:jc w:val="both"/>
              <w:rPr>
                <w:rFonts w:ascii="Times New Roman" w:hAnsi="Times New Roman" w:cs="Times New Roman"/>
                <w:sz w:val="24"/>
                <w:szCs w:val="24"/>
              </w:rPr>
            </w:pPr>
          </w:p>
          <w:p w:rsidR="00005591" w:rsidRPr="004F31DE" w:rsidRDefault="00005591" w:rsidP="00E349D3">
            <w:pPr>
              <w:jc w:val="both"/>
              <w:rPr>
                <w:rFonts w:ascii="Times New Roman" w:hAnsi="Times New Roman" w:cs="Times New Roman"/>
                <w:sz w:val="24"/>
                <w:szCs w:val="24"/>
              </w:rPr>
            </w:pPr>
          </w:p>
          <w:p w:rsidR="00005591" w:rsidRPr="004F31DE" w:rsidRDefault="00005591" w:rsidP="00E349D3">
            <w:pPr>
              <w:jc w:val="both"/>
              <w:rPr>
                <w:rFonts w:ascii="Times New Roman" w:hAnsi="Times New Roman" w:cs="Times New Roman"/>
                <w:sz w:val="24"/>
                <w:szCs w:val="24"/>
              </w:rPr>
            </w:pPr>
          </w:p>
          <w:p w:rsidR="00005591" w:rsidRPr="004F31DE" w:rsidRDefault="00005591" w:rsidP="00E349D3">
            <w:pPr>
              <w:jc w:val="both"/>
              <w:rPr>
                <w:rFonts w:ascii="Times New Roman" w:hAnsi="Times New Roman" w:cs="Times New Roman"/>
                <w:sz w:val="24"/>
                <w:szCs w:val="24"/>
              </w:rPr>
            </w:pPr>
          </w:p>
          <w:p w:rsidR="00005591" w:rsidRPr="004F31DE" w:rsidRDefault="00005591"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B915D0" w:rsidP="00E349D3">
            <w:pPr>
              <w:jc w:val="both"/>
              <w:rPr>
                <w:rFonts w:ascii="Times New Roman" w:hAnsi="Times New Roman" w:cs="Times New Roman"/>
                <w:sz w:val="24"/>
                <w:szCs w:val="24"/>
              </w:rPr>
            </w:pPr>
          </w:p>
          <w:p w:rsidR="00B915D0" w:rsidRPr="004F31DE" w:rsidRDefault="005A3875"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7A6364" w:rsidP="00E349D3">
            <w:pPr>
              <w:jc w:val="both"/>
              <w:rPr>
                <w:rFonts w:ascii="Times New Roman" w:hAnsi="Times New Roman" w:cs="Times New Roman"/>
                <w:sz w:val="24"/>
                <w:szCs w:val="24"/>
              </w:rPr>
            </w:pPr>
            <w:r w:rsidRPr="00510B8B">
              <w:rPr>
                <w:rFonts w:ascii="Times New Roman" w:hAnsi="Times New Roman" w:cs="Times New Roman"/>
                <w:sz w:val="24"/>
                <w:szCs w:val="24"/>
              </w:rPr>
              <w:t>Приема се частично.</w:t>
            </w:r>
            <w:r w:rsidR="00510B8B">
              <w:rPr>
                <w:rFonts w:ascii="Times New Roman" w:hAnsi="Times New Roman" w:cs="Times New Roman"/>
                <w:sz w:val="24"/>
                <w:szCs w:val="24"/>
              </w:rPr>
              <w:t xml:space="preserve"> Добавен е пояснение, че к</w:t>
            </w:r>
            <w:r w:rsidR="00510B8B" w:rsidRPr="00510B8B">
              <w:rPr>
                <w:rFonts w:ascii="Times New Roman" w:hAnsi="Times New Roman" w:cs="Times New Roman"/>
                <w:sz w:val="24"/>
                <w:szCs w:val="24"/>
              </w:rPr>
              <w:t xml:space="preserve">андидатът </w:t>
            </w:r>
            <w:r w:rsidR="00510B8B">
              <w:rPr>
                <w:rFonts w:ascii="Times New Roman" w:hAnsi="Times New Roman" w:cs="Times New Roman"/>
                <w:sz w:val="24"/>
                <w:szCs w:val="24"/>
              </w:rPr>
              <w:t xml:space="preserve">следва да </w:t>
            </w:r>
            <w:r w:rsidR="00510B8B" w:rsidRPr="00510B8B">
              <w:rPr>
                <w:rFonts w:ascii="Times New Roman" w:hAnsi="Times New Roman" w:cs="Times New Roman"/>
                <w:sz w:val="24"/>
                <w:szCs w:val="24"/>
              </w:rPr>
              <w:t>описва цялата налична в земеделското стопанство земя в бизнес плана.</w:t>
            </w: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7A6364" w:rsidRDefault="007A6364" w:rsidP="00E349D3">
            <w:pPr>
              <w:jc w:val="both"/>
              <w:rPr>
                <w:rFonts w:ascii="Times New Roman" w:hAnsi="Times New Roman" w:cs="Times New Roman"/>
                <w:sz w:val="24"/>
                <w:szCs w:val="24"/>
                <w:highlight w:val="yellow"/>
              </w:rPr>
            </w:pPr>
          </w:p>
          <w:p w:rsidR="00072D65" w:rsidRPr="004F31DE" w:rsidRDefault="00BF748D" w:rsidP="00E349D3">
            <w:pPr>
              <w:jc w:val="both"/>
              <w:rPr>
                <w:rFonts w:ascii="Times New Roman" w:hAnsi="Times New Roman" w:cs="Times New Roman"/>
                <w:sz w:val="24"/>
                <w:szCs w:val="24"/>
              </w:rPr>
            </w:pPr>
            <w:r w:rsidRPr="001F439F">
              <w:rPr>
                <w:rFonts w:ascii="Times New Roman" w:hAnsi="Times New Roman" w:cs="Times New Roman"/>
                <w:sz w:val="24"/>
                <w:szCs w:val="24"/>
              </w:rPr>
              <w:t xml:space="preserve">Не се приема </w:t>
            </w:r>
            <w:r w:rsidR="001F439F" w:rsidRPr="001F439F">
              <w:rPr>
                <w:rFonts w:ascii="Times New Roman" w:hAnsi="Times New Roman" w:cs="Times New Roman"/>
                <w:sz w:val="24"/>
                <w:szCs w:val="24"/>
              </w:rPr>
              <w:t>Текстът е ясно дефиниран, че кандидатът следва да се съобразява с условията по чл. 33б от ЗПЗП.</w:t>
            </w: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072D65" w:rsidRPr="004F31DE" w:rsidRDefault="00072D65" w:rsidP="00E349D3">
            <w:pPr>
              <w:jc w:val="both"/>
              <w:rPr>
                <w:rFonts w:ascii="Times New Roman" w:hAnsi="Times New Roman" w:cs="Times New Roman"/>
                <w:sz w:val="24"/>
                <w:szCs w:val="24"/>
              </w:rPr>
            </w:pPr>
          </w:p>
          <w:p w:rsidR="004E1BA0" w:rsidRDefault="004E1BA0"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943FFB" w:rsidRPr="004F31DE" w:rsidRDefault="00943FFB"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943FFB" w:rsidRPr="004F31DE" w:rsidRDefault="00943FFB" w:rsidP="00E349D3">
            <w:pPr>
              <w:jc w:val="both"/>
              <w:rPr>
                <w:rFonts w:ascii="Times New Roman" w:hAnsi="Times New Roman" w:cs="Times New Roman"/>
                <w:sz w:val="24"/>
                <w:szCs w:val="24"/>
              </w:rPr>
            </w:pPr>
          </w:p>
          <w:p w:rsidR="00943FFB" w:rsidRPr="004F31DE" w:rsidRDefault="0012278D"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096A31" w:rsidRPr="004F31DE" w:rsidRDefault="00096A31" w:rsidP="00E349D3">
            <w:pPr>
              <w:jc w:val="both"/>
              <w:rPr>
                <w:rFonts w:ascii="Times New Roman" w:hAnsi="Times New Roman" w:cs="Times New Roman"/>
                <w:sz w:val="24"/>
                <w:szCs w:val="24"/>
              </w:rPr>
            </w:pPr>
          </w:p>
          <w:p w:rsidR="00096A31" w:rsidRPr="004F31DE" w:rsidRDefault="00096A31" w:rsidP="00E349D3">
            <w:pPr>
              <w:jc w:val="both"/>
              <w:rPr>
                <w:rFonts w:ascii="Times New Roman" w:hAnsi="Times New Roman" w:cs="Times New Roman"/>
                <w:sz w:val="24"/>
                <w:szCs w:val="24"/>
              </w:rPr>
            </w:pPr>
          </w:p>
          <w:p w:rsidR="00096A31" w:rsidRPr="004F31DE" w:rsidRDefault="00096A31" w:rsidP="00E349D3">
            <w:pPr>
              <w:jc w:val="both"/>
              <w:rPr>
                <w:rFonts w:ascii="Times New Roman" w:hAnsi="Times New Roman" w:cs="Times New Roman"/>
                <w:sz w:val="24"/>
                <w:szCs w:val="24"/>
              </w:rPr>
            </w:pPr>
          </w:p>
          <w:p w:rsidR="00096A31" w:rsidRPr="004F31DE" w:rsidRDefault="00096A31" w:rsidP="00E349D3">
            <w:pPr>
              <w:jc w:val="both"/>
              <w:rPr>
                <w:rFonts w:ascii="Times New Roman" w:hAnsi="Times New Roman" w:cs="Times New Roman"/>
                <w:sz w:val="24"/>
                <w:szCs w:val="24"/>
              </w:rPr>
            </w:pPr>
          </w:p>
          <w:p w:rsidR="00096A31" w:rsidRPr="004F31DE" w:rsidRDefault="00096A3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D95143" w:rsidRPr="004F31DE" w:rsidRDefault="00D95143" w:rsidP="00E349D3">
            <w:pPr>
              <w:jc w:val="both"/>
              <w:rPr>
                <w:rFonts w:ascii="Times New Roman" w:hAnsi="Times New Roman" w:cs="Times New Roman"/>
                <w:sz w:val="24"/>
                <w:szCs w:val="24"/>
              </w:rPr>
            </w:pPr>
          </w:p>
          <w:p w:rsidR="00D95143" w:rsidRPr="004F31DE" w:rsidRDefault="00D95143" w:rsidP="00E349D3">
            <w:pPr>
              <w:jc w:val="both"/>
              <w:rPr>
                <w:rFonts w:ascii="Times New Roman" w:hAnsi="Times New Roman" w:cs="Times New Roman"/>
                <w:sz w:val="24"/>
                <w:szCs w:val="24"/>
              </w:rPr>
            </w:pPr>
          </w:p>
          <w:p w:rsidR="00D95143" w:rsidRPr="004F31DE" w:rsidRDefault="00D95143" w:rsidP="00E349D3">
            <w:pPr>
              <w:jc w:val="both"/>
              <w:rPr>
                <w:rFonts w:ascii="Times New Roman" w:hAnsi="Times New Roman" w:cs="Times New Roman"/>
                <w:sz w:val="24"/>
                <w:szCs w:val="24"/>
              </w:rPr>
            </w:pPr>
          </w:p>
          <w:p w:rsidR="00D95143" w:rsidRPr="004F31DE" w:rsidRDefault="00D95143" w:rsidP="00E349D3">
            <w:pPr>
              <w:jc w:val="both"/>
              <w:rPr>
                <w:rFonts w:ascii="Times New Roman" w:hAnsi="Times New Roman" w:cs="Times New Roman"/>
                <w:sz w:val="24"/>
                <w:szCs w:val="24"/>
              </w:rPr>
            </w:pPr>
          </w:p>
          <w:p w:rsidR="00D95143" w:rsidRPr="004F31DE" w:rsidRDefault="00D95143" w:rsidP="00E349D3">
            <w:pPr>
              <w:jc w:val="both"/>
              <w:rPr>
                <w:rFonts w:ascii="Times New Roman" w:hAnsi="Times New Roman" w:cs="Times New Roman"/>
                <w:sz w:val="24"/>
                <w:szCs w:val="24"/>
              </w:rPr>
            </w:pPr>
          </w:p>
          <w:p w:rsidR="00D95143" w:rsidRPr="004F31DE" w:rsidRDefault="00D95143" w:rsidP="00E349D3">
            <w:pPr>
              <w:jc w:val="both"/>
              <w:rPr>
                <w:rFonts w:ascii="Times New Roman" w:hAnsi="Times New Roman" w:cs="Times New Roman"/>
                <w:sz w:val="24"/>
                <w:szCs w:val="24"/>
              </w:rPr>
            </w:pPr>
          </w:p>
          <w:p w:rsidR="00D95143" w:rsidRPr="004F31DE" w:rsidRDefault="00D95143" w:rsidP="00E349D3">
            <w:pPr>
              <w:jc w:val="both"/>
              <w:rPr>
                <w:rFonts w:ascii="Times New Roman" w:hAnsi="Times New Roman" w:cs="Times New Roman"/>
                <w:sz w:val="24"/>
                <w:szCs w:val="24"/>
              </w:rPr>
            </w:pPr>
          </w:p>
          <w:p w:rsidR="00D95143" w:rsidRPr="004F31DE" w:rsidRDefault="005D730F"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BE3B18" w:rsidP="00E349D3">
            <w:pPr>
              <w:jc w:val="both"/>
              <w:rPr>
                <w:rFonts w:ascii="Times New Roman" w:hAnsi="Times New Roman" w:cs="Times New Roman"/>
                <w:sz w:val="24"/>
                <w:szCs w:val="24"/>
              </w:rPr>
            </w:pPr>
          </w:p>
          <w:p w:rsidR="00BE3B18" w:rsidRPr="004F31DE" w:rsidRDefault="003F0D8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Текстовете са прецизирани.</w:t>
            </w:r>
          </w:p>
          <w:p w:rsidR="008459CF" w:rsidRPr="004F31DE" w:rsidRDefault="008459CF" w:rsidP="00E349D3">
            <w:pPr>
              <w:jc w:val="both"/>
              <w:rPr>
                <w:rFonts w:ascii="Times New Roman" w:hAnsi="Times New Roman" w:cs="Times New Roman"/>
                <w:sz w:val="24"/>
                <w:szCs w:val="24"/>
              </w:rPr>
            </w:pPr>
          </w:p>
          <w:p w:rsidR="008459CF" w:rsidRPr="004F31DE" w:rsidRDefault="008459CF" w:rsidP="00E349D3">
            <w:pPr>
              <w:jc w:val="both"/>
              <w:rPr>
                <w:rFonts w:ascii="Times New Roman" w:hAnsi="Times New Roman" w:cs="Times New Roman"/>
                <w:sz w:val="24"/>
                <w:szCs w:val="24"/>
              </w:rPr>
            </w:pPr>
          </w:p>
          <w:p w:rsidR="008459CF" w:rsidRPr="004F31DE" w:rsidRDefault="008459CF" w:rsidP="00E349D3">
            <w:pPr>
              <w:jc w:val="both"/>
              <w:rPr>
                <w:rFonts w:ascii="Times New Roman" w:hAnsi="Times New Roman" w:cs="Times New Roman"/>
                <w:sz w:val="24"/>
                <w:szCs w:val="24"/>
              </w:rPr>
            </w:pPr>
          </w:p>
          <w:p w:rsidR="008459CF" w:rsidRPr="004F31DE" w:rsidRDefault="008459CF" w:rsidP="00E349D3">
            <w:pPr>
              <w:jc w:val="both"/>
              <w:rPr>
                <w:rFonts w:ascii="Times New Roman" w:hAnsi="Times New Roman" w:cs="Times New Roman"/>
                <w:sz w:val="24"/>
                <w:szCs w:val="24"/>
              </w:rPr>
            </w:pPr>
          </w:p>
          <w:p w:rsidR="008459CF" w:rsidRPr="004F31DE" w:rsidRDefault="00B962F8"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9F6DF0" w:rsidP="00E349D3">
            <w:pPr>
              <w:jc w:val="both"/>
              <w:rPr>
                <w:rFonts w:ascii="Times New Roman" w:hAnsi="Times New Roman" w:cs="Times New Roman"/>
                <w:sz w:val="24"/>
                <w:szCs w:val="24"/>
              </w:rPr>
            </w:pPr>
            <w:r>
              <w:rPr>
                <w:rFonts w:ascii="Times New Roman" w:hAnsi="Times New Roman" w:cs="Times New Roman"/>
                <w:sz w:val="24"/>
                <w:szCs w:val="24"/>
              </w:rPr>
              <w:t>Приема се. Текстът е прецизиран.</w:t>
            </w: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Default="00F375AF" w:rsidP="00E349D3">
            <w:pPr>
              <w:jc w:val="both"/>
              <w:rPr>
                <w:rFonts w:ascii="Times New Roman" w:hAnsi="Times New Roman" w:cs="Times New Roman"/>
                <w:sz w:val="24"/>
                <w:szCs w:val="24"/>
              </w:rPr>
            </w:pPr>
          </w:p>
          <w:p w:rsidR="00DB6B16" w:rsidRPr="004F31DE" w:rsidRDefault="00DB6B16"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B62129" w:rsidP="00E349D3">
            <w:pPr>
              <w:jc w:val="both"/>
              <w:rPr>
                <w:rFonts w:ascii="Times New Roman" w:hAnsi="Times New Roman" w:cs="Times New Roman"/>
                <w:sz w:val="24"/>
                <w:szCs w:val="24"/>
              </w:rPr>
            </w:pPr>
            <w:r>
              <w:rPr>
                <w:rFonts w:ascii="Times New Roman" w:hAnsi="Times New Roman" w:cs="Times New Roman"/>
                <w:sz w:val="24"/>
                <w:szCs w:val="24"/>
              </w:rPr>
              <w:t>Не се приема. Текстът е ясно дефиниран в т. 4 „</w:t>
            </w:r>
            <w:r w:rsidRPr="00B62129">
              <w:rPr>
                <w:rFonts w:ascii="Times New Roman" w:hAnsi="Times New Roman" w:cs="Times New Roman"/>
                <w:sz w:val="24"/>
                <w:szCs w:val="24"/>
              </w:rPr>
              <w:t>Допълнителни указания за прилагане на критериите за подбор</w:t>
            </w:r>
            <w:r>
              <w:rPr>
                <w:rFonts w:ascii="Times New Roman" w:hAnsi="Times New Roman" w:cs="Times New Roman"/>
                <w:sz w:val="24"/>
                <w:szCs w:val="24"/>
              </w:rPr>
              <w:t>“ от раздел 12 „</w:t>
            </w:r>
            <w:r w:rsidRPr="00B62129">
              <w:rPr>
                <w:rFonts w:ascii="Times New Roman" w:hAnsi="Times New Roman" w:cs="Times New Roman"/>
                <w:sz w:val="24"/>
                <w:szCs w:val="24"/>
              </w:rPr>
              <w:t>Критерии за подбор и предварителна оценка</w:t>
            </w:r>
            <w:r>
              <w:rPr>
                <w:rFonts w:ascii="Times New Roman" w:hAnsi="Times New Roman" w:cs="Times New Roman"/>
                <w:sz w:val="24"/>
                <w:szCs w:val="24"/>
              </w:rPr>
              <w:t>“ от</w:t>
            </w:r>
            <w:r w:rsidRPr="00B62129">
              <w:rPr>
                <w:rFonts w:ascii="Times New Roman" w:hAnsi="Times New Roman" w:cs="Times New Roman"/>
                <w:sz w:val="24"/>
                <w:szCs w:val="24"/>
              </w:rPr>
              <w:t xml:space="preserve"> </w:t>
            </w:r>
            <w:r>
              <w:rPr>
                <w:rFonts w:ascii="Times New Roman" w:hAnsi="Times New Roman" w:cs="Times New Roman"/>
                <w:sz w:val="24"/>
                <w:szCs w:val="24"/>
              </w:rPr>
              <w:t>УК.</w:t>
            </w: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F375AF" w:rsidP="00E349D3">
            <w:pPr>
              <w:jc w:val="both"/>
              <w:rPr>
                <w:rFonts w:ascii="Times New Roman" w:hAnsi="Times New Roman" w:cs="Times New Roman"/>
                <w:sz w:val="24"/>
                <w:szCs w:val="24"/>
              </w:rPr>
            </w:pPr>
          </w:p>
          <w:p w:rsidR="00F375AF" w:rsidRPr="004F31DE" w:rsidRDefault="005158C7"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Pr="004F31DE" w:rsidRDefault="005158C7" w:rsidP="00E349D3">
            <w:pPr>
              <w:jc w:val="both"/>
              <w:rPr>
                <w:rFonts w:ascii="Times New Roman" w:hAnsi="Times New Roman" w:cs="Times New Roman"/>
                <w:sz w:val="24"/>
                <w:szCs w:val="24"/>
              </w:rPr>
            </w:pPr>
          </w:p>
          <w:p w:rsidR="005158C7" w:rsidRDefault="005158C7" w:rsidP="00E349D3">
            <w:pPr>
              <w:jc w:val="both"/>
              <w:rPr>
                <w:rFonts w:ascii="Times New Roman" w:hAnsi="Times New Roman" w:cs="Times New Roman"/>
                <w:sz w:val="24"/>
                <w:szCs w:val="24"/>
              </w:rPr>
            </w:pPr>
          </w:p>
          <w:p w:rsidR="001F17CE" w:rsidRPr="004F31DE" w:rsidRDefault="001F17CE" w:rsidP="00E349D3">
            <w:pPr>
              <w:jc w:val="both"/>
              <w:rPr>
                <w:rFonts w:ascii="Times New Roman" w:hAnsi="Times New Roman" w:cs="Times New Roman"/>
                <w:sz w:val="24"/>
                <w:szCs w:val="24"/>
              </w:rPr>
            </w:pPr>
          </w:p>
          <w:p w:rsidR="005158C7" w:rsidRPr="004F31DE" w:rsidRDefault="00F7765D"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частично. Текстът е прецизиран.</w:t>
            </w:r>
          </w:p>
          <w:p w:rsidR="007C196F" w:rsidRPr="004F31DE" w:rsidRDefault="007C196F" w:rsidP="00E349D3">
            <w:pPr>
              <w:jc w:val="both"/>
              <w:rPr>
                <w:rFonts w:ascii="Times New Roman" w:hAnsi="Times New Roman" w:cs="Times New Roman"/>
                <w:sz w:val="24"/>
                <w:szCs w:val="24"/>
              </w:rPr>
            </w:pPr>
          </w:p>
          <w:p w:rsidR="007C196F" w:rsidRPr="004F31DE" w:rsidRDefault="007C196F" w:rsidP="00E349D3">
            <w:pPr>
              <w:jc w:val="both"/>
              <w:rPr>
                <w:rFonts w:ascii="Times New Roman" w:hAnsi="Times New Roman" w:cs="Times New Roman"/>
                <w:sz w:val="24"/>
                <w:szCs w:val="24"/>
              </w:rPr>
            </w:pPr>
          </w:p>
          <w:p w:rsidR="007C196F" w:rsidRPr="004F31DE" w:rsidRDefault="007C196F" w:rsidP="00E349D3">
            <w:pPr>
              <w:jc w:val="both"/>
              <w:rPr>
                <w:rFonts w:ascii="Times New Roman" w:hAnsi="Times New Roman" w:cs="Times New Roman"/>
                <w:sz w:val="24"/>
                <w:szCs w:val="24"/>
              </w:rPr>
            </w:pPr>
          </w:p>
          <w:p w:rsidR="007C196F" w:rsidRPr="004F31DE" w:rsidRDefault="007C196F" w:rsidP="00E349D3">
            <w:pPr>
              <w:jc w:val="both"/>
              <w:rPr>
                <w:rFonts w:ascii="Times New Roman" w:hAnsi="Times New Roman" w:cs="Times New Roman"/>
                <w:sz w:val="24"/>
                <w:szCs w:val="24"/>
              </w:rPr>
            </w:pPr>
          </w:p>
          <w:p w:rsidR="007C196F" w:rsidRPr="004F31DE" w:rsidRDefault="007C196F" w:rsidP="00E349D3">
            <w:pPr>
              <w:jc w:val="both"/>
              <w:rPr>
                <w:rFonts w:ascii="Times New Roman" w:hAnsi="Times New Roman" w:cs="Times New Roman"/>
                <w:sz w:val="24"/>
                <w:szCs w:val="24"/>
              </w:rPr>
            </w:pPr>
          </w:p>
          <w:p w:rsidR="007C196F" w:rsidRPr="004F31DE" w:rsidRDefault="007C196F" w:rsidP="00E349D3">
            <w:pPr>
              <w:jc w:val="both"/>
              <w:rPr>
                <w:rFonts w:ascii="Times New Roman" w:hAnsi="Times New Roman" w:cs="Times New Roman"/>
                <w:sz w:val="24"/>
                <w:szCs w:val="24"/>
              </w:rPr>
            </w:pPr>
          </w:p>
          <w:p w:rsidR="007C196F" w:rsidRPr="004F31DE" w:rsidRDefault="00A57B51"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Pr="004F31DE" w:rsidRDefault="00A57B51" w:rsidP="00E349D3">
            <w:pPr>
              <w:jc w:val="both"/>
              <w:rPr>
                <w:rFonts w:ascii="Times New Roman" w:hAnsi="Times New Roman" w:cs="Times New Roman"/>
                <w:sz w:val="24"/>
                <w:szCs w:val="24"/>
              </w:rPr>
            </w:pPr>
          </w:p>
          <w:p w:rsidR="00A57B51" w:rsidRDefault="00A57B51" w:rsidP="00E349D3">
            <w:pPr>
              <w:jc w:val="both"/>
              <w:rPr>
                <w:rFonts w:ascii="Times New Roman" w:hAnsi="Times New Roman" w:cs="Times New Roman"/>
                <w:sz w:val="24"/>
                <w:szCs w:val="24"/>
              </w:rPr>
            </w:pPr>
          </w:p>
          <w:p w:rsidR="00761A16" w:rsidRPr="004F31DE" w:rsidRDefault="00761A16" w:rsidP="00E349D3">
            <w:pPr>
              <w:jc w:val="both"/>
              <w:rPr>
                <w:rFonts w:ascii="Times New Roman" w:hAnsi="Times New Roman" w:cs="Times New Roman"/>
                <w:sz w:val="24"/>
                <w:szCs w:val="24"/>
              </w:rPr>
            </w:pPr>
          </w:p>
          <w:p w:rsidR="00A57B51" w:rsidRPr="004F31DE" w:rsidRDefault="00995BF7"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761A16" w:rsidP="00E349D3">
            <w:pPr>
              <w:jc w:val="both"/>
              <w:rPr>
                <w:rFonts w:ascii="Times New Roman" w:hAnsi="Times New Roman" w:cs="Times New Roman"/>
                <w:sz w:val="24"/>
                <w:szCs w:val="24"/>
              </w:rPr>
            </w:pPr>
            <w:r>
              <w:rPr>
                <w:rFonts w:ascii="Times New Roman" w:hAnsi="Times New Roman" w:cs="Times New Roman"/>
                <w:sz w:val="24"/>
                <w:szCs w:val="24"/>
              </w:rPr>
              <w:t>Не се приема. Редакцията ще доведе до административна тежест спрямо кандидатите.</w:t>
            </w: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9746DC" w:rsidP="00E349D3">
            <w:pPr>
              <w:jc w:val="both"/>
              <w:rPr>
                <w:rFonts w:ascii="Times New Roman" w:hAnsi="Times New Roman" w:cs="Times New Roman"/>
                <w:sz w:val="24"/>
                <w:szCs w:val="24"/>
              </w:rPr>
            </w:pPr>
            <w:r>
              <w:rPr>
                <w:rFonts w:ascii="Times New Roman" w:hAnsi="Times New Roman" w:cs="Times New Roman"/>
                <w:sz w:val="24"/>
                <w:szCs w:val="24"/>
              </w:rPr>
              <w:t>Не се приема. ДФ „Земеделие“ следва да извърши служебни проверки за посочените обстоятелства.</w:t>
            </w: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частично. Текстът е прецизиран.</w:t>
            </w: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Default="00BE4FFB" w:rsidP="00E349D3">
            <w:pPr>
              <w:jc w:val="both"/>
              <w:rPr>
                <w:rFonts w:ascii="Times New Roman" w:hAnsi="Times New Roman" w:cs="Times New Roman"/>
                <w:sz w:val="24"/>
                <w:szCs w:val="24"/>
              </w:rPr>
            </w:pPr>
          </w:p>
          <w:p w:rsidR="00425610" w:rsidRPr="004F31DE" w:rsidRDefault="00425610"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1354E7" w:rsidP="00E349D3">
            <w:pPr>
              <w:jc w:val="both"/>
              <w:rPr>
                <w:rFonts w:ascii="Times New Roman" w:hAnsi="Times New Roman" w:cs="Times New Roman"/>
                <w:sz w:val="24"/>
                <w:szCs w:val="24"/>
              </w:rPr>
            </w:pPr>
            <w:r>
              <w:rPr>
                <w:rFonts w:ascii="Times New Roman" w:hAnsi="Times New Roman" w:cs="Times New Roman"/>
                <w:sz w:val="24"/>
                <w:szCs w:val="24"/>
              </w:rPr>
              <w:t>Приема се. Документът е прецизиран.</w:t>
            </w: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E4FFB" w:rsidP="00E349D3">
            <w:pPr>
              <w:jc w:val="both"/>
              <w:rPr>
                <w:rFonts w:ascii="Times New Roman" w:hAnsi="Times New Roman" w:cs="Times New Roman"/>
                <w:sz w:val="24"/>
                <w:szCs w:val="24"/>
              </w:rPr>
            </w:pPr>
          </w:p>
          <w:p w:rsidR="00BE4FFB" w:rsidRPr="004F31DE" w:rsidRDefault="00B9609B" w:rsidP="00E349D3">
            <w:pPr>
              <w:jc w:val="both"/>
              <w:rPr>
                <w:rFonts w:ascii="Times New Roman" w:hAnsi="Times New Roman" w:cs="Times New Roman"/>
                <w:sz w:val="24"/>
                <w:szCs w:val="24"/>
              </w:rPr>
            </w:pPr>
            <w:r w:rsidRPr="004F31DE">
              <w:rPr>
                <w:rFonts w:ascii="Times New Roman" w:hAnsi="Times New Roman" w:cs="Times New Roman"/>
                <w:sz w:val="24"/>
                <w:szCs w:val="24"/>
              </w:rPr>
              <w:t>Приема се. Текстът е прецизиран.</w:t>
            </w: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r w:rsidRPr="009B3183">
              <w:rPr>
                <w:rFonts w:ascii="Times New Roman" w:hAnsi="Times New Roman" w:cs="Times New Roman"/>
                <w:sz w:val="24"/>
                <w:szCs w:val="24"/>
              </w:rPr>
              <w:t xml:space="preserve">Не се приема. </w:t>
            </w:r>
            <w:r w:rsidR="009B3183">
              <w:rPr>
                <w:rFonts w:ascii="Times New Roman" w:hAnsi="Times New Roman" w:cs="Times New Roman"/>
                <w:sz w:val="24"/>
                <w:szCs w:val="24"/>
              </w:rPr>
              <w:t>Стопанството на „млад фермер“ само по себе си се приема за „ново“.</w:t>
            </w: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B9609B" w:rsidRPr="004F31DE" w:rsidRDefault="00B9609B" w:rsidP="00E349D3">
            <w:pPr>
              <w:jc w:val="both"/>
              <w:rPr>
                <w:rFonts w:ascii="Times New Roman" w:hAnsi="Times New Roman" w:cs="Times New Roman"/>
                <w:sz w:val="24"/>
                <w:szCs w:val="24"/>
              </w:rPr>
            </w:pPr>
          </w:p>
          <w:p w:rsidR="00F375AF" w:rsidRPr="00682CB7" w:rsidRDefault="00682CB7" w:rsidP="00E349D3">
            <w:p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Приема се. </w:t>
            </w:r>
          </w:p>
          <w:p w:rsidR="001C1014" w:rsidRPr="004F31DE" w:rsidRDefault="001C1014" w:rsidP="00E349D3">
            <w:pPr>
              <w:jc w:val="both"/>
              <w:rPr>
                <w:rFonts w:ascii="Times New Roman" w:hAnsi="Times New Roman" w:cs="Times New Roman"/>
                <w:sz w:val="24"/>
                <w:szCs w:val="24"/>
              </w:rPr>
            </w:pPr>
          </w:p>
        </w:tc>
      </w:tr>
    </w:tbl>
    <w:p w:rsidR="003534A4" w:rsidRPr="004F31DE" w:rsidRDefault="003534A4">
      <w:pPr>
        <w:rPr>
          <w:rFonts w:ascii="Times New Roman" w:hAnsi="Times New Roman" w:cs="Times New Roman"/>
          <w:color w:val="FFFFFF" w:themeColor="background1"/>
          <w:sz w:val="24"/>
          <w:szCs w:val="24"/>
        </w:rPr>
      </w:pPr>
    </w:p>
    <w:sectPr w:rsidR="003534A4" w:rsidRPr="004F31DE" w:rsidSect="000D58D4">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22" w:rsidRDefault="00E13922" w:rsidP="00611248">
      <w:pPr>
        <w:spacing w:after="0" w:line="240" w:lineRule="auto"/>
      </w:pPr>
      <w:r>
        <w:separator/>
      </w:r>
    </w:p>
  </w:endnote>
  <w:endnote w:type="continuationSeparator" w:id="0">
    <w:p w:rsidR="00E13922" w:rsidRDefault="00E13922" w:rsidP="0061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487946"/>
      <w:docPartObj>
        <w:docPartGallery w:val="Page Numbers (Bottom of Page)"/>
        <w:docPartUnique/>
      </w:docPartObj>
    </w:sdtPr>
    <w:sdtEndPr/>
    <w:sdtContent>
      <w:sdt>
        <w:sdtPr>
          <w:id w:val="860082579"/>
          <w:docPartObj>
            <w:docPartGallery w:val="Page Numbers (Top of Page)"/>
            <w:docPartUnique/>
          </w:docPartObj>
        </w:sdtPr>
        <w:sdtEndPr/>
        <w:sdtContent>
          <w:p w:rsidR="00900F02" w:rsidRDefault="00900F02">
            <w:pPr>
              <w:pStyle w:val="Footer"/>
              <w:jc w:val="right"/>
            </w:pPr>
            <w:r>
              <w:t>Page</w:t>
            </w:r>
            <w:r>
              <w:rPr>
                <w:b/>
                <w:bCs/>
                <w:sz w:val="24"/>
                <w:szCs w:val="24"/>
              </w:rPr>
              <w:fldChar w:fldCharType="begin"/>
            </w:r>
            <w:r>
              <w:rPr>
                <w:b/>
                <w:bCs/>
              </w:rPr>
              <w:instrText xml:space="preserve"> PAGE </w:instrText>
            </w:r>
            <w:r>
              <w:rPr>
                <w:b/>
                <w:bCs/>
                <w:sz w:val="24"/>
                <w:szCs w:val="24"/>
              </w:rPr>
              <w:fldChar w:fldCharType="separate"/>
            </w:r>
            <w:r w:rsidR="00F33C34">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3C34">
              <w:rPr>
                <w:b/>
                <w:bCs/>
                <w:noProof/>
              </w:rPr>
              <w:t>85</w:t>
            </w:r>
            <w:r>
              <w:rPr>
                <w:b/>
                <w:bCs/>
                <w:sz w:val="24"/>
                <w:szCs w:val="24"/>
              </w:rPr>
              <w:fldChar w:fldCharType="end"/>
            </w:r>
          </w:p>
        </w:sdtContent>
      </w:sdt>
    </w:sdtContent>
  </w:sdt>
  <w:p w:rsidR="00900F02" w:rsidRDefault="00900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22" w:rsidRDefault="00E13922" w:rsidP="00611248">
      <w:pPr>
        <w:spacing w:after="0" w:line="240" w:lineRule="auto"/>
      </w:pPr>
      <w:r>
        <w:separator/>
      </w:r>
    </w:p>
  </w:footnote>
  <w:footnote w:type="continuationSeparator" w:id="0">
    <w:p w:rsidR="00E13922" w:rsidRDefault="00E13922" w:rsidP="00611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DD0"/>
    <w:multiLevelType w:val="hybridMultilevel"/>
    <w:tmpl w:val="A12A6890"/>
    <w:lvl w:ilvl="0" w:tplc="5E4627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C16778"/>
    <w:multiLevelType w:val="hybridMultilevel"/>
    <w:tmpl w:val="CF96266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423DC0"/>
    <w:multiLevelType w:val="hybridMultilevel"/>
    <w:tmpl w:val="D4F2D162"/>
    <w:lvl w:ilvl="0" w:tplc="324E494C">
      <w:start w:val="1"/>
      <w:numFmt w:val="decimal"/>
      <w:lvlText w:val="%1."/>
      <w:lvlJc w:val="left"/>
      <w:pPr>
        <w:ind w:left="643" w:hanging="360"/>
      </w:pPr>
      <w:rPr>
        <w:rFonts w:hint="default"/>
        <w:b/>
        <w:i w:val="0"/>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CB5E31"/>
    <w:multiLevelType w:val="hybridMultilevel"/>
    <w:tmpl w:val="CBB80996"/>
    <w:lvl w:ilvl="0" w:tplc="001EC95A">
      <w:start w:val="1"/>
      <w:numFmt w:val="decimal"/>
      <w:lvlText w:val="%1."/>
      <w:lvlJc w:val="left"/>
      <w:pPr>
        <w:ind w:left="644" w:hanging="360"/>
      </w:pPr>
      <w:rPr>
        <w:b/>
        <w:i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603092"/>
    <w:multiLevelType w:val="hybridMultilevel"/>
    <w:tmpl w:val="E4FA0570"/>
    <w:lvl w:ilvl="0" w:tplc="0C6291B2">
      <w:start w:val="1"/>
      <w:numFmt w:val="decimal"/>
      <w:lvlText w:val="%1."/>
      <w:lvlJc w:val="left"/>
      <w:pPr>
        <w:ind w:left="1065" w:hanging="7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F621F"/>
    <w:multiLevelType w:val="hybridMultilevel"/>
    <w:tmpl w:val="08F0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3A68"/>
    <w:multiLevelType w:val="multilevel"/>
    <w:tmpl w:val="CE983B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397524"/>
    <w:multiLevelType w:val="hybridMultilevel"/>
    <w:tmpl w:val="74A67C0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8784ACB"/>
    <w:multiLevelType w:val="hybridMultilevel"/>
    <w:tmpl w:val="EAAC5EAA"/>
    <w:lvl w:ilvl="0" w:tplc="0402000F">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9FB46C5"/>
    <w:multiLevelType w:val="multilevel"/>
    <w:tmpl w:val="9528BD6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0E113E"/>
    <w:multiLevelType w:val="hybridMultilevel"/>
    <w:tmpl w:val="3830177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F76F2"/>
    <w:multiLevelType w:val="hybridMultilevel"/>
    <w:tmpl w:val="9DECD46E"/>
    <w:lvl w:ilvl="0" w:tplc="E9E80024">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FDD7454"/>
    <w:multiLevelType w:val="hybridMultilevel"/>
    <w:tmpl w:val="6876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B69F9"/>
    <w:multiLevelType w:val="hybridMultilevel"/>
    <w:tmpl w:val="31D6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33749"/>
    <w:multiLevelType w:val="hybridMultilevel"/>
    <w:tmpl w:val="8DF0A7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73E75BA"/>
    <w:multiLevelType w:val="hybridMultilevel"/>
    <w:tmpl w:val="7E90F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26C7439"/>
    <w:multiLevelType w:val="hybridMultilevel"/>
    <w:tmpl w:val="B21EA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73197"/>
    <w:multiLevelType w:val="multilevel"/>
    <w:tmpl w:val="88C8EFA6"/>
    <w:lvl w:ilvl="0">
      <w:start w:val="1"/>
      <w:numFmt w:val="decimal"/>
      <w:lvlText w:val="%1."/>
      <w:lvlJc w:val="left"/>
      <w:pPr>
        <w:ind w:left="688" w:hanging="405"/>
      </w:pPr>
      <w:rPr>
        <w:rFonts w:hint="default"/>
        <w:strike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586DBB"/>
    <w:multiLevelType w:val="hybridMultilevel"/>
    <w:tmpl w:val="7526B720"/>
    <w:lvl w:ilvl="0" w:tplc="F28C881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5E7531D"/>
    <w:multiLevelType w:val="multilevel"/>
    <w:tmpl w:val="16B0CA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7F4AC5"/>
    <w:multiLevelType w:val="hybridMultilevel"/>
    <w:tmpl w:val="7B54D1FE"/>
    <w:lvl w:ilvl="0" w:tplc="42308658">
      <w:start w:val="4"/>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1" w15:restartNumberingAfterBreak="0">
    <w:nsid w:val="5E04071E"/>
    <w:multiLevelType w:val="hybridMultilevel"/>
    <w:tmpl w:val="702E1C0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01604FC"/>
    <w:multiLevelType w:val="hybridMultilevel"/>
    <w:tmpl w:val="CE4C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47F3E"/>
    <w:multiLevelType w:val="hybridMultilevel"/>
    <w:tmpl w:val="041617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3446587"/>
    <w:multiLevelType w:val="hybridMultilevel"/>
    <w:tmpl w:val="419099BA"/>
    <w:lvl w:ilvl="0" w:tplc="7EDAF77E">
      <w:numFmt w:val="bullet"/>
      <w:lvlText w:val="-"/>
      <w:lvlJc w:val="left"/>
      <w:pPr>
        <w:ind w:left="720" w:hanging="360"/>
      </w:pPr>
      <w:rPr>
        <w:rFonts w:ascii="Calibri" w:eastAsia="Calibri"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15:restartNumberingAfterBreak="0">
    <w:nsid w:val="639B7D85"/>
    <w:multiLevelType w:val="hybridMultilevel"/>
    <w:tmpl w:val="7E90F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C4A2576"/>
    <w:multiLevelType w:val="hybridMultilevel"/>
    <w:tmpl w:val="49B4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7608D"/>
    <w:multiLevelType w:val="hybridMultilevel"/>
    <w:tmpl w:val="CF9626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2544B41"/>
    <w:multiLevelType w:val="hybridMultilevel"/>
    <w:tmpl w:val="057E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4793A"/>
    <w:multiLevelType w:val="multilevel"/>
    <w:tmpl w:val="42865B34"/>
    <w:lvl w:ilvl="0">
      <w:start w:val="2"/>
      <w:numFmt w:val="decimal"/>
      <w:lvlText w:val="%1."/>
      <w:lvlJc w:val="left"/>
      <w:pPr>
        <w:ind w:left="927" w:hanging="360"/>
      </w:pPr>
      <w:rPr>
        <w:rFonts w:hint="default"/>
        <w:strike w:val="0"/>
      </w:rPr>
    </w:lvl>
    <w:lvl w:ilvl="1">
      <w:start w:val="6"/>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76183B19"/>
    <w:multiLevelType w:val="hybridMultilevel"/>
    <w:tmpl w:val="39469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A9B57DF"/>
    <w:multiLevelType w:val="hybridMultilevel"/>
    <w:tmpl w:val="603AF4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C2E42F2"/>
    <w:multiLevelType w:val="hybridMultilevel"/>
    <w:tmpl w:val="E15E53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C4C35BD"/>
    <w:multiLevelType w:val="hybridMultilevel"/>
    <w:tmpl w:val="A880A99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F8601FE"/>
    <w:multiLevelType w:val="hybridMultilevel"/>
    <w:tmpl w:val="672C97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7"/>
  </w:num>
  <w:num w:numId="5">
    <w:abstractNumId w:val="1"/>
  </w:num>
  <w:num w:numId="6">
    <w:abstractNumId w:val="32"/>
  </w:num>
  <w:num w:numId="7">
    <w:abstractNumId w:val="25"/>
  </w:num>
  <w:num w:numId="8">
    <w:abstractNumId w:val="15"/>
  </w:num>
  <w:num w:numId="9">
    <w:abstractNumId w:val="14"/>
  </w:num>
  <w:num w:numId="10">
    <w:abstractNumId w:val="7"/>
  </w:num>
  <w:num w:numId="11">
    <w:abstractNumId w:val="24"/>
  </w:num>
  <w:num w:numId="12">
    <w:abstractNumId w:val="0"/>
  </w:num>
  <w:num w:numId="13">
    <w:abstractNumId w:val="2"/>
  </w:num>
  <w:num w:numId="14">
    <w:abstractNumId w:val="23"/>
  </w:num>
  <w:num w:numId="15">
    <w:abstractNumId w:val="31"/>
  </w:num>
  <w:num w:numId="16">
    <w:abstractNumId w:val="3"/>
  </w:num>
  <w:num w:numId="17">
    <w:abstractNumId w:val="18"/>
  </w:num>
  <w:num w:numId="18">
    <w:abstractNumId w:val="8"/>
  </w:num>
  <w:num w:numId="19">
    <w:abstractNumId w:val="34"/>
  </w:num>
  <w:num w:numId="20">
    <w:abstractNumId w:val="11"/>
  </w:num>
  <w:num w:numId="21">
    <w:abstractNumId w:val="30"/>
  </w:num>
  <w:num w:numId="22">
    <w:abstractNumId w:val="33"/>
  </w:num>
  <w:num w:numId="23">
    <w:abstractNumId w:val="16"/>
  </w:num>
  <w:num w:numId="24">
    <w:abstractNumId w:val="12"/>
  </w:num>
  <w:num w:numId="25">
    <w:abstractNumId w:val="22"/>
  </w:num>
  <w:num w:numId="26">
    <w:abstractNumId w:val="19"/>
  </w:num>
  <w:num w:numId="27">
    <w:abstractNumId w:val="17"/>
  </w:num>
  <w:num w:numId="28">
    <w:abstractNumId w:val="9"/>
  </w:num>
  <w:num w:numId="29">
    <w:abstractNumId w:val="29"/>
  </w:num>
  <w:num w:numId="30">
    <w:abstractNumId w:val="28"/>
  </w:num>
  <w:num w:numId="31">
    <w:abstractNumId w:val="20"/>
  </w:num>
  <w:num w:numId="32">
    <w:abstractNumId w:val="13"/>
  </w:num>
  <w:num w:numId="33">
    <w:abstractNumId w:val="26"/>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D4"/>
    <w:rsid w:val="000007D5"/>
    <w:rsid w:val="00003516"/>
    <w:rsid w:val="0000521F"/>
    <w:rsid w:val="00005591"/>
    <w:rsid w:val="000076C6"/>
    <w:rsid w:val="00010093"/>
    <w:rsid w:val="0001102B"/>
    <w:rsid w:val="00013911"/>
    <w:rsid w:val="00017482"/>
    <w:rsid w:val="000231A8"/>
    <w:rsid w:val="000306DE"/>
    <w:rsid w:val="00031569"/>
    <w:rsid w:val="00036069"/>
    <w:rsid w:val="000367B0"/>
    <w:rsid w:val="00047FDB"/>
    <w:rsid w:val="000503AA"/>
    <w:rsid w:val="00056451"/>
    <w:rsid w:val="000618BA"/>
    <w:rsid w:val="00062108"/>
    <w:rsid w:val="00064B3C"/>
    <w:rsid w:val="000662A3"/>
    <w:rsid w:val="00072D65"/>
    <w:rsid w:val="00072EDE"/>
    <w:rsid w:val="000759C9"/>
    <w:rsid w:val="0007620D"/>
    <w:rsid w:val="00077FFA"/>
    <w:rsid w:val="00085093"/>
    <w:rsid w:val="0008648A"/>
    <w:rsid w:val="000864ED"/>
    <w:rsid w:val="00092E49"/>
    <w:rsid w:val="000937D0"/>
    <w:rsid w:val="00096A31"/>
    <w:rsid w:val="00097170"/>
    <w:rsid w:val="000A24B4"/>
    <w:rsid w:val="000A5C4C"/>
    <w:rsid w:val="000A60AC"/>
    <w:rsid w:val="000B114D"/>
    <w:rsid w:val="000B1C5D"/>
    <w:rsid w:val="000B59A0"/>
    <w:rsid w:val="000B5A13"/>
    <w:rsid w:val="000B66E2"/>
    <w:rsid w:val="000B7083"/>
    <w:rsid w:val="000C05D7"/>
    <w:rsid w:val="000C0748"/>
    <w:rsid w:val="000C1EC1"/>
    <w:rsid w:val="000D23F5"/>
    <w:rsid w:val="000D58D4"/>
    <w:rsid w:val="000D6EB1"/>
    <w:rsid w:val="000E0DA9"/>
    <w:rsid w:val="000E1AE4"/>
    <w:rsid w:val="000E388C"/>
    <w:rsid w:val="000F059E"/>
    <w:rsid w:val="000F2A8D"/>
    <w:rsid w:val="000F4C28"/>
    <w:rsid w:val="001032A8"/>
    <w:rsid w:val="00104763"/>
    <w:rsid w:val="00104F59"/>
    <w:rsid w:val="00110F33"/>
    <w:rsid w:val="00112C29"/>
    <w:rsid w:val="001165C6"/>
    <w:rsid w:val="00121F69"/>
    <w:rsid w:val="00122056"/>
    <w:rsid w:val="0012278D"/>
    <w:rsid w:val="00125376"/>
    <w:rsid w:val="0012777C"/>
    <w:rsid w:val="001303FA"/>
    <w:rsid w:val="0013135E"/>
    <w:rsid w:val="00132F4E"/>
    <w:rsid w:val="001354E7"/>
    <w:rsid w:val="00136F32"/>
    <w:rsid w:val="0014179B"/>
    <w:rsid w:val="00146592"/>
    <w:rsid w:val="00147FB0"/>
    <w:rsid w:val="00150083"/>
    <w:rsid w:val="001504B1"/>
    <w:rsid w:val="00151D7D"/>
    <w:rsid w:val="0015408A"/>
    <w:rsid w:val="00154217"/>
    <w:rsid w:val="00154742"/>
    <w:rsid w:val="001556CF"/>
    <w:rsid w:val="0016017D"/>
    <w:rsid w:val="00170181"/>
    <w:rsid w:val="00185263"/>
    <w:rsid w:val="00190B05"/>
    <w:rsid w:val="00190C70"/>
    <w:rsid w:val="0019342E"/>
    <w:rsid w:val="00195183"/>
    <w:rsid w:val="001A00E2"/>
    <w:rsid w:val="001A18BC"/>
    <w:rsid w:val="001A7A2E"/>
    <w:rsid w:val="001B3608"/>
    <w:rsid w:val="001B3651"/>
    <w:rsid w:val="001B405F"/>
    <w:rsid w:val="001C1014"/>
    <w:rsid w:val="001D53EB"/>
    <w:rsid w:val="001D5571"/>
    <w:rsid w:val="001E25BA"/>
    <w:rsid w:val="001E4306"/>
    <w:rsid w:val="001F17CE"/>
    <w:rsid w:val="001F439F"/>
    <w:rsid w:val="001F4E59"/>
    <w:rsid w:val="001F5E01"/>
    <w:rsid w:val="001F61DF"/>
    <w:rsid w:val="00200959"/>
    <w:rsid w:val="00200F05"/>
    <w:rsid w:val="002036EF"/>
    <w:rsid w:val="00205383"/>
    <w:rsid w:val="00216326"/>
    <w:rsid w:val="00216E41"/>
    <w:rsid w:val="00220FDF"/>
    <w:rsid w:val="002220F5"/>
    <w:rsid w:val="00224162"/>
    <w:rsid w:val="0022678B"/>
    <w:rsid w:val="00226FF9"/>
    <w:rsid w:val="0022792D"/>
    <w:rsid w:val="00231FBC"/>
    <w:rsid w:val="002418AE"/>
    <w:rsid w:val="00243620"/>
    <w:rsid w:val="00243BA4"/>
    <w:rsid w:val="00245355"/>
    <w:rsid w:val="0024662D"/>
    <w:rsid w:val="002525D8"/>
    <w:rsid w:val="00252C28"/>
    <w:rsid w:val="00253DA5"/>
    <w:rsid w:val="00257AB5"/>
    <w:rsid w:val="0026057C"/>
    <w:rsid w:val="00263B2F"/>
    <w:rsid w:val="00266A9D"/>
    <w:rsid w:val="00270946"/>
    <w:rsid w:val="002747DD"/>
    <w:rsid w:val="0028019E"/>
    <w:rsid w:val="0028053B"/>
    <w:rsid w:val="00285B84"/>
    <w:rsid w:val="002914EB"/>
    <w:rsid w:val="00292A25"/>
    <w:rsid w:val="002973AD"/>
    <w:rsid w:val="002A2E20"/>
    <w:rsid w:val="002A7494"/>
    <w:rsid w:val="002A7EC6"/>
    <w:rsid w:val="002B2768"/>
    <w:rsid w:val="002B7222"/>
    <w:rsid w:val="002C3FCB"/>
    <w:rsid w:val="002C7CDC"/>
    <w:rsid w:val="002D236F"/>
    <w:rsid w:val="002D29E8"/>
    <w:rsid w:val="002D2DAA"/>
    <w:rsid w:val="002D4758"/>
    <w:rsid w:val="002E4120"/>
    <w:rsid w:val="002F2C13"/>
    <w:rsid w:val="002F3664"/>
    <w:rsid w:val="002F42CC"/>
    <w:rsid w:val="0030089F"/>
    <w:rsid w:val="00300E11"/>
    <w:rsid w:val="0030219F"/>
    <w:rsid w:val="00304C4F"/>
    <w:rsid w:val="00312BA7"/>
    <w:rsid w:val="0031350D"/>
    <w:rsid w:val="00315D19"/>
    <w:rsid w:val="00315E6D"/>
    <w:rsid w:val="00317191"/>
    <w:rsid w:val="00324A69"/>
    <w:rsid w:val="00326C0F"/>
    <w:rsid w:val="003331F8"/>
    <w:rsid w:val="003403B6"/>
    <w:rsid w:val="003412AE"/>
    <w:rsid w:val="00342BAC"/>
    <w:rsid w:val="0034600D"/>
    <w:rsid w:val="00350C57"/>
    <w:rsid w:val="003534A4"/>
    <w:rsid w:val="003567E6"/>
    <w:rsid w:val="00373F92"/>
    <w:rsid w:val="003756A7"/>
    <w:rsid w:val="00381400"/>
    <w:rsid w:val="003819F2"/>
    <w:rsid w:val="003873DA"/>
    <w:rsid w:val="00390B29"/>
    <w:rsid w:val="00390D3F"/>
    <w:rsid w:val="00392CBF"/>
    <w:rsid w:val="00393A90"/>
    <w:rsid w:val="00394DEF"/>
    <w:rsid w:val="003B5397"/>
    <w:rsid w:val="003C23A0"/>
    <w:rsid w:val="003C60F9"/>
    <w:rsid w:val="003E1CD1"/>
    <w:rsid w:val="003E7324"/>
    <w:rsid w:val="003F000B"/>
    <w:rsid w:val="003F0D88"/>
    <w:rsid w:val="003F189B"/>
    <w:rsid w:val="003F1F88"/>
    <w:rsid w:val="004114EA"/>
    <w:rsid w:val="0041152F"/>
    <w:rsid w:val="0041294D"/>
    <w:rsid w:val="004131EE"/>
    <w:rsid w:val="00420CC7"/>
    <w:rsid w:val="00421168"/>
    <w:rsid w:val="0042186F"/>
    <w:rsid w:val="00422BD2"/>
    <w:rsid w:val="00425610"/>
    <w:rsid w:val="0042705E"/>
    <w:rsid w:val="00427BC4"/>
    <w:rsid w:val="00431262"/>
    <w:rsid w:val="00433C7F"/>
    <w:rsid w:val="004343E7"/>
    <w:rsid w:val="004366DF"/>
    <w:rsid w:val="00437422"/>
    <w:rsid w:val="0043743D"/>
    <w:rsid w:val="00437FEC"/>
    <w:rsid w:val="00443CFE"/>
    <w:rsid w:val="00443DF6"/>
    <w:rsid w:val="0044571C"/>
    <w:rsid w:val="00446CF4"/>
    <w:rsid w:val="00446EEF"/>
    <w:rsid w:val="00453F25"/>
    <w:rsid w:val="00460D04"/>
    <w:rsid w:val="00461482"/>
    <w:rsid w:val="004652A9"/>
    <w:rsid w:val="00473F83"/>
    <w:rsid w:val="00481B86"/>
    <w:rsid w:val="00486637"/>
    <w:rsid w:val="0048724A"/>
    <w:rsid w:val="00490CF5"/>
    <w:rsid w:val="00497BCE"/>
    <w:rsid w:val="004A4E8B"/>
    <w:rsid w:val="004A5CAC"/>
    <w:rsid w:val="004B0CA8"/>
    <w:rsid w:val="004B41ED"/>
    <w:rsid w:val="004B48EC"/>
    <w:rsid w:val="004B4D4C"/>
    <w:rsid w:val="004B4FF9"/>
    <w:rsid w:val="004B6731"/>
    <w:rsid w:val="004C07E2"/>
    <w:rsid w:val="004C1743"/>
    <w:rsid w:val="004C2CA1"/>
    <w:rsid w:val="004C483E"/>
    <w:rsid w:val="004C577A"/>
    <w:rsid w:val="004D27FE"/>
    <w:rsid w:val="004D3813"/>
    <w:rsid w:val="004D6E5B"/>
    <w:rsid w:val="004D7FC4"/>
    <w:rsid w:val="004E12FD"/>
    <w:rsid w:val="004E1BA0"/>
    <w:rsid w:val="004E3D8C"/>
    <w:rsid w:val="004F31DE"/>
    <w:rsid w:val="004F67F1"/>
    <w:rsid w:val="005033CD"/>
    <w:rsid w:val="00505459"/>
    <w:rsid w:val="00510B8B"/>
    <w:rsid w:val="005158C7"/>
    <w:rsid w:val="0051625F"/>
    <w:rsid w:val="0051628A"/>
    <w:rsid w:val="005315DC"/>
    <w:rsid w:val="00531CBB"/>
    <w:rsid w:val="00534806"/>
    <w:rsid w:val="00537A08"/>
    <w:rsid w:val="00537A10"/>
    <w:rsid w:val="0054132F"/>
    <w:rsid w:val="005418CB"/>
    <w:rsid w:val="00544689"/>
    <w:rsid w:val="0054646A"/>
    <w:rsid w:val="005474A1"/>
    <w:rsid w:val="00552DF8"/>
    <w:rsid w:val="00553AD4"/>
    <w:rsid w:val="00557C79"/>
    <w:rsid w:val="00562D76"/>
    <w:rsid w:val="005674D4"/>
    <w:rsid w:val="00567BA9"/>
    <w:rsid w:val="00571441"/>
    <w:rsid w:val="005728A8"/>
    <w:rsid w:val="0057358F"/>
    <w:rsid w:val="005777D3"/>
    <w:rsid w:val="0058433F"/>
    <w:rsid w:val="00587EC2"/>
    <w:rsid w:val="00593058"/>
    <w:rsid w:val="005970A6"/>
    <w:rsid w:val="005A08A1"/>
    <w:rsid w:val="005A17BB"/>
    <w:rsid w:val="005A3875"/>
    <w:rsid w:val="005A4EDB"/>
    <w:rsid w:val="005B05F1"/>
    <w:rsid w:val="005B22AC"/>
    <w:rsid w:val="005B2745"/>
    <w:rsid w:val="005B3F24"/>
    <w:rsid w:val="005B6D50"/>
    <w:rsid w:val="005B78B8"/>
    <w:rsid w:val="005C0B1F"/>
    <w:rsid w:val="005C1FD1"/>
    <w:rsid w:val="005C2F89"/>
    <w:rsid w:val="005C3CEB"/>
    <w:rsid w:val="005C7564"/>
    <w:rsid w:val="005D26C3"/>
    <w:rsid w:val="005D402D"/>
    <w:rsid w:val="005D730F"/>
    <w:rsid w:val="005E2F23"/>
    <w:rsid w:val="005E5C91"/>
    <w:rsid w:val="005E629A"/>
    <w:rsid w:val="005F1979"/>
    <w:rsid w:val="005F19D1"/>
    <w:rsid w:val="00601579"/>
    <w:rsid w:val="00603A9E"/>
    <w:rsid w:val="00603E33"/>
    <w:rsid w:val="0060422A"/>
    <w:rsid w:val="00606140"/>
    <w:rsid w:val="00607A81"/>
    <w:rsid w:val="006101A0"/>
    <w:rsid w:val="00611248"/>
    <w:rsid w:val="0061688F"/>
    <w:rsid w:val="00633496"/>
    <w:rsid w:val="00635F29"/>
    <w:rsid w:val="00641767"/>
    <w:rsid w:val="006448C9"/>
    <w:rsid w:val="00645692"/>
    <w:rsid w:val="00646101"/>
    <w:rsid w:val="00646EFF"/>
    <w:rsid w:val="00650859"/>
    <w:rsid w:val="00653BB2"/>
    <w:rsid w:val="006600D0"/>
    <w:rsid w:val="00670547"/>
    <w:rsid w:val="006713A8"/>
    <w:rsid w:val="00675FAB"/>
    <w:rsid w:val="00682CB7"/>
    <w:rsid w:val="00683525"/>
    <w:rsid w:val="006838F4"/>
    <w:rsid w:val="00684D3B"/>
    <w:rsid w:val="006910FF"/>
    <w:rsid w:val="006921D0"/>
    <w:rsid w:val="0069326C"/>
    <w:rsid w:val="006A1A77"/>
    <w:rsid w:val="006A1AFA"/>
    <w:rsid w:val="006A7CCD"/>
    <w:rsid w:val="006A7CE1"/>
    <w:rsid w:val="006B0920"/>
    <w:rsid w:val="006B6B3A"/>
    <w:rsid w:val="006B7D2C"/>
    <w:rsid w:val="006C1A96"/>
    <w:rsid w:val="006C1BB0"/>
    <w:rsid w:val="006C6F23"/>
    <w:rsid w:val="006D101C"/>
    <w:rsid w:val="006D4418"/>
    <w:rsid w:val="006D469C"/>
    <w:rsid w:val="006D62D4"/>
    <w:rsid w:val="006E42FE"/>
    <w:rsid w:val="006E5FC0"/>
    <w:rsid w:val="006E738F"/>
    <w:rsid w:val="006E7E99"/>
    <w:rsid w:val="006F4ED1"/>
    <w:rsid w:val="006F69FA"/>
    <w:rsid w:val="00702AC8"/>
    <w:rsid w:val="00716131"/>
    <w:rsid w:val="00720A60"/>
    <w:rsid w:val="00720C71"/>
    <w:rsid w:val="0072603A"/>
    <w:rsid w:val="00730051"/>
    <w:rsid w:val="0073212D"/>
    <w:rsid w:val="007367EC"/>
    <w:rsid w:val="007436EE"/>
    <w:rsid w:val="0074376B"/>
    <w:rsid w:val="0075022A"/>
    <w:rsid w:val="007510C9"/>
    <w:rsid w:val="0075343C"/>
    <w:rsid w:val="00754B14"/>
    <w:rsid w:val="0075578A"/>
    <w:rsid w:val="00756256"/>
    <w:rsid w:val="00757C12"/>
    <w:rsid w:val="00761A16"/>
    <w:rsid w:val="007623AE"/>
    <w:rsid w:val="0076410D"/>
    <w:rsid w:val="00767466"/>
    <w:rsid w:val="00770C0B"/>
    <w:rsid w:val="00771589"/>
    <w:rsid w:val="00775BED"/>
    <w:rsid w:val="0078036F"/>
    <w:rsid w:val="00783063"/>
    <w:rsid w:val="00783C08"/>
    <w:rsid w:val="007843D9"/>
    <w:rsid w:val="00786A7E"/>
    <w:rsid w:val="007877AD"/>
    <w:rsid w:val="007A1C38"/>
    <w:rsid w:val="007A346E"/>
    <w:rsid w:val="007A6364"/>
    <w:rsid w:val="007A6EC9"/>
    <w:rsid w:val="007B0C96"/>
    <w:rsid w:val="007B2F6B"/>
    <w:rsid w:val="007C196F"/>
    <w:rsid w:val="007C2733"/>
    <w:rsid w:val="007C40C1"/>
    <w:rsid w:val="007C43B2"/>
    <w:rsid w:val="007D1698"/>
    <w:rsid w:val="007D53D7"/>
    <w:rsid w:val="007D6DA2"/>
    <w:rsid w:val="007E0108"/>
    <w:rsid w:val="007E3CCF"/>
    <w:rsid w:val="007E47C7"/>
    <w:rsid w:val="007E5CCB"/>
    <w:rsid w:val="007E6047"/>
    <w:rsid w:val="007E65F9"/>
    <w:rsid w:val="007F557B"/>
    <w:rsid w:val="007F7ED5"/>
    <w:rsid w:val="00801CEF"/>
    <w:rsid w:val="0080353B"/>
    <w:rsid w:val="00807827"/>
    <w:rsid w:val="008138FD"/>
    <w:rsid w:val="0082141E"/>
    <w:rsid w:val="008260A4"/>
    <w:rsid w:val="00826F79"/>
    <w:rsid w:val="008308A2"/>
    <w:rsid w:val="00834590"/>
    <w:rsid w:val="008347A9"/>
    <w:rsid w:val="008358DC"/>
    <w:rsid w:val="008428C0"/>
    <w:rsid w:val="008456D4"/>
    <w:rsid w:val="008459CF"/>
    <w:rsid w:val="00847BDD"/>
    <w:rsid w:val="00851793"/>
    <w:rsid w:val="0085188E"/>
    <w:rsid w:val="00851AE2"/>
    <w:rsid w:val="008534C0"/>
    <w:rsid w:val="00854CA5"/>
    <w:rsid w:val="00856148"/>
    <w:rsid w:val="00856E69"/>
    <w:rsid w:val="008608AC"/>
    <w:rsid w:val="00861205"/>
    <w:rsid w:val="00862F59"/>
    <w:rsid w:val="00865132"/>
    <w:rsid w:val="008672AE"/>
    <w:rsid w:val="00882A43"/>
    <w:rsid w:val="008840ED"/>
    <w:rsid w:val="00884F08"/>
    <w:rsid w:val="00885804"/>
    <w:rsid w:val="008907F5"/>
    <w:rsid w:val="008929AB"/>
    <w:rsid w:val="008A1EB1"/>
    <w:rsid w:val="008A2934"/>
    <w:rsid w:val="008A2BF5"/>
    <w:rsid w:val="008A3C25"/>
    <w:rsid w:val="008A61A3"/>
    <w:rsid w:val="008A63BC"/>
    <w:rsid w:val="008B1FC8"/>
    <w:rsid w:val="008B5EAC"/>
    <w:rsid w:val="008B6A92"/>
    <w:rsid w:val="008C2743"/>
    <w:rsid w:val="008C6CF4"/>
    <w:rsid w:val="008D5C20"/>
    <w:rsid w:val="008D7341"/>
    <w:rsid w:val="008E48F0"/>
    <w:rsid w:val="008F0399"/>
    <w:rsid w:val="008F3AE9"/>
    <w:rsid w:val="008F40BF"/>
    <w:rsid w:val="00900F02"/>
    <w:rsid w:val="00903D1D"/>
    <w:rsid w:val="00904CA9"/>
    <w:rsid w:val="00910CF7"/>
    <w:rsid w:val="00911AF0"/>
    <w:rsid w:val="009124DB"/>
    <w:rsid w:val="009136A4"/>
    <w:rsid w:val="00915945"/>
    <w:rsid w:val="00921145"/>
    <w:rsid w:val="009332EA"/>
    <w:rsid w:val="0093647D"/>
    <w:rsid w:val="00936541"/>
    <w:rsid w:val="00936F62"/>
    <w:rsid w:val="00941B23"/>
    <w:rsid w:val="00943FFB"/>
    <w:rsid w:val="00951DEC"/>
    <w:rsid w:val="00952490"/>
    <w:rsid w:val="009524DF"/>
    <w:rsid w:val="00952B30"/>
    <w:rsid w:val="00955BED"/>
    <w:rsid w:val="00960B0C"/>
    <w:rsid w:val="009712DF"/>
    <w:rsid w:val="009720D9"/>
    <w:rsid w:val="00972D10"/>
    <w:rsid w:val="009746DC"/>
    <w:rsid w:val="00975678"/>
    <w:rsid w:val="0097696A"/>
    <w:rsid w:val="009812B3"/>
    <w:rsid w:val="00982244"/>
    <w:rsid w:val="009823AE"/>
    <w:rsid w:val="009853EB"/>
    <w:rsid w:val="00985C86"/>
    <w:rsid w:val="00987B5A"/>
    <w:rsid w:val="0099313E"/>
    <w:rsid w:val="00994DA4"/>
    <w:rsid w:val="00995BF7"/>
    <w:rsid w:val="00997DED"/>
    <w:rsid w:val="009A1637"/>
    <w:rsid w:val="009A30B1"/>
    <w:rsid w:val="009A66E0"/>
    <w:rsid w:val="009B152D"/>
    <w:rsid w:val="009B3183"/>
    <w:rsid w:val="009B5720"/>
    <w:rsid w:val="009B5DF0"/>
    <w:rsid w:val="009B64DC"/>
    <w:rsid w:val="009C2228"/>
    <w:rsid w:val="009C469B"/>
    <w:rsid w:val="009D1A03"/>
    <w:rsid w:val="009D2873"/>
    <w:rsid w:val="009E40FE"/>
    <w:rsid w:val="009E50D6"/>
    <w:rsid w:val="009F044A"/>
    <w:rsid w:val="009F0A38"/>
    <w:rsid w:val="009F6DF0"/>
    <w:rsid w:val="00A02AF2"/>
    <w:rsid w:val="00A10F24"/>
    <w:rsid w:val="00A11088"/>
    <w:rsid w:val="00A15EEA"/>
    <w:rsid w:val="00A240A9"/>
    <w:rsid w:val="00A257BA"/>
    <w:rsid w:val="00A33435"/>
    <w:rsid w:val="00A36009"/>
    <w:rsid w:val="00A378B3"/>
    <w:rsid w:val="00A50377"/>
    <w:rsid w:val="00A55A18"/>
    <w:rsid w:val="00A56D06"/>
    <w:rsid w:val="00A57B51"/>
    <w:rsid w:val="00A62FA3"/>
    <w:rsid w:val="00A650B4"/>
    <w:rsid w:val="00A66011"/>
    <w:rsid w:val="00A66A3D"/>
    <w:rsid w:val="00A671D1"/>
    <w:rsid w:val="00A715A4"/>
    <w:rsid w:val="00A82345"/>
    <w:rsid w:val="00A83211"/>
    <w:rsid w:val="00A843B3"/>
    <w:rsid w:val="00A84BB8"/>
    <w:rsid w:val="00A94046"/>
    <w:rsid w:val="00AA19E9"/>
    <w:rsid w:val="00AA6232"/>
    <w:rsid w:val="00AB1473"/>
    <w:rsid w:val="00AB20A3"/>
    <w:rsid w:val="00AB2679"/>
    <w:rsid w:val="00AB3A58"/>
    <w:rsid w:val="00AB3FD8"/>
    <w:rsid w:val="00AB5236"/>
    <w:rsid w:val="00AB68EA"/>
    <w:rsid w:val="00AC0DA6"/>
    <w:rsid w:val="00AD38B8"/>
    <w:rsid w:val="00AE3CF0"/>
    <w:rsid w:val="00AE7A35"/>
    <w:rsid w:val="00AF5278"/>
    <w:rsid w:val="00B0261D"/>
    <w:rsid w:val="00B0337F"/>
    <w:rsid w:val="00B10460"/>
    <w:rsid w:val="00B11AA4"/>
    <w:rsid w:val="00B14D0F"/>
    <w:rsid w:val="00B1650A"/>
    <w:rsid w:val="00B17123"/>
    <w:rsid w:val="00B26958"/>
    <w:rsid w:val="00B34053"/>
    <w:rsid w:val="00B34518"/>
    <w:rsid w:val="00B36D53"/>
    <w:rsid w:val="00B417EF"/>
    <w:rsid w:val="00B43CE5"/>
    <w:rsid w:val="00B43E06"/>
    <w:rsid w:val="00B450DA"/>
    <w:rsid w:val="00B45DD6"/>
    <w:rsid w:val="00B519E7"/>
    <w:rsid w:val="00B5212C"/>
    <w:rsid w:val="00B5340D"/>
    <w:rsid w:val="00B54031"/>
    <w:rsid w:val="00B55074"/>
    <w:rsid w:val="00B56119"/>
    <w:rsid w:val="00B57873"/>
    <w:rsid w:val="00B57A58"/>
    <w:rsid w:val="00B61B76"/>
    <w:rsid w:val="00B61F64"/>
    <w:rsid w:val="00B62129"/>
    <w:rsid w:val="00B6241D"/>
    <w:rsid w:val="00B640A4"/>
    <w:rsid w:val="00B64E71"/>
    <w:rsid w:val="00B67D17"/>
    <w:rsid w:val="00B7184C"/>
    <w:rsid w:val="00B72F85"/>
    <w:rsid w:val="00B73E4B"/>
    <w:rsid w:val="00B77CDA"/>
    <w:rsid w:val="00B82F4C"/>
    <w:rsid w:val="00B85CD9"/>
    <w:rsid w:val="00B915D0"/>
    <w:rsid w:val="00B917E5"/>
    <w:rsid w:val="00B91999"/>
    <w:rsid w:val="00B94AD6"/>
    <w:rsid w:val="00B95122"/>
    <w:rsid w:val="00B9609B"/>
    <w:rsid w:val="00B962F8"/>
    <w:rsid w:val="00BA3DD2"/>
    <w:rsid w:val="00BB21EC"/>
    <w:rsid w:val="00BB4D82"/>
    <w:rsid w:val="00BB6554"/>
    <w:rsid w:val="00BB7682"/>
    <w:rsid w:val="00BB7D10"/>
    <w:rsid w:val="00BC0114"/>
    <w:rsid w:val="00BC1440"/>
    <w:rsid w:val="00BD0012"/>
    <w:rsid w:val="00BD2221"/>
    <w:rsid w:val="00BD75BD"/>
    <w:rsid w:val="00BE08C4"/>
    <w:rsid w:val="00BE2E56"/>
    <w:rsid w:val="00BE3B18"/>
    <w:rsid w:val="00BE4844"/>
    <w:rsid w:val="00BE4FFB"/>
    <w:rsid w:val="00BE5F82"/>
    <w:rsid w:val="00BF0565"/>
    <w:rsid w:val="00BF2688"/>
    <w:rsid w:val="00BF3D18"/>
    <w:rsid w:val="00BF748D"/>
    <w:rsid w:val="00C01BE4"/>
    <w:rsid w:val="00C02177"/>
    <w:rsid w:val="00C02D9B"/>
    <w:rsid w:val="00C06339"/>
    <w:rsid w:val="00C079AE"/>
    <w:rsid w:val="00C10CDC"/>
    <w:rsid w:val="00C12CAC"/>
    <w:rsid w:val="00C1639F"/>
    <w:rsid w:val="00C17CC8"/>
    <w:rsid w:val="00C20C43"/>
    <w:rsid w:val="00C250AD"/>
    <w:rsid w:val="00C405D3"/>
    <w:rsid w:val="00C40BE7"/>
    <w:rsid w:val="00C4744E"/>
    <w:rsid w:val="00C47B85"/>
    <w:rsid w:val="00C566F3"/>
    <w:rsid w:val="00C63C30"/>
    <w:rsid w:val="00C654C0"/>
    <w:rsid w:val="00C65EB9"/>
    <w:rsid w:val="00C71455"/>
    <w:rsid w:val="00C76441"/>
    <w:rsid w:val="00C81095"/>
    <w:rsid w:val="00C827CC"/>
    <w:rsid w:val="00C85952"/>
    <w:rsid w:val="00C90225"/>
    <w:rsid w:val="00C92749"/>
    <w:rsid w:val="00C95B6A"/>
    <w:rsid w:val="00CA3792"/>
    <w:rsid w:val="00CA4EAF"/>
    <w:rsid w:val="00CA6404"/>
    <w:rsid w:val="00CB0C2D"/>
    <w:rsid w:val="00CB2E24"/>
    <w:rsid w:val="00CB4583"/>
    <w:rsid w:val="00CC0D3B"/>
    <w:rsid w:val="00CC385A"/>
    <w:rsid w:val="00CC4E63"/>
    <w:rsid w:val="00CC4F28"/>
    <w:rsid w:val="00CC545F"/>
    <w:rsid w:val="00CC7027"/>
    <w:rsid w:val="00CD1DF2"/>
    <w:rsid w:val="00CD333B"/>
    <w:rsid w:val="00CE0997"/>
    <w:rsid w:val="00CE16DE"/>
    <w:rsid w:val="00CE4AE4"/>
    <w:rsid w:val="00CE5505"/>
    <w:rsid w:val="00CE5B69"/>
    <w:rsid w:val="00CE779E"/>
    <w:rsid w:val="00CF1DF7"/>
    <w:rsid w:val="00CF75FF"/>
    <w:rsid w:val="00D0391B"/>
    <w:rsid w:val="00D03AB3"/>
    <w:rsid w:val="00D05350"/>
    <w:rsid w:val="00D05D65"/>
    <w:rsid w:val="00D06090"/>
    <w:rsid w:val="00D14C10"/>
    <w:rsid w:val="00D16FD7"/>
    <w:rsid w:val="00D23017"/>
    <w:rsid w:val="00D259B8"/>
    <w:rsid w:val="00D27EEC"/>
    <w:rsid w:val="00D334DC"/>
    <w:rsid w:val="00D352A9"/>
    <w:rsid w:val="00D36D06"/>
    <w:rsid w:val="00D41FE8"/>
    <w:rsid w:val="00D442CD"/>
    <w:rsid w:val="00D4442F"/>
    <w:rsid w:val="00D50829"/>
    <w:rsid w:val="00D50DC7"/>
    <w:rsid w:val="00D510B4"/>
    <w:rsid w:val="00D51D02"/>
    <w:rsid w:val="00D520FF"/>
    <w:rsid w:val="00D53AD7"/>
    <w:rsid w:val="00D56C30"/>
    <w:rsid w:val="00D6222D"/>
    <w:rsid w:val="00D63BFC"/>
    <w:rsid w:val="00D63D36"/>
    <w:rsid w:val="00D66FAA"/>
    <w:rsid w:val="00D72602"/>
    <w:rsid w:val="00D7411B"/>
    <w:rsid w:val="00D74873"/>
    <w:rsid w:val="00D774C5"/>
    <w:rsid w:val="00D80D4D"/>
    <w:rsid w:val="00D82FA5"/>
    <w:rsid w:val="00D837D3"/>
    <w:rsid w:val="00D86BFA"/>
    <w:rsid w:val="00D95143"/>
    <w:rsid w:val="00D96ABB"/>
    <w:rsid w:val="00D97822"/>
    <w:rsid w:val="00DA0C16"/>
    <w:rsid w:val="00DA5F58"/>
    <w:rsid w:val="00DA63CD"/>
    <w:rsid w:val="00DB2B50"/>
    <w:rsid w:val="00DB6B16"/>
    <w:rsid w:val="00DB6D0B"/>
    <w:rsid w:val="00DB79D6"/>
    <w:rsid w:val="00DC029E"/>
    <w:rsid w:val="00DC586D"/>
    <w:rsid w:val="00DC7B71"/>
    <w:rsid w:val="00DD0BDF"/>
    <w:rsid w:val="00DD517B"/>
    <w:rsid w:val="00DD6F1A"/>
    <w:rsid w:val="00DE6987"/>
    <w:rsid w:val="00DF154A"/>
    <w:rsid w:val="00DF1E6E"/>
    <w:rsid w:val="00DF21A3"/>
    <w:rsid w:val="00DF2716"/>
    <w:rsid w:val="00DF593C"/>
    <w:rsid w:val="00DF60A1"/>
    <w:rsid w:val="00DF7200"/>
    <w:rsid w:val="00E04A4D"/>
    <w:rsid w:val="00E06F8C"/>
    <w:rsid w:val="00E07ADB"/>
    <w:rsid w:val="00E11E55"/>
    <w:rsid w:val="00E13801"/>
    <w:rsid w:val="00E13922"/>
    <w:rsid w:val="00E13CE1"/>
    <w:rsid w:val="00E149F7"/>
    <w:rsid w:val="00E179F9"/>
    <w:rsid w:val="00E21C63"/>
    <w:rsid w:val="00E2785B"/>
    <w:rsid w:val="00E306BF"/>
    <w:rsid w:val="00E31585"/>
    <w:rsid w:val="00E329D2"/>
    <w:rsid w:val="00E32BF8"/>
    <w:rsid w:val="00E349D3"/>
    <w:rsid w:val="00E47EF4"/>
    <w:rsid w:val="00E50487"/>
    <w:rsid w:val="00E54CE8"/>
    <w:rsid w:val="00E54EDE"/>
    <w:rsid w:val="00E57B62"/>
    <w:rsid w:val="00E60E93"/>
    <w:rsid w:val="00E64CBE"/>
    <w:rsid w:val="00E67CAE"/>
    <w:rsid w:val="00E75410"/>
    <w:rsid w:val="00E80F28"/>
    <w:rsid w:val="00E86527"/>
    <w:rsid w:val="00E918F5"/>
    <w:rsid w:val="00E9243E"/>
    <w:rsid w:val="00E94DC5"/>
    <w:rsid w:val="00EA3DE3"/>
    <w:rsid w:val="00EB0732"/>
    <w:rsid w:val="00EB3021"/>
    <w:rsid w:val="00EC0CFD"/>
    <w:rsid w:val="00EC269F"/>
    <w:rsid w:val="00EC37A3"/>
    <w:rsid w:val="00EC4B96"/>
    <w:rsid w:val="00EC4E01"/>
    <w:rsid w:val="00EC60F4"/>
    <w:rsid w:val="00EC6B82"/>
    <w:rsid w:val="00EC6FDB"/>
    <w:rsid w:val="00ED0691"/>
    <w:rsid w:val="00ED0E7F"/>
    <w:rsid w:val="00ED21FE"/>
    <w:rsid w:val="00ED4C16"/>
    <w:rsid w:val="00ED507B"/>
    <w:rsid w:val="00EE249A"/>
    <w:rsid w:val="00EE2545"/>
    <w:rsid w:val="00EE3097"/>
    <w:rsid w:val="00EE4868"/>
    <w:rsid w:val="00EF1BDD"/>
    <w:rsid w:val="00F01B04"/>
    <w:rsid w:val="00F070E5"/>
    <w:rsid w:val="00F072C5"/>
    <w:rsid w:val="00F13E70"/>
    <w:rsid w:val="00F20A3E"/>
    <w:rsid w:val="00F22EA4"/>
    <w:rsid w:val="00F31D9C"/>
    <w:rsid w:val="00F323BE"/>
    <w:rsid w:val="00F33C34"/>
    <w:rsid w:val="00F34E0A"/>
    <w:rsid w:val="00F375AF"/>
    <w:rsid w:val="00F41657"/>
    <w:rsid w:val="00F42F33"/>
    <w:rsid w:val="00F47CDB"/>
    <w:rsid w:val="00F56480"/>
    <w:rsid w:val="00F5724D"/>
    <w:rsid w:val="00F60471"/>
    <w:rsid w:val="00F60E51"/>
    <w:rsid w:val="00F741EB"/>
    <w:rsid w:val="00F7481C"/>
    <w:rsid w:val="00F76A34"/>
    <w:rsid w:val="00F7765D"/>
    <w:rsid w:val="00F8015C"/>
    <w:rsid w:val="00F8358E"/>
    <w:rsid w:val="00F8628A"/>
    <w:rsid w:val="00F90836"/>
    <w:rsid w:val="00F91038"/>
    <w:rsid w:val="00F918D0"/>
    <w:rsid w:val="00F93E92"/>
    <w:rsid w:val="00F94C43"/>
    <w:rsid w:val="00F96C07"/>
    <w:rsid w:val="00FA0F74"/>
    <w:rsid w:val="00FA1ED5"/>
    <w:rsid w:val="00FA5287"/>
    <w:rsid w:val="00FA5CF8"/>
    <w:rsid w:val="00FA5D71"/>
    <w:rsid w:val="00FA68E4"/>
    <w:rsid w:val="00FB0CF7"/>
    <w:rsid w:val="00FB0D16"/>
    <w:rsid w:val="00FB3427"/>
    <w:rsid w:val="00FB7531"/>
    <w:rsid w:val="00FB76B3"/>
    <w:rsid w:val="00FC125B"/>
    <w:rsid w:val="00FC6204"/>
    <w:rsid w:val="00FD07AC"/>
    <w:rsid w:val="00FD0B40"/>
    <w:rsid w:val="00FD50B1"/>
    <w:rsid w:val="00FE17A9"/>
    <w:rsid w:val="00FE5697"/>
    <w:rsid w:val="00FE5D08"/>
    <w:rsid w:val="00FE6BA1"/>
    <w:rsid w:val="00FF082D"/>
    <w:rsid w:val="00FF0833"/>
    <w:rsid w:val="00FF2B8F"/>
    <w:rsid w:val="00FF514C"/>
    <w:rsid w:val="00FF54A1"/>
    <w:rsid w:val="00FF7FD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85E9"/>
  <w15:docId w15:val="{D4C5A4FB-1074-4D54-9FF5-8FB2457C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1AE2"/>
    <w:rPr>
      <w:color w:val="0000FF"/>
      <w:u w:val="single"/>
    </w:rPr>
  </w:style>
  <w:style w:type="paragraph" w:styleId="Header">
    <w:name w:val="header"/>
    <w:basedOn w:val="Normal"/>
    <w:link w:val="HeaderChar"/>
    <w:uiPriority w:val="99"/>
    <w:unhideWhenUsed/>
    <w:rsid w:val="006112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1248"/>
  </w:style>
  <w:style w:type="paragraph" w:styleId="Footer">
    <w:name w:val="footer"/>
    <w:basedOn w:val="Normal"/>
    <w:link w:val="FooterChar"/>
    <w:uiPriority w:val="99"/>
    <w:unhideWhenUsed/>
    <w:rsid w:val="006112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1248"/>
  </w:style>
  <w:style w:type="paragraph" w:styleId="NormalWeb">
    <w:name w:val="Normal (Web)"/>
    <w:basedOn w:val="Normal"/>
    <w:uiPriority w:val="99"/>
    <w:unhideWhenUsed/>
    <w:rsid w:val="001A7A2E"/>
    <w:pPr>
      <w:spacing w:before="100" w:beforeAutospacing="1" w:after="100" w:afterAutospacing="1" w:line="240" w:lineRule="auto"/>
    </w:pPr>
    <w:rPr>
      <w:rFonts w:ascii="Times New Roman" w:hAnsi="Times New Roman" w:cs="Times New Roman"/>
      <w:sz w:val="24"/>
      <w:szCs w:val="24"/>
      <w:lang w:eastAsia="bg-BG"/>
    </w:rPr>
  </w:style>
  <w:style w:type="paragraph" w:customStyle="1" w:styleId="htleft">
    <w:name w:val="htleft"/>
    <w:basedOn w:val="Normal"/>
    <w:rsid w:val="00AB14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D837D3"/>
    <w:pPr>
      <w:ind w:left="708"/>
    </w:pPr>
    <w:rPr>
      <w:rFonts w:ascii="Calibri" w:eastAsia="Calibri" w:hAnsi="Calibri" w:cs="Times New Roman"/>
    </w:rPr>
  </w:style>
  <w:style w:type="paragraph" w:styleId="BalloonText">
    <w:name w:val="Balloon Text"/>
    <w:basedOn w:val="Normal"/>
    <w:link w:val="BalloonTextChar"/>
    <w:uiPriority w:val="99"/>
    <w:semiHidden/>
    <w:unhideWhenUsed/>
    <w:rsid w:val="00E57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62"/>
    <w:rPr>
      <w:rFonts w:ascii="Tahoma" w:hAnsi="Tahoma" w:cs="Tahoma"/>
      <w:sz w:val="16"/>
      <w:szCs w:val="16"/>
    </w:rPr>
  </w:style>
  <w:style w:type="character" w:styleId="CommentReference">
    <w:name w:val="annotation reference"/>
    <w:basedOn w:val="DefaultParagraphFont"/>
    <w:uiPriority w:val="99"/>
    <w:semiHidden/>
    <w:unhideWhenUsed/>
    <w:rsid w:val="00702AC8"/>
    <w:rPr>
      <w:sz w:val="16"/>
      <w:szCs w:val="16"/>
    </w:rPr>
  </w:style>
  <w:style w:type="paragraph" w:styleId="CommentText">
    <w:name w:val="annotation text"/>
    <w:basedOn w:val="Normal"/>
    <w:link w:val="CommentTextChar"/>
    <w:uiPriority w:val="99"/>
    <w:semiHidden/>
    <w:unhideWhenUsed/>
    <w:rsid w:val="00702AC8"/>
    <w:pPr>
      <w:spacing w:line="240" w:lineRule="auto"/>
    </w:pPr>
    <w:rPr>
      <w:sz w:val="20"/>
      <w:szCs w:val="20"/>
    </w:rPr>
  </w:style>
  <w:style w:type="character" w:customStyle="1" w:styleId="CommentTextChar">
    <w:name w:val="Comment Text Char"/>
    <w:basedOn w:val="DefaultParagraphFont"/>
    <w:link w:val="CommentText"/>
    <w:uiPriority w:val="99"/>
    <w:semiHidden/>
    <w:rsid w:val="00702AC8"/>
    <w:rPr>
      <w:sz w:val="20"/>
      <w:szCs w:val="20"/>
    </w:rPr>
  </w:style>
  <w:style w:type="paragraph" w:styleId="CommentSubject">
    <w:name w:val="annotation subject"/>
    <w:basedOn w:val="CommentText"/>
    <w:next w:val="CommentText"/>
    <w:link w:val="CommentSubjectChar"/>
    <w:uiPriority w:val="99"/>
    <w:semiHidden/>
    <w:unhideWhenUsed/>
    <w:rsid w:val="00702AC8"/>
    <w:rPr>
      <w:b/>
      <w:bCs/>
    </w:rPr>
  </w:style>
  <w:style w:type="character" w:customStyle="1" w:styleId="CommentSubjectChar">
    <w:name w:val="Comment Subject Char"/>
    <w:basedOn w:val="CommentTextChar"/>
    <w:link w:val="CommentSubject"/>
    <w:uiPriority w:val="99"/>
    <w:semiHidden/>
    <w:rsid w:val="00702AC8"/>
    <w:rPr>
      <w:b/>
      <w:bCs/>
      <w:sz w:val="20"/>
      <w:szCs w:val="20"/>
    </w:rPr>
  </w:style>
  <w:style w:type="paragraph" w:customStyle="1" w:styleId="Default">
    <w:name w:val="Default"/>
    <w:rsid w:val="004131E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la2">
    <w:name w:val="al_a2"/>
    <w:rsid w:val="00C0633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231">
      <w:bodyDiv w:val="1"/>
      <w:marLeft w:val="0"/>
      <w:marRight w:val="0"/>
      <w:marTop w:val="0"/>
      <w:marBottom w:val="0"/>
      <w:divBdr>
        <w:top w:val="none" w:sz="0" w:space="0" w:color="auto"/>
        <w:left w:val="none" w:sz="0" w:space="0" w:color="auto"/>
        <w:bottom w:val="none" w:sz="0" w:space="0" w:color="auto"/>
        <w:right w:val="none" w:sz="0" w:space="0" w:color="auto"/>
      </w:divBdr>
    </w:div>
    <w:div w:id="109863601">
      <w:bodyDiv w:val="1"/>
      <w:marLeft w:val="0"/>
      <w:marRight w:val="0"/>
      <w:marTop w:val="0"/>
      <w:marBottom w:val="0"/>
      <w:divBdr>
        <w:top w:val="none" w:sz="0" w:space="0" w:color="auto"/>
        <w:left w:val="none" w:sz="0" w:space="0" w:color="auto"/>
        <w:bottom w:val="none" w:sz="0" w:space="0" w:color="auto"/>
        <w:right w:val="none" w:sz="0" w:space="0" w:color="auto"/>
      </w:divBdr>
    </w:div>
    <w:div w:id="137889794">
      <w:bodyDiv w:val="1"/>
      <w:marLeft w:val="0"/>
      <w:marRight w:val="0"/>
      <w:marTop w:val="0"/>
      <w:marBottom w:val="0"/>
      <w:divBdr>
        <w:top w:val="none" w:sz="0" w:space="0" w:color="auto"/>
        <w:left w:val="none" w:sz="0" w:space="0" w:color="auto"/>
        <w:bottom w:val="none" w:sz="0" w:space="0" w:color="auto"/>
        <w:right w:val="none" w:sz="0" w:space="0" w:color="auto"/>
      </w:divBdr>
    </w:div>
    <w:div w:id="163209505">
      <w:bodyDiv w:val="1"/>
      <w:marLeft w:val="0"/>
      <w:marRight w:val="0"/>
      <w:marTop w:val="0"/>
      <w:marBottom w:val="0"/>
      <w:divBdr>
        <w:top w:val="none" w:sz="0" w:space="0" w:color="auto"/>
        <w:left w:val="none" w:sz="0" w:space="0" w:color="auto"/>
        <w:bottom w:val="none" w:sz="0" w:space="0" w:color="auto"/>
        <w:right w:val="none" w:sz="0" w:space="0" w:color="auto"/>
      </w:divBdr>
      <w:divsChild>
        <w:div w:id="3636048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901503">
      <w:bodyDiv w:val="1"/>
      <w:marLeft w:val="0"/>
      <w:marRight w:val="0"/>
      <w:marTop w:val="0"/>
      <w:marBottom w:val="0"/>
      <w:divBdr>
        <w:top w:val="none" w:sz="0" w:space="0" w:color="auto"/>
        <w:left w:val="none" w:sz="0" w:space="0" w:color="auto"/>
        <w:bottom w:val="none" w:sz="0" w:space="0" w:color="auto"/>
        <w:right w:val="none" w:sz="0" w:space="0" w:color="auto"/>
      </w:divBdr>
    </w:div>
    <w:div w:id="190654708">
      <w:bodyDiv w:val="1"/>
      <w:marLeft w:val="0"/>
      <w:marRight w:val="0"/>
      <w:marTop w:val="0"/>
      <w:marBottom w:val="0"/>
      <w:divBdr>
        <w:top w:val="none" w:sz="0" w:space="0" w:color="auto"/>
        <w:left w:val="none" w:sz="0" w:space="0" w:color="auto"/>
        <w:bottom w:val="none" w:sz="0" w:space="0" w:color="auto"/>
        <w:right w:val="none" w:sz="0" w:space="0" w:color="auto"/>
      </w:divBdr>
    </w:div>
    <w:div w:id="402997210">
      <w:bodyDiv w:val="1"/>
      <w:marLeft w:val="0"/>
      <w:marRight w:val="0"/>
      <w:marTop w:val="0"/>
      <w:marBottom w:val="0"/>
      <w:divBdr>
        <w:top w:val="none" w:sz="0" w:space="0" w:color="auto"/>
        <w:left w:val="none" w:sz="0" w:space="0" w:color="auto"/>
        <w:bottom w:val="none" w:sz="0" w:space="0" w:color="auto"/>
        <w:right w:val="none" w:sz="0" w:space="0" w:color="auto"/>
      </w:divBdr>
    </w:div>
    <w:div w:id="617102680">
      <w:bodyDiv w:val="1"/>
      <w:marLeft w:val="0"/>
      <w:marRight w:val="0"/>
      <w:marTop w:val="0"/>
      <w:marBottom w:val="0"/>
      <w:divBdr>
        <w:top w:val="none" w:sz="0" w:space="0" w:color="auto"/>
        <w:left w:val="none" w:sz="0" w:space="0" w:color="auto"/>
        <w:bottom w:val="none" w:sz="0" w:space="0" w:color="auto"/>
        <w:right w:val="none" w:sz="0" w:space="0" w:color="auto"/>
      </w:divBdr>
    </w:div>
    <w:div w:id="663969739">
      <w:bodyDiv w:val="1"/>
      <w:marLeft w:val="0"/>
      <w:marRight w:val="0"/>
      <w:marTop w:val="0"/>
      <w:marBottom w:val="0"/>
      <w:divBdr>
        <w:top w:val="none" w:sz="0" w:space="0" w:color="auto"/>
        <w:left w:val="none" w:sz="0" w:space="0" w:color="auto"/>
        <w:bottom w:val="none" w:sz="0" w:space="0" w:color="auto"/>
        <w:right w:val="none" w:sz="0" w:space="0" w:color="auto"/>
      </w:divBdr>
    </w:div>
    <w:div w:id="671757507">
      <w:bodyDiv w:val="1"/>
      <w:marLeft w:val="0"/>
      <w:marRight w:val="0"/>
      <w:marTop w:val="0"/>
      <w:marBottom w:val="0"/>
      <w:divBdr>
        <w:top w:val="none" w:sz="0" w:space="0" w:color="auto"/>
        <w:left w:val="none" w:sz="0" w:space="0" w:color="auto"/>
        <w:bottom w:val="none" w:sz="0" w:space="0" w:color="auto"/>
        <w:right w:val="none" w:sz="0" w:space="0" w:color="auto"/>
      </w:divBdr>
    </w:div>
    <w:div w:id="676661776">
      <w:bodyDiv w:val="1"/>
      <w:marLeft w:val="0"/>
      <w:marRight w:val="0"/>
      <w:marTop w:val="0"/>
      <w:marBottom w:val="0"/>
      <w:divBdr>
        <w:top w:val="none" w:sz="0" w:space="0" w:color="auto"/>
        <w:left w:val="none" w:sz="0" w:space="0" w:color="auto"/>
        <w:bottom w:val="none" w:sz="0" w:space="0" w:color="auto"/>
        <w:right w:val="none" w:sz="0" w:space="0" w:color="auto"/>
      </w:divBdr>
    </w:div>
    <w:div w:id="1015616463">
      <w:bodyDiv w:val="1"/>
      <w:marLeft w:val="0"/>
      <w:marRight w:val="0"/>
      <w:marTop w:val="0"/>
      <w:marBottom w:val="0"/>
      <w:divBdr>
        <w:top w:val="none" w:sz="0" w:space="0" w:color="auto"/>
        <w:left w:val="none" w:sz="0" w:space="0" w:color="auto"/>
        <w:bottom w:val="none" w:sz="0" w:space="0" w:color="auto"/>
        <w:right w:val="none" w:sz="0" w:space="0" w:color="auto"/>
      </w:divBdr>
    </w:div>
    <w:div w:id="1131097548">
      <w:bodyDiv w:val="1"/>
      <w:marLeft w:val="0"/>
      <w:marRight w:val="0"/>
      <w:marTop w:val="0"/>
      <w:marBottom w:val="0"/>
      <w:divBdr>
        <w:top w:val="none" w:sz="0" w:space="0" w:color="auto"/>
        <w:left w:val="none" w:sz="0" w:space="0" w:color="auto"/>
        <w:bottom w:val="none" w:sz="0" w:space="0" w:color="auto"/>
        <w:right w:val="none" w:sz="0" w:space="0" w:color="auto"/>
      </w:divBdr>
    </w:div>
    <w:div w:id="1257664947">
      <w:bodyDiv w:val="1"/>
      <w:marLeft w:val="0"/>
      <w:marRight w:val="0"/>
      <w:marTop w:val="0"/>
      <w:marBottom w:val="0"/>
      <w:divBdr>
        <w:top w:val="none" w:sz="0" w:space="0" w:color="auto"/>
        <w:left w:val="none" w:sz="0" w:space="0" w:color="auto"/>
        <w:bottom w:val="none" w:sz="0" w:space="0" w:color="auto"/>
        <w:right w:val="none" w:sz="0" w:space="0" w:color="auto"/>
      </w:divBdr>
    </w:div>
    <w:div w:id="1382169543">
      <w:bodyDiv w:val="1"/>
      <w:marLeft w:val="0"/>
      <w:marRight w:val="0"/>
      <w:marTop w:val="0"/>
      <w:marBottom w:val="0"/>
      <w:divBdr>
        <w:top w:val="none" w:sz="0" w:space="0" w:color="auto"/>
        <w:left w:val="none" w:sz="0" w:space="0" w:color="auto"/>
        <w:bottom w:val="none" w:sz="0" w:space="0" w:color="auto"/>
        <w:right w:val="none" w:sz="0" w:space="0" w:color="auto"/>
      </w:divBdr>
    </w:div>
    <w:div w:id="1422333802">
      <w:bodyDiv w:val="1"/>
      <w:marLeft w:val="0"/>
      <w:marRight w:val="0"/>
      <w:marTop w:val="0"/>
      <w:marBottom w:val="0"/>
      <w:divBdr>
        <w:top w:val="none" w:sz="0" w:space="0" w:color="auto"/>
        <w:left w:val="none" w:sz="0" w:space="0" w:color="auto"/>
        <w:bottom w:val="none" w:sz="0" w:space="0" w:color="auto"/>
        <w:right w:val="none" w:sz="0" w:space="0" w:color="auto"/>
      </w:divBdr>
    </w:div>
    <w:div w:id="1469664831">
      <w:bodyDiv w:val="1"/>
      <w:marLeft w:val="0"/>
      <w:marRight w:val="0"/>
      <w:marTop w:val="0"/>
      <w:marBottom w:val="0"/>
      <w:divBdr>
        <w:top w:val="none" w:sz="0" w:space="0" w:color="auto"/>
        <w:left w:val="none" w:sz="0" w:space="0" w:color="auto"/>
        <w:bottom w:val="none" w:sz="0" w:space="0" w:color="auto"/>
        <w:right w:val="none" w:sz="0" w:space="0" w:color="auto"/>
      </w:divBdr>
    </w:div>
    <w:div w:id="1565216325">
      <w:bodyDiv w:val="1"/>
      <w:marLeft w:val="0"/>
      <w:marRight w:val="0"/>
      <w:marTop w:val="0"/>
      <w:marBottom w:val="0"/>
      <w:divBdr>
        <w:top w:val="none" w:sz="0" w:space="0" w:color="auto"/>
        <w:left w:val="none" w:sz="0" w:space="0" w:color="auto"/>
        <w:bottom w:val="none" w:sz="0" w:space="0" w:color="auto"/>
        <w:right w:val="none" w:sz="0" w:space="0" w:color="auto"/>
      </w:divBdr>
    </w:div>
    <w:div w:id="1640913060">
      <w:bodyDiv w:val="1"/>
      <w:marLeft w:val="0"/>
      <w:marRight w:val="0"/>
      <w:marTop w:val="0"/>
      <w:marBottom w:val="0"/>
      <w:divBdr>
        <w:top w:val="none" w:sz="0" w:space="0" w:color="auto"/>
        <w:left w:val="none" w:sz="0" w:space="0" w:color="auto"/>
        <w:bottom w:val="none" w:sz="0" w:space="0" w:color="auto"/>
        <w:right w:val="none" w:sz="0" w:space="0" w:color="auto"/>
      </w:divBdr>
    </w:div>
    <w:div w:id="1671714193">
      <w:bodyDiv w:val="1"/>
      <w:marLeft w:val="0"/>
      <w:marRight w:val="0"/>
      <w:marTop w:val="0"/>
      <w:marBottom w:val="0"/>
      <w:divBdr>
        <w:top w:val="none" w:sz="0" w:space="0" w:color="auto"/>
        <w:left w:val="none" w:sz="0" w:space="0" w:color="auto"/>
        <w:bottom w:val="none" w:sz="0" w:space="0" w:color="auto"/>
        <w:right w:val="none" w:sz="0" w:space="0" w:color="auto"/>
      </w:divBdr>
    </w:div>
    <w:div w:id="1759643166">
      <w:bodyDiv w:val="1"/>
      <w:marLeft w:val="0"/>
      <w:marRight w:val="0"/>
      <w:marTop w:val="0"/>
      <w:marBottom w:val="0"/>
      <w:divBdr>
        <w:top w:val="none" w:sz="0" w:space="0" w:color="auto"/>
        <w:left w:val="none" w:sz="0" w:space="0" w:color="auto"/>
        <w:bottom w:val="none" w:sz="0" w:space="0" w:color="auto"/>
        <w:right w:val="none" w:sz="0" w:space="0" w:color="auto"/>
      </w:divBdr>
    </w:div>
    <w:div w:id="1918326115">
      <w:bodyDiv w:val="1"/>
      <w:marLeft w:val="0"/>
      <w:marRight w:val="0"/>
      <w:marTop w:val="0"/>
      <w:marBottom w:val="0"/>
      <w:divBdr>
        <w:top w:val="none" w:sz="0" w:space="0" w:color="auto"/>
        <w:left w:val="none" w:sz="0" w:space="0" w:color="auto"/>
        <w:bottom w:val="none" w:sz="0" w:space="0" w:color="auto"/>
        <w:right w:val="none" w:sz="0" w:space="0" w:color="auto"/>
      </w:divBdr>
    </w:div>
    <w:div w:id="21166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eWnXrmM6cNStRXK6PH0uDUuiPFw06LC2vIFUKsT8yaI=</DigestValue>
    </Reference>
    <Reference Type="http://www.w3.org/2000/09/xmldsig#Object" URI="#idOfficeObject">
      <DigestMethod Algorithm="http://www.w3.org/2001/04/xmlenc#sha256"/>
      <DigestValue>okVSnJr5iOidsg8dEmJEXhOrr8xuLzAPpkgDNtq4vvg=</DigestValue>
    </Reference>
    <Reference Type="http://uri.etsi.org/01903#SignedProperties" URI="#idSignedProperties">
      <Transforms>
        <Transform Algorithm="http://www.w3.org/TR/2001/REC-xml-c14n-20010315"/>
      </Transforms>
      <DigestMethod Algorithm="http://www.w3.org/2001/04/xmlenc#sha256"/>
      <DigestValue>/ey7FNz/lyFswI6O7cikedi4zLHF6Hi2US0oyYRM7zA=</DigestValue>
    </Reference>
    <Reference Type="http://www.w3.org/2000/09/xmldsig#Object" URI="#idValidSigLnImg">
      <DigestMethod Algorithm="http://www.w3.org/2001/04/xmlenc#sha256"/>
      <DigestValue>Olny/omH5l0W5haD8NheN7GeQvn3EuE6Oc3K3BeH4w0=</DigestValue>
    </Reference>
    <Reference Type="http://www.w3.org/2000/09/xmldsig#Object" URI="#idInvalidSigLnImg">
      <DigestMethod Algorithm="http://www.w3.org/2001/04/xmlenc#sha256"/>
      <DigestValue>rpcyfmDXnHIgzUlaq0Mo+qKO4h7RW+kQ9E4OhKhC+Ok=</DigestValue>
    </Reference>
  </SignedInfo>
  <SignatureValue>kKDDDBOXU7C5BJ4ZYMb76ucp8TRvTEAjjc7aIAOWGJeVQkMdbP43nxDasit6oq7SJEW34LkUZszd
8c4lKOx1Oxh+37m7LA0m1BLkd1aQcGTaaYOOrYESywt6dSJ8lJYG7sLOwn0D8ag1Em+6dJGEKorC
FX909Sn8cYg7/exEc69XFcGCTcc0ykB3Q6elzlV7CeJ99m+X5F2dhcxUNIbdXODHr6kBpMW5AY2e
0nhTxF+pUbfzz9beSkoOVHdMHs0ftlQ31RTrjotkbFo06dKC1i7LpTEKe8hgj0k7gkCoLjrr2IVl
86U4rt6e7Sl71YleOFLKsO3lBu+3xZigtqQDfw==</SignatureValue>
  <KeyInfo>
    <X509Data>
      <X509Certificate>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FqtQ8F5ElXSHpqQ+KuzCzpzwjLcbdiXPwMhtZdymqjc=</DigestValue>
      </Reference>
      <Reference URI="/word/document.xml?ContentType=application/vnd.openxmlformats-officedocument.wordprocessingml.document.main+xml">
        <DigestMethod Algorithm="http://www.w3.org/2001/04/xmlenc#sha256"/>
        <DigestValue>LQjLQx31NI1Lsj2gRQz1930r1GtM8mZtq/rgErmEugw=</DigestValue>
      </Reference>
      <Reference URI="/word/endnotes.xml?ContentType=application/vnd.openxmlformats-officedocument.wordprocessingml.endnotes+xml">
        <DigestMethod Algorithm="http://www.w3.org/2001/04/xmlenc#sha256"/>
        <DigestValue>s49sBPG0VXLPEfJXXDgMmfkRJpSqB83s+MMV00Kg6Zk=</DigestValue>
      </Reference>
      <Reference URI="/word/fontTable.xml?ContentType=application/vnd.openxmlformats-officedocument.wordprocessingml.fontTable+xml">
        <DigestMethod Algorithm="http://www.w3.org/2001/04/xmlenc#sha256"/>
        <DigestValue>915BWq8hRoNQ9W0y9YH5RFjFykAExtPEKd+M9zQoLdw=</DigestValue>
      </Reference>
      <Reference URI="/word/footer1.xml?ContentType=application/vnd.openxmlformats-officedocument.wordprocessingml.footer+xml">
        <DigestMethod Algorithm="http://www.w3.org/2001/04/xmlenc#sha256"/>
        <DigestValue>lSg7X1/rmkXsnYRy3IDMzhTTq011Rd9gQ+nWlsua11M=</DigestValue>
      </Reference>
      <Reference URI="/word/footnotes.xml?ContentType=application/vnd.openxmlformats-officedocument.wordprocessingml.footnotes+xml">
        <DigestMethod Algorithm="http://www.w3.org/2001/04/xmlenc#sha256"/>
        <DigestValue>p3bOSSheOLXt3bi+P6QQ76tRfzxZunm470uAEhBNYpI=</DigestValue>
      </Reference>
      <Reference URI="/word/media/image1.emf?ContentType=image/x-emf">
        <DigestMethod Algorithm="http://www.w3.org/2001/04/xmlenc#sha256"/>
        <DigestValue>NGKtkaHVulxd1QmWkjidcecAE6tQrdDEN/FFWrNk+0A=</DigestValue>
      </Reference>
      <Reference URI="/word/numbering.xml?ContentType=application/vnd.openxmlformats-officedocument.wordprocessingml.numbering+xml">
        <DigestMethod Algorithm="http://www.w3.org/2001/04/xmlenc#sha256"/>
        <DigestValue>2wV9RKAN2ypGhOZdBqxpjlX3wfUl46CO+R7h+iXIfCo=</DigestValue>
      </Reference>
      <Reference URI="/word/settings.xml?ContentType=application/vnd.openxmlformats-officedocument.wordprocessingml.settings+xml">
        <DigestMethod Algorithm="http://www.w3.org/2001/04/xmlenc#sha256"/>
        <DigestValue>gQBcrpejrdp+s41hliW0DO1BKSAhEF5EjYdTMTTTZuU=</DigestValue>
      </Reference>
      <Reference URI="/word/styles.xml?ContentType=application/vnd.openxmlformats-officedocument.wordprocessingml.styles+xml">
        <DigestMethod Algorithm="http://www.w3.org/2001/04/xmlenc#sha256"/>
        <DigestValue>lXoCU43AkZJr7UbNrdemwT1Li/iP+AHR80o18lDldGM=</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7R9DcfpinZVyvYzucBXVCRYYwc//W+t7ENy2VZXVDUc=</DigestValue>
      </Reference>
    </Manifest>
    <SignatureProperties>
      <SignatureProperty Id="idSignatureTime" Target="#idPackageSignature">
        <mdssi:SignatureTime xmlns:mdssi="http://schemas.openxmlformats.org/package/2006/digital-signature">
          <mdssi:Format>YYYY-MM-DDThh:mm:ssTZD</mdssi:Format>
          <mdssi:Value>2024-11-18T12:23:50Z</mdssi:Value>
        </mdssi:SignatureTime>
      </SignatureProperty>
    </SignatureProperties>
  </Object>
  <Object Id="idOfficeObject">
    <SignatureProperties>
      <SignatureProperty Id="idOfficeV1Details" Target="#idPackageSignature">
        <SignatureInfoV1 xmlns="http://schemas.microsoft.com/office/2006/digsig">
          <SetupID>{29440945-5E0F-459C-AFDC-E36DF9478232}</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2024-11-18T12:23:50Z</xd:SigningTime>
          <xd:SigningCertificate>
            <xd:Cert>
              <xd:CertDigest>
                <DigestMethod Algorithm="http://www.w3.org/2001/04/xmlenc#sha256"/>
                <DigestValue>iCquDZQksv2eQ2UnlYGARblPDChCKuNnGqyGXgGyakg=</DigestValue>
              </xd:CertDigest>
              <xd:IssuerSerial>
                <X509IssuerName>C=BG, L=Sofia, O=Information Services JSC, OID.2.5.4.97=NTRBG-831641791, CN=StampIT Global Qualified CA</X509IssuerName>
                <X509SerialNumber>8616783813377609684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l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sNiPG3gAAADgnQp//38AAHARBn//fwAA0N71wv9/AAAAAAAAAAAAAAAAAAAAAAAAAAAAAAAAAAAAAAAAAAAAAAAAAAAAAAAAAAAAAAAAAACYeFAAmf4AAAAAAAAAAAAAAAAAAAAAAAAAAAAAAAAAAFChIzDoAQAAMOWPGwAAAAAA8gYx6AEAAAcAAAAAAAAAgLcjMOgBAABs5I8beAAAAMDkjxt4AAAAwR/Mwv9/AACQ6Y8beAAAACDwjxsAAAAAAAAAAAAAAACAXqgg6AEAAFChIzDoAQAAu1XQwv9/AAAQ5I8beAAAAMDkjxt4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AfI8beAAAAAh/jxt4AAAAuAexsf9/AADQ3vXC/38AAAAAAAAAAAAAUCnNIOgBAAAAAOgP9H8AABAZWMX/fwAAAAAAAAAAAAAAAAAAAAAAAJjjUACZ/gAAOICPG3gAAACAPuYP9H8AAAAAAAAAAAAAUKEjMOgBAABIfo8bAAAAAOD///8AAAAABgAAAAAAAAACAAAAAAAAAGx9jxt4AAAAwH2PG3gAAADBH8zC/38AAAAAAAAAAAAAsOaXIQAAAAAAAAAAAAAAAAAA6A/0fwAAUKEjMOgBAAC7VdDC/38AABB9jxt4AAAAwH2PG3g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AAAAAD/fwAAAAAAAAAAAAAAAAAAAAAAANDe9cL/fwAAAAAAAAAAAAABAADAAAAAABA6RSHoAQAARcuZsf9/AAAAAAAAAAAAAAAAAAAAAAAAOOBQAJn+AACQIUUh6AEAAMAIZjroAQAAAAAAAAAAAABQoSMw6AEAAKh9jxsAAAAA8P///wAAAAAJAAAAAAAAAAMAAAAAAAAAzHyPG3gAAAAgfY8beAAAAMEfzML/fwAAAAAAAAAAAACw5pchAAAAAAAAAAAAAAAAgLcjMOgBAABQoSMw6AEAALtV0ML/fwAAcHyPG3gAAAAgfY8beAAAALDoQjDoAQ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AAAAAKAAAAUAAAAHYAAABcAAAAAQAAAFWV20FfQttBCgAAAFAAAAATAAAATAAAAAAAAAAAAAAAAAAAAP//////////dAAAADQELQBABCAAGwQ+BDcEMAQ9BDAEIAASBDAEQQQ4BDsENQQyBDAEAAAGAAAABAAAAAcAAAADAAAABwAAAAcAAAAFAAAABgAAAAcAAAAGAAAAAwAAAAYAAAAGAAAABQAAAAc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</Object>
  <Object Id="idInvalidSigLnImg">AQAAAGwAAAAAAAAAAAAAAP8AAAB/AAAAAAAAAAAAAABzGwAAtQ0AACBFTUYAAAEAK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HMVPSGy5uFiE4GypVJ0KnHjN9AAABL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Jmjjxt4AAAAAAAAAAAAAAAAAPbD/38AANDe9cL/fwAAAAAAAAAAAACohMx+/38AAAAAt8P/fwAALBH9fv9/AAAAAAAAAAAAAAAAAAAAAAAAaDlQAJn+AAAAAAAAAAAAAEgAAAAAAAAAAAAAAAAAAABQoSMw6AEAAHikjxsAAAAA9f///wAAAAAJAAAAAAAAAAAAAAAAAAAAnKOPG3gAAADwo48beAAAAMEfzML/fwAAAAAAAAAAAAAAAAAAAAAAAFChIzDoAQAAeKSPG3gAAABQoSMw6AEAALtV0ML/fwAAQKOPG3gAAADwo48beA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LDYjxt4AAAA4J0Kf/9/AABwEQZ//38AANDe9cL/fwAAAAAAAAAAAAAAAAAAAAAAAAAAAAAAAAAAAAAAAAAAAAAAAAAAAAAAAAAAAAAAAAAAmHhQAJn+AAAAAAAAAAAAAAAAAAAAAAAAAAAAAAAAAABQoSMw6AEAADDljxsAAAAAAPIGMegBAAAHAAAAAAAAAIC3IzDoAQAAbOSPG3gAAADA5I8beAAAAMEfzML/fwAAkOmPG3gAAAAg8I8bAAAAAAAAAAAAAAAAgF6oIOgBAABQoSMw6AEAALtV0ML/fwAAEOSPG3gAAADA5I8be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HyPG3gAAAAIf48beAAAALgHsbH/fwAA0N71wv9/AAAAAAAAAAAAAFApzSDoAQAAAADoD/R/AAAQGVjF/38AAAAAAAAAAAAAAAAAAAAAAACY41AAmf4AADiAjxt4AAAAgD7mD/R/AAAAAAAAAAAAAFChIzDoAQAASH6PGwAAAADg////AAAAAAYAAAAAAAAAAgAAAAAAAABsfY8beAAAAMB9jxt4AAAAwR/Mwv9/AAAAAAAAAAAAALDmlyEAAAAAAAAAAAAAAAAAAOgP9H8AAFChIzDoAQAAu1XQwv9/AAAQfY8beAAAAMB9jxt4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38AAAAAAAAAAAAAAAAAAAAAAADQ3vXC/38AAAAAAAAAAAAAAQAAwAAAAAAQOkUh6AEAAEXLmbH/fwAAAAAAAAAAAAAAAAAAAAAAADjgUACZ/gAAkCFFIegBAADACGY66AEAAAAAAAAAAAAAUKEjMOgBAACofY8bAAAAAPD///8AAAAACQAAAAAAAAADAAAAAAAAAMx8jxt4AAAAIH2PG3gAAADBH8zC/38AAAAAAAAAAAAAsOaXIQAAAAAAAAAAAAAAAIC3IzDoAQAAUKEjMOgBAAC7VdDC/38AAHB8jxt4AAAAIH2PG3gAAACw6EIw6AE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2AAAAXAAAAAEAAABVldtBX0LbQQoAAABQAAAAEwAAAEwAAAAAAAAAAAAAAAAAAAD//////////3QAAAA0BC0AQAQgABsEPgQ3BDAEPQQwBCAAEgQwBEEEOAQ7BDUEMgQwBAAABgAAAAQAAAAHAAAAAwAAAAcAAAAHAAAABQAAAAYAAAAHAAAABgAAAAMAAAAGAAAABgAAAAUAAAAH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790C-5A35-4D0C-8D91-400F211F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85</Pages>
  <Words>14697</Words>
  <Characters>83776</Characters>
  <Application>Microsoft Office Word</Application>
  <DocSecurity>0</DocSecurity>
  <Lines>698</Lines>
  <Paragraphs>196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Daniel Iliev</cp:lastModifiedBy>
  <cp:revision>39</cp:revision>
  <cp:lastPrinted>2024-11-14T07:21:00Z</cp:lastPrinted>
  <dcterms:created xsi:type="dcterms:W3CDTF">2024-11-15T08:50:00Z</dcterms:created>
  <dcterms:modified xsi:type="dcterms:W3CDTF">2024-11-15T15:58:00Z</dcterms:modified>
</cp:coreProperties>
</file>