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07E69" w14:textId="77777777" w:rsidR="00BC51FE" w:rsidRPr="002E274E" w:rsidRDefault="00BC51FE" w:rsidP="00F80E6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bg-BG"/>
        </w:rPr>
      </w:pPr>
      <w:r w:rsidRPr="002E274E">
        <w:rPr>
          <w:rFonts w:asciiTheme="minorHAnsi" w:hAnsiTheme="minorHAnsi" w:cstheme="minorHAnsi"/>
          <w:b/>
          <w:sz w:val="28"/>
          <w:szCs w:val="28"/>
          <w:lang w:val="bg-BG"/>
        </w:rPr>
        <w:t>З А П О В Е Д</w:t>
      </w:r>
    </w:p>
    <w:p w14:paraId="08EE4236" w14:textId="77777777" w:rsidR="006A67CB" w:rsidRPr="002E274E" w:rsidRDefault="006A67CB" w:rsidP="00F80E6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bg-BG"/>
        </w:rPr>
      </w:pPr>
    </w:p>
    <w:p w14:paraId="376ED0B5" w14:textId="77777777" w:rsidR="00B94202" w:rsidRPr="002E274E" w:rsidRDefault="003A19D8" w:rsidP="00F80E6D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pict w14:anchorId="6F7BFB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2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31498759" w14:textId="3C1043C6" w:rsidR="00A5772B" w:rsidRPr="002E274E" w:rsidRDefault="00A5772B" w:rsidP="00F80E6D">
      <w:pPr>
        <w:spacing w:before="240" w:line="276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2E274E">
        <w:rPr>
          <w:rFonts w:asciiTheme="minorHAnsi" w:hAnsiTheme="minorHAnsi" w:cstheme="minorHAnsi"/>
          <w:sz w:val="24"/>
          <w:szCs w:val="24"/>
          <w:lang w:val="bg-BG"/>
        </w:rPr>
        <w:t>На основание</w:t>
      </w:r>
      <w:r w:rsidR="00C70BF6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чл. </w:t>
      </w:r>
      <w:r w:rsidR="007470C9" w:rsidRPr="002E274E">
        <w:rPr>
          <w:rFonts w:asciiTheme="minorHAnsi" w:hAnsiTheme="minorHAnsi" w:cstheme="minorHAnsi"/>
          <w:sz w:val="24"/>
          <w:szCs w:val="24"/>
          <w:lang w:val="ru-RU"/>
        </w:rPr>
        <w:t>6</w:t>
      </w:r>
      <w:r w:rsidR="008923D6" w:rsidRPr="002E274E">
        <w:rPr>
          <w:rFonts w:asciiTheme="minorHAnsi" w:hAnsiTheme="minorHAnsi" w:cstheme="minorHAnsi"/>
          <w:sz w:val="24"/>
          <w:szCs w:val="24"/>
          <w:lang w:val="bg-BG"/>
        </w:rPr>
        <w:t>8</w:t>
      </w:r>
      <w:r w:rsidR="001225CE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, ал. </w:t>
      </w:r>
      <w:r w:rsidR="007470C9" w:rsidRPr="002E274E">
        <w:rPr>
          <w:rFonts w:asciiTheme="minorHAnsi" w:hAnsiTheme="minorHAnsi" w:cstheme="minorHAnsi"/>
          <w:sz w:val="24"/>
          <w:szCs w:val="24"/>
          <w:lang w:val="ru-RU"/>
        </w:rPr>
        <w:t xml:space="preserve">2 </w:t>
      </w:r>
      <w:r w:rsidR="007470C9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и </w:t>
      </w:r>
      <w:r w:rsidR="007470C9" w:rsidRPr="002E274E">
        <w:rPr>
          <w:rFonts w:asciiTheme="minorHAnsi" w:hAnsiTheme="minorHAnsi" w:cstheme="minorHAnsi"/>
          <w:sz w:val="24"/>
          <w:szCs w:val="24"/>
          <w:lang w:val="ru-RU"/>
        </w:rPr>
        <w:t>3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от</w:t>
      </w:r>
      <w:r w:rsidR="00F01347" w:rsidRPr="002E274E">
        <w:rPr>
          <w:rFonts w:asciiTheme="minorHAnsi" w:hAnsiTheme="minorHAnsi" w:cstheme="minorHAnsi"/>
          <w:lang w:val="ru-RU"/>
        </w:rPr>
        <w:t xml:space="preserve"> </w:t>
      </w:r>
      <w:r w:rsidR="00F01347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Закона за </w:t>
      </w:r>
      <w:r w:rsidR="007470C9" w:rsidRPr="002E274E">
        <w:rPr>
          <w:rFonts w:asciiTheme="minorHAnsi" w:hAnsiTheme="minorHAnsi" w:cstheme="minorHAnsi"/>
          <w:sz w:val="24"/>
          <w:szCs w:val="24"/>
          <w:lang w:val="bg-BG"/>
        </w:rPr>
        <w:t>подпомагане на земеделските производители</w:t>
      </w:r>
      <w:r w:rsidR="00C70BF6" w:rsidRPr="002E274E">
        <w:rPr>
          <w:rFonts w:asciiTheme="minorHAnsi" w:hAnsiTheme="minorHAnsi" w:cstheme="minorHAnsi"/>
          <w:sz w:val="24"/>
          <w:szCs w:val="24"/>
          <w:lang w:val="bg-BG"/>
        </w:rPr>
        <w:t>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Заповед № РД </w:t>
      </w:r>
      <w:r w:rsidR="00C70BF6" w:rsidRPr="002E274E">
        <w:rPr>
          <w:rFonts w:asciiTheme="minorHAnsi" w:hAnsiTheme="minorHAnsi" w:cstheme="minorHAnsi"/>
          <w:sz w:val="24"/>
          <w:szCs w:val="24"/>
          <w:lang w:val="bg-BG"/>
        </w:rPr>
        <w:t>09</w:t>
      </w:r>
      <w:r w:rsidR="00731C79" w:rsidRPr="002E274E">
        <w:rPr>
          <w:rFonts w:asciiTheme="minorHAnsi" w:hAnsiTheme="minorHAnsi" w:cstheme="minorHAnsi"/>
          <w:sz w:val="24"/>
          <w:szCs w:val="24"/>
          <w:lang w:val="bg-BG"/>
        </w:rPr>
        <w:t>-</w:t>
      </w:r>
      <w:r w:rsidR="001C3B38">
        <w:rPr>
          <w:rFonts w:asciiTheme="minorHAnsi" w:hAnsiTheme="minorHAnsi" w:cstheme="minorHAnsi"/>
          <w:sz w:val="24"/>
          <w:szCs w:val="24"/>
          <w:lang w:val="ru-RU"/>
        </w:rPr>
        <w:t>44</w:t>
      </w:r>
      <w:r w:rsidR="00731C79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от </w:t>
      </w:r>
      <w:r w:rsidR="002C4DE6" w:rsidRPr="002E274E">
        <w:rPr>
          <w:rFonts w:asciiTheme="minorHAnsi" w:hAnsiTheme="minorHAnsi" w:cstheme="minorHAnsi"/>
          <w:sz w:val="24"/>
          <w:szCs w:val="24"/>
          <w:lang w:val="ru-RU"/>
        </w:rPr>
        <w:t>2</w:t>
      </w:r>
      <w:r w:rsidR="001C3B38">
        <w:rPr>
          <w:rFonts w:asciiTheme="minorHAnsi" w:hAnsiTheme="minorHAnsi" w:cstheme="minorHAnsi"/>
          <w:sz w:val="24"/>
          <w:szCs w:val="24"/>
          <w:lang w:val="ru-RU"/>
        </w:rPr>
        <w:t>0</w:t>
      </w:r>
      <w:r w:rsidR="00731C79" w:rsidRPr="002E274E">
        <w:rPr>
          <w:rFonts w:asciiTheme="minorHAnsi" w:hAnsiTheme="minorHAnsi" w:cstheme="minorHAnsi"/>
          <w:sz w:val="24"/>
          <w:szCs w:val="24"/>
          <w:lang w:val="bg-BG"/>
        </w:rPr>
        <w:t>.0</w:t>
      </w:r>
      <w:r w:rsidR="001C3B38">
        <w:rPr>
          <w:rFonts w:asciiTheme="minorHAnsi" w:hAnsiTheme="minorHAnsi" w:cstheme="minorHAnsi"/>
          <w:sz w:val="24"/>
          <w:szCs w:val="24"/>
          <w:lang w:val="bg-BG"/>
        </w:rPr>
        <w:t>1</w:t>
      </w:r>
      <w:r w:rsidR="00731C79" w:rsidRPr="002E274E">
        <w:rPr>
          <w:rFonts w:asciiTheme="minorHAnsi" w:hAnsiTheme="minorHAnsi" w:cstheme="minorHAnsi"/>
          <w:sz w:val="24"/>
          <w:szCs w:val="24"/>
          <w:lang w:val="bg-BG"/>
        </w:rPr>
        <w:t>.202</w:t>
      </w:r>
      <w:r w:rsidR="001C3B38">
        <w:rPr>
          <w:rFonts w:asciiTheme="minorHAnsi" w:hAnsiTheme="minorHAnsi" w:cstheme="minorHAnsi"/>
          <w:sz w:val="24"/>
          <w:szCs w:val="24"/>
          <w:lang w:val="bg-BG"/>
        </w:rPr>
        <w:t>5</w:t>
      </w:r>
      <w:r w:rsidR="00390454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>г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. на министъра на земеделието</w:t>
      </w:r>
      <w:r w:rsidR="00F01347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и</w:t>
      </w:r>
      <w:r w:rsidR="009813D4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храните</w:t>
      </w:r>
      <w:r w:rsidR="009813D4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и одобрен доклад № ……………..………..….. на директор на дирекция „Развитие на селските райони“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</w:p>
    <w:p w14:paraId="6CDA21C5" w14:textId="77777777" w:rsidR="00A5772B" w:rsidRPr="002E274E" w:rsidRDefault="00A5772B" w:rsidP="00F80E6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14:paraId="074E6480" w14:textId="77777777" w:rsidR="00A5772B" w:rsidRPr="002E274E" w:rsidRDefault="00A5772B" w:rsidP="00F80E6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2E274E">
        <w:rPr>
          <w:rFonts w:asciiTheme="minorHAnsi" w:hAnsiTheme="minorHAnsi" w:cstheme="minorHAnsi"/>
          <w:b/>
          <w:sz w:val="24"/>
          <w:szCs w:val="24"/>
          <w:lang w:val="bg-BG"/>
        </w:rPr>
        <w:t>Н А Р Е Ж Д А М:</w:t>
      </w:r>
    </w:p>
    <w:p w14:paraId="6572458F" w14:textId="77777777" w:rsidR="00A5772B" w:rsidRPr="002E274E" w:rsidRDefault="00A5772B" w:rsidP="00F80E6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14:paraId="5E017377" w14:textId="02CF487E" w:rsidR="00883ACD" w:rsidRPr="002E274E" w:rsidRDefault="00A5772B" w:rsidP="00285A2F">
      <w:pPr>
        <w:spacing w:before="24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2E274E">
        <w:rPr>
          <w:rFonts w:asciiTheme="minorHAnsi" w:hAnsiTheme="minorHAnsi" w:cstheme="minorHAnsi"/>
          <w:sz w:val="24"/>
          <w:szCs w:val="24"/>
          <w:lang w:val="bg-BG"/>
        </w:rPr>
        <w:t>І. Утвърждавам Насоки за кандидатстване по</w:t>
      </w:r>
      <w:r w:rsidR="00883ACD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„</w:t>
      </w:r>
      <w:r w:rsidR="00285A2F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Прием на заявления за подпомагане на дейности, насочени към </w:t>
      </w:r>
      <w:r w:rsidR="001D2A66">
        <w:rPr>
          <w:rFonts w:asciiTheme="minorHAnsi" w:hAnsiTheme="minorHAnsi" w:cstheme="minorHAnsi"/>
          <w:sz w:val="24"/>
          <w:szCs w:val="24"/>
          <w:lang w:val="bg-BG"/>
        </w:rPr>
        <w:t>развитие на услуги</w:t>
      </w:r>
      <w:r w:rsidR="00285A2F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по </w:t>
      </w:r>
      <w:r w:rsidR="00DA3C77">
        <w:rPr>
          <w:rFonts w:asciiTheme="minorHAnsi" w:hAnsiTheme="minorHAnsi" w:cstheme="minorHAnsi"/>
          <w:sz w:val="24"/>
          <w:szCs w:val="24"/>
          <w:lang w:val="bg-BG"/>
        </w:rPr>
        <w:t>и</w:t>
      </w:r>
      <w:r w:rsidR="00285A2F" w:rsidRPr="002E274E">
        <w:rPr>
          <w:rFonts w:asciiTheme="minorHAnsi" w:hAnsiTheme="minorHAnsi" w:cstheme="minorHAnsi"/>
          <w:sz w:val="24"/>
          <w:szCs w:val="24"/>
          <w:lang w:val="bg-BG"/>
        </w:rPr>
        <w:t>нтервенция II.Г.3 „Инвестиции за неселскостопански дейности в селските райони“ от Стратегическия план за развитие на земеделието и селските райони на Република България за периода 2023-2027 г</w:t>
      </w:r>
      <w:r w:rsidR="00665E6D" w:rsidRPr="002E274E">
        <w:rPr>
          <w:rFonts w:asciiTheme="minorHAnsi" w:hAnsiTheme="minorHAnsi" w:cstheme="minorHAnsi"/>
          <w:sz w:val="24"/>
          <w:szCs w:val="24"/>
          <w:lang w:val="bg-BG"/>
        </w:rPr>
        <w:t>.</w:t>
      </w:r>
      <w:r w:rsidR="00285A2F" w:rsidRPr="002E274E">
        <w:rPr>
          <w:rFonts w:asciiTheme="minorHAnsi" w:hAnsiTheme="minorHAnsi" w:cstheme="minorHAnsi"/>
          <w:sz w:val="24"/>
          <w:szCs w:val="24"/>
          <w:lang w:val="bg-BG"/>
        </w:rPr>
        <w:t>”</w:t>
      </w:r>
      <w:r w:rsidR="001A635B" w:rsidRPr="002E274E">
        <w:rPr>
          <w:rFonts w:asciiTheme="minorHAnsi" w:hAnsiTheme="minorHAnsi" w:cstheme="minorHAnsi"/>
          <w:sz w:val="24"/>
          <w:szCs w:val="24"/>
          <w:lang w:val="bg-BG"/>
        </w:rPr>
        <w:t>, включващи:</w:t>
      </w:r>
      <w:r w:rsidR="00883ACD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</w:p>
    <w:p w14:paraId="6BE36E97" w14:textId="66D7A37C" w:rsidR="00A5772B" w:rsidRPr="002E274E" w:rsidRDefault="00A5772B" w:rsidP="00883AC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0F16896D" w14:textId="1792B496" w:rsidR="00A5772B" w:rsidRPr="0047389E" w:rsidRDefault="00A5772B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2E274E">
        <w:rPr>
          <w:rFonts w:asciiTheme="minorHAnsi" w:hAnsiTheme="minorHAnsi" w:cstheme="minorHAnsi"/>
          <w:sz w:val="24"/>
          <w:szCs w:val="24"/>
          <w:lang w:val="bg-BG"/>
        </w:rPr>
        <w:lastRenderedPageBreak/>
        <w:t>1.</w:t>
      </w:r>
      <w:r w:rsidR="005E2AD4" w:rsidRPr="002E274E">
        <w:rPr>
          <w:rFonts w:asciiTheme="minorHAnsi" w:hAnsiTheme="minorHAnsi" w:cstheme="minorHAnsi"/>
          <w:lang w:val="ru-RU"/>
        </w:rPr>
        <w:t xml:space="preserve"> </w:t>
      </w:r>
      <w:r w:rsidR="005E2AD4" w:rsidRPr="002E274E">
        <w:rPr>
          <w:rFonts w:asciiTheme="minorHAnsi" w:hAnsiTheme="minorHAnsi" w:cstheme="minorHAnsi"/>
          <w:sz w:val="24"/>
          <w:szCs w:val="24"/>
          <w:lang w:val="bg-BG"/>
        </w:rPr>
        <w:t>Усл</w:t>
      </w:r>
      <w:r w:rsidR="005E2AD4" w:rsidRPr="0047389E">
        <w:rPr>
          <w:rFonts w:asciiTheme="minorHAnsi" w:hAnsiTheme="minorHAnsi" w:cstheme="minorHAnsi"/>
          <w:sz w:val="24"/>
          <w:szCs w:val="24"/>
          <w:lang w:val="bg-BG"/>
        </w:rPr>
        <w:t>овия за кандидатстване</w:t>
      </w:r>
      <w:r w:rsidR="005E2AD4" w:rsidRPr="0047389E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5E2AD4" w:rsidRPr="0047389E">
        <w:rPr>
          <w:rFonts w:asciiTheme="minorHAnsi" w:hAnsiTheme="minorHAnsi" w:cstheme="minorHAnsi"/>
          <w:sz w:val="24"/>
          <w:szCs w:val="24"/>
          <w:lang w:val="bg-BG"/>
        </w:rPr>
        <w:t>по</w:t>
      </w:r>
      <w:r w:rsidR="001F1224" w:rsidRPr="0047389E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1F1224" w:rsidRPr="0047389E">
        <w:rPr>
          <w:rFonts w:asciiTheme="minorHAnsi" w:hAnsiTheme="minorHAnsi" w:cstheme="minorHAnsi"/>
          <w:sz w:val="24"/>
          <w:szCs w:val="24"/>
          <w:lang w:val="bg-BG"/>
        </w:rPr>
        <w:t>п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рием на заявления за подпомагане на дейности, насочени </w:t>
      </w:r>
      <w:r w:rsidR="00E20CF7" w:rsidRPr="0047389E">
        <w:rPr>
          <w:rFonts w:asciiTheme="minorHAnsi" w:hAnsiTheme="minorHAnsi" w:cstheme="minorHAnsi"/>
          <w:sz w:val="24"/>
          <w:szCs w:val="24"/>
          <w:lang w:val="bg-BG"/>
        </w:rPr>
        <w:t>към развитие на услуги</w:t>
      </w:r>
      <w:r w:rsidR="00EB0DBA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по </w:t>
      </w:r>
      <w:r w:rsidR="00DA3C77" w:rsidRPr="0047389E">
        <w:rPr>
          <w:rFonts w:asciiTheme="minorHAnsi" w:hAnsiTheme="minorHAnsi" w:cstheme="minorHAnsi"/>
          <w:sz w:val="24"/>
          <w:szCs w:val="24"/>
          <w:lang w:val="bg-BG"/>
        </w:rPr>
        <w:t>и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>нтервенция II.Г.3 „Инвестиции за неселскостопански дейности в селските райони“ от Стратегическия план за развитие на земеделието и селските райони на Република България за периода 2023-2027 г</w:t>
      </w:r>
      <w:r w:rsidR="00285A2F" w:rsidRPr="0047389E">
        <w:rPr>
          <w:rFonts w:asciiTheme="minorHAnsi" w:hAnsiTheme="minorHAnsi" w:cstheme="minorHAnsi"/>
          <w:sz w:val="24"/>
          <w:szCs w:val="24"/>
          <w:lang w:val="ru-RU"/>
        </w:rPr>
        <w:t>.</w:t>
      </w:r>
      <w:r w:rsidR="005E2AD4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и приложенията към тях (Приложение №</w:t>
      </w:r>
      <w:r w:rsidR="00527A2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1);</w:t>
      </w:r>
    </w:p>
    <w:p w14:paraId="6EA2C3BB" w14:textId="4EE56FCE" w:rsidR="00A5772B" w:rsidRPr="0047389E" w:rsidRDefault="00A5772B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2. Условия за изпълнение на одобрени </w:t>
      </w:r>
      <w:r w:rsidR="005E2AD4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заявления за подпомагане по </w:t>
      </w:r>
      <w:r w:rsidR="001F1224" w:rsidRPr="0047389E">
        <w:rPr>
          <w:rFonts w:asciiTheme="minorHAnsi" w:hAnsiTheme="minorHAnsi" w:cstheme="minorHAnsi"/>
          <w:sz w:val="24"/>
          <w:szCs w:val="24"/>
          <w:lang w:val="bg-BG"/>
        </w:rPr>
        <w:t>п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рием на заявления за подпомагане на дейности, насочени </w:t>
      </w:r>
      <w:r w:rsidR="00A9654D" w:rsidRPr="0047389E">
        <w:rPr>
          <w:rFonts w:asciiTheme="minorHAnsi" w:hAnsiTheme="minorHAnsi" w:cstheme="minorHAnsi"/>
          <w:sz w:val="24"/>
          <w:szCs w:val="24"/>
          <w:lang w:val="bg-BG"/>
        </w:rPr>
        <w:t>към развитие на услуги</w:t>
      </w:r>
      <w:r w:rsidR="00EB0DBA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по </w:t>
      </w:r>
      <w:r w:rsidR="00DA3C77" w:rsidRPr="0047389E">
        <w:rPr>
          <w:rFonts w:asciiTheme="minorHAnsi" w:hAnsiTheme="minorHAnsi" w:cstheme="minorHAnsi"/>
          <w:sz w:val="24"/>
          <w:szCs w:val="24"/>
          <w:lang w:val="bg-BG"/>
        </w:rPr>
        <w:t>и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>нтервенция II.Г.3 „Инвестиции за неселскостопански дейности в селските райони“ от Стратегическия план за развитие на земеделието и селските райони на Република България за периода 2023-2027 г</w:t>
      </w:r>
      <w:r w:rsidR="001F1224" w:rsidRPr="0047389E">
        <w:rPr>
          <w:rFonts w:asciiTheme="minorHAnsi" w:hAnsiTheme="minorHAnsi" w:cstheme="minorHAnsi"/>
          <w:sz w:val="24"/>
          <w:szCs w:val="24"/>
          <w:lang w:val="bg-BG"/>
        </w:rPr>
        <w:t>.</w:t>
      </w:r>
      <w:r w:rsidR="005E2AD4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, и приложенията към тях 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(Приложение №</w:t>
      </w:r>
      <w:r w:rsidR="00527A2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>2).</w:t>
      </w:r>
    </w:p>
    <w:p w14:paraId="753BD26B" w14:textId="300FD400" w:rsidR="00F80E6D" w:rsidRPr="0047389E" w:rsidRDefault="00A5772B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3. </w:t>
      </w:r>
      <w:r w:rsidR="00A00A67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Определям период на прием 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на заявления за подпомагане на дейности, насочени </w:t>
      </w:r>
      <w:r w:rsidR="000222F2" w:rsidRPr="0047389E">
        <w:rPr>
          <w:rFonts w:asciiTheme="minorHAnsi" w:hAnsiTheme="minorHAnsi" w:cstheme="minorHAnsi"/>
          <w:sz w:val="24"/>
          <w:szCs w:val="24"/>
          <w:lang w:val="bg-BG"/>
        </w:rPr>
        <w:t>към развитие на услуги</w:t>
      </w:r>
      <w:r w:rsidR="005A306C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по и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>нтервенция II.Г.3 „Инвестиции за неселскостопански дейности в селските райони“ от Стратегическия план за развитие на земеделието и селските райони на Република България за периода 2023-2027 г</w:t>
      </w:r>
      <w:r w:rsidR="002E3542" w:rsidRPr="0047389E">
        <w:rPr>
          <w:rFonts w:asciiTheme="minorHAnsi" w:hAnsiTheme="minorHAnsi" w:cstheme="minorHAnsi"/>
          <w:sz w:val="24"/>
          <w:szCs w:val="24"/>
          <w:lang w:val="bg-BG"/>
        </w:rPr>
        <w:t>.</w:t>
      </w:r>
      <w:r w:rsidR="00285A2F" w:rsidRPr="0047389E">
        <w:rPr>
          <w:rFonts w:asciiTheme="minorHAnsi" w:hAnsiTheme="minorHAnsi" w:cstheme="minorHAnsi"/>
          <w:sz w:val="24"/>
          <w:szCs w:val="24"/>
          <w:lang w:val="bg-BG"/>
        </w:rPr>
        <w:t>”</w:t>
      </w:r>
      <w:r w:rsidR="00285A2F" w:rsidRPr="0047389E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390954" w:rsidRPr="0047389E">
        <w:rPr>
          <w:rFonts w:asciiTheme="minorHAnsi" w:hAnsiTheme="minorHAnsi" w:cstheme="minorHAnsi"/>
          <w:sz w:val="24"/>
          <w:szCs w:val="24"/>
          <w:lang w:val="bg-BG"/>
        </w:rPr>
        <w:t>с начална дата</w:t>
      </w:r>
      <w:r w:rsidR="00390954" w:rsidRPr="0047389E">
        <w:rPr>
          <w:rFonts w:asciiTheme="minorHAnsi" w:hAnsiTheme="minorHAnsi" w:cstheme="minorHAnsi"/>
          <w:sz w:val="24"/>
          <w:szCs w:val="24"/>
        </w:rPr>
        <w:t xml:space="preserve"> 28</w:t>
      </w:r>
      <w:r w:rsidR="00285A2F" w:rsidRPr="0047389E">
        <w:rPr>
          <w:rFonts w:asciiTheme="minorHAnsi" w:hAnsiTheme="minorHAnsi" w:cstheme="minorHAnsi"/>
          <w:sz w:val="24"/>
          <w:szCs w:val="24"/>
          <w:lang w:val="ru-RU"/>
        </w:rPr>
        <w:t>.0</w:t>
      </w:r>
      <w:r w:rsidR="001D355E" w:rsidRPr="0047389E">
        <w:rPr>
          <w:rFonts w:asciiTheme="minorHAnsi" w:hAnsiTheme="minorHAnsi" w:cstheme="minorHAnsi"/>
          <w:sz w:val="24"/>
          <w:szCs w:val="24"/>
          <w:lang w:val="ru-RU"/>
        </w:rPr>
        <w:t>2</w:t>
      </w:r>
      <w:r w:rsidR="005324B4" w:rsidRPr="0047389E">
        <w:rPr>
          <w:rFonts w:asciiTheme="minorHAnsi" w:hAnsiTheme="minorHAnsi" w:cstheme="minorHAnsi"/>
          <w:sz w:val="24"/>
          <w:szCs w:val="24"/>
          <w:lang w:val="ru-RU"/>
        </w:rPr>
        <w:t>.</w:t>
      </w:r>
      <w:r w:rsidR="00A00A67" w:rsidRPr="0047389E">
        <w:rPr>
          <w:rFonts w:asciiTheme="minorHAnsi" w:hAnsiTheme="minorHAnsi" w:cstheme="minorHAnsi"/>
          <w:sz w:val="24"/>
          <w:szCs w:val="24"/>
          <w:lang w:val="bg-BG"/>
        </w:rPr>
        <w:t>202</w:t>
      </w:r>
      <w:r w:rsidR="00285A2F" w:rsidRPr="0047389E">
        <w:rPr>
          <w:rFonts w:asciiTheme="minorHAnsi" w:hAnsiTheme="minorHAnsi" w:cstheme="minorHAnsi"/>
          <w:sz w:val="24"/>
          <w:szCs w:val="24"/>
          <w:lang w:val="ru-RU"/>
        </w:rPr>
        <w:t>5</w:t>
      </w:r>
      <w:r w:rsidR="00A00A67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г. и крайна дата</w:t>
      </w:r>
      <w:r w:rsidR="008923D6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3A19D8">
        <w:rPr>
          <w:rFonts w:asciiTheme="minorHAnsi" w:hAnsiTheme="minorHAnsi" w:cstheme="minorHAnsi"/>
          <w:sz w:val="24"/>
          <w:szCs w:val="24"/>
          <w:lang w:val="bg-BG"/>
        </w:rPr>
        <w:t>30</w:t>
      </w:r>
      <w:r w:rsidR="001F1224" w:rsidRPr="0047389E">
        <w:rPr>
          <w:rFonts w:asciiTheme="minorHAnsi" w:hAnsiTheme="minorHAnsi" w:cstheme="minorHAnsi"/>
          <w:sz w:val="24"/>
          <w:szCs w:val="24"/>
          <w:lang w:val="ru-RU"/>
        </w:rPr>
        <w:t>.0</w:t>
      </w:r>
      <w:r w:rsidR="001D355E" w:rsidRPr="0047389E">
        <w:rPr>
          <w:rFonts w:asciiTheme="minorHAnsi" w:hAnsiTheme="minorHAnsi" w:cstheme="minorHAnsi"/>
          <w:sz w:val="24"/>
          <w:szCs w:val="24"/>
          <w:lang w:val="ru-RU"/>
        </w:rPr>
        <w:t>5</w:t>
      </w:r>
      <w:r w:rsidR="001F1224" w:rsidRPr="0047389E">
        <w:rPr>
          <w:rFonts w:asciiTheme="minorHAnsi" w:hAnsiTheme="minorHAnsi" w:cstheme="minorHAnsi"/>
          <w:sz w:val="24"/>
          <w:szCs w:val="24"/>
          <w:lang w:val="ru-RU"/>
        </w:rPr>
        <w:t>.2025</w:t>
      </w:r>
      <w:r w:rsidR="0050245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г.</w:t>
      </w:r>
      <w:r w:rsidR="002F2E57" w:rsidRPr="0047389E">
        <w:rPr>
          <w:rFonts w:asciiTheme="minorHAnsi" w:hAnsiTheme="minorHAnsi" w:cstheme="minorHAnsi"/>
          <w:sz w:val="24"/>
          <w:szCs w:val="24"/>
          <w:lang w:val="bg-BG"/>
        </w:rPr>
        <w:t>, 23:59 часа.</w:t>
      </w:r>
    </w:p>
    <w:p w14:paraId="13044BE2" w14:textId="263C117D" w:rsidR="00513B79" w:rsidRPr="0047389E" w:rsidRDefault="0050245D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4. </w:t>
      </w:r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Кандидатите могат да искат разяснения във връзка с Условията за кандидатстване до 3 седмици 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>след началната дата на приема по т. 3</w:t>
      </w:r>
      <w:r w:rsidR="001F1224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, но не по късно от </w:t>
      </w:r>
      <w:r w:rsidR="006A23F4" w:rsidRPr="0047389E">
        <w:rPr>
          <w:rFonts w:asciiTheme="minorHAnsi" w:hAnsiTheme="minorHAnsi" w:cstheme="minorHAnsi"/>
          <w:sz w:val="24"/>
          <w:szCs w:val="24"/>
        </w:rPr>
        <w:t>21</w:t>
      </w:r>
      <w:r w:rsidR="00BC453C" w:rsidRPr="0047389E">
        <w:rPr>
          <w:rFonts w:asciiTheme="minorHAnsi" w:hAnsiTheme="minorHAnsi" w:cstheme="minorHAnsi"/>
          <w:sz w:val="24"/>
          <w:szCs w:val="24"/>
          <w:lang w:val="bg-BG"/>
        </w:rPr>
        <w:t>.0</w:t>
      </w:r>
      <w:r w:rsidR="005F7039" w:rsidRPr="0047389E">
        <w:rPr>
          <w:rFonts w:asciiTheme="minorHAnsi" w:hAnsiTheme="minorHAnsi" w:cstheme="minorHAnsi"/>
          <w:sz w:val="24"/>
          <w:szCs w:val="24"/>
          <w:lang w:val="bg-BG"/>
        </w:rPr>
        <w:t>3</w:t>
      </w:r>
      <w:r w:rsidR="00BC453C" w:rsidRPr="0047389E">
        <w:rPr>
          <w:rFonts w:asciiTheme="minorHAnsi" w:hAnsiTheme="minorHAnsi" w:cstheme="minorHAnsi"/>
          <w:sz w:val="24"/>
          <w:szCs w:val="24"/>
          <w:lang w:val="bg-BG"/>
        </w:rPr>
        <w:t>.2025</w:t>
      </w:r>
      <w:r w:rsidR="00E9240E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г.</w:t>
      </w:r>
      <w:r w:rsidR="00BC453C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включително</w:t>
      </w:r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Исканията </w:t>
      </w:r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могат да се 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>изпращат</w:t>
      </w:r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само на електронната поща: </w:t>
      </w:r>
      <w:hyperlink r:id="rId10" w:history="1">
        <w:r w:rsidR="00513B79" w:rsidRPr="0047389E">
          <w:rPr>
            <w:rStyle w:val="Hyperlink"/>
            <w:rFonts w:asciiTheme="minorHAnsi" w:hAnsiTheme="minorHAnsi" w:cstheme="minorHAnsi"/>
            <w:sz w:val="24"/>
            <w:szCs w:val="24"/>
            <w:lang w:val="bg-BG"/>
          </w:rPr>
          <w:t>rdd@mzh.government.bg</w:t>
        </w:r>
      </w:hyperlink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или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чрез</w:t>
      </w:r>
      <w:r w:rsidR="005D3A3C" w:rsidRPr="0047389E">
        <w:rPr>
          <w:rFonts w:asciiTheme="minorHAnsi" w:hAnsiTheme="minorHAnsi" w:cstheme="minorHAnsi"/>
          <w:lang w:val="ru-RU"/>
        </w:rPr>
        <w:t xml:space="preserve"> 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>Системата за електронни услуги</w:t>
      </w:r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, като ясно се посочва наименованието на 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>приема</w:t>
      </w:r>
      <w:r w:rsidR="00513B79" w:rsidRPr="0047389E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14:paraId="26DFDE11" w14:textId="6567C884" w:rsidR="0050245D" w:rsidRPr="0047389E" w:rsidRDefault="00513B79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47389E">
        <w:rPr>
          <w:rFonts w:asciiTheme="minorHAnsi" w:hAnsiTheme="minorHAnsi" w:cstheme="minorHAnsi"/>
          <w:sz w:val="24"/>
          <w:szCs w:val="24"/>
          <w:lang w:val="bg-BG"/>
        </w:rPr>
        <w:t>5.</w:t>
      </w:r>
      <w:r w:rsidR="005D3A3C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50245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Крайният срок за публикуване на </w:t>
      </w:r>
      <w:r w:rsidR="00A00A67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разясненията </w:t>
      </w:r>
      <w:r w:rsidR="0050245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по отношение на </w:t>
      </w:r>
      <w:r w:rsidR="002C4DE6" w:rsidRPr="0047389E">
        <w:rPr>
          <w:rFonts w:asciiTheme="minorHAnsi" w:hAnsiTheme="minorHAnsi" w:cstheme="minorHAnsi"/>
          <w:sz w:val="24"/>
          <w:szCs w:val="24"/>
          <w:lang w:val="bg-BG"/>
        </w:rPr>
        <w:t>У</w:t>
      </w:r>
      <w:r w:rsidR="0050245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словията за кандидатстване е </w:t>
      </w:r>
      <w:r w:rsidR="006A399B" w:rsidRPr="0047389E">
        <w:rPr>
          <w:rFonts w:asciiTheme="minorHAnsi" w:hAnsiTheme="minorHAnsi" w:cstheme="minorHAnsi"/>
          <w:sz w:val="24"/>
          <w:szCs w:val="24"/>
          <w:lang w:val="bg-BG"/>
        </w:rPr>
        <w:t>11</w:t>
      </w:r>
      <w:r w:rsidR="00BC453C" w:rsidRPr="0047389E">
        <w:rPr>
          <w:rFonts w:asciiTheme="minorHAnsi" w:hAnsiTheme="minorHAnsi" w:cstheme="minorHAnsi"/>
          <w:sz w:val="24"/>
          <w:szCs w:val="24"/>
          <w:lang w:val="ru-RU"/>
        </w:rPr>
        <w:t>.0</w:t>
      </w:r>
      <w:r w:rsidR="00FD60EE" w:rsidRPr="0047389E">
        <w:rPr>
          <w:rFonts w:asciiTheme="minorHAnsi" w:hAnsiTheme="minorHAnsi" w:cstheme="minorHAnsi"/>
          <w:sz w:val="24"/>
          <w:szCs w:val="24"/>
        </w:rPr>
        <w:t>4</w:t>
      </w:r>
      <w:r w:rsidR="00BC453C" w:rsidRPr="0047389E">
        <w:rPr>
          <w:rFonts w:asciiTheme="minorHAnsi" w:hAnsiTheme="minorHAnsi" w:cstheme="minorHAnsi"/>
          <w:sz w:val="24"/>
          <w:szCs w:val="24"/>
          <w:lang w:val="ru-RU"/>
        </w:rPr>
        <w:t>.2025</w:t>
      </w:r>
      <w:r w:rsidR="0050245D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г.</w:t>
      </w:r>
    </w:p>
    <w:p w14:paraId="247B0966" w14:textId="77777777" w:rsidR="0050245D" w:rsidRPr="0047389E" w:rsidRDefault="0050245D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14:paraId="1F245311" w14:textId="3FCF0123" w:rsidR="00A5772B" w:rsidRPr="002E274E" w:rsidRDefault="00A5772B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47389E">
        <w:rPr>
          <w:rFonts w:asciiTheme="minorHAnsi" w:hAnsiTheme="minorHAnsi" w:cstheme="minorHAnsi"/>
          <w:sz w:val="24"/>
          <w:szCs w:val="24"/>
          <w:lang w:val="bg-BG"/>
        </w:rPr>
        <w:t>ІІ. Документите по т. І да се публикуват в</w:t>
      </w:r>
      <w:r w:rsidR="00A00A67" w:rsidRPr="0047389E">
        <w:rPr>
          <w:rFonts w:asciiTheme="minorHAnsi" w:hAnsiTheme="minorHAnsi" w:cstheme="minorHAnsi"/>
          <w:lang w:val="ru-RU"/>
        </w:rPr>
        <w:t xml:space="preserve"> </w:t>
      </w:r>
      <w:r w:rsidR="00A00A67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интернет страницата на </w:t>
      </w:r>
      <w:r w:rsidR="00E9240E" w:rsidRPr="0047389E">
        <w:rPr>
          <w:rFonts w:asciiTheme="minorHAnsi" w:hAnsiTheme="minorHAnsi" w:cstheme="minorHAnsi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A00A67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и в </w:t>
      </w:r>
      <w:r w:rsidR="0050245D" w:rsidRPr="0047389E">
        <w:rPr>
          <w:rFonts w:asciiTheme="minorHAnsi" w:hAnsiTheme="minorHAnsi" w:cstheme="minorHAnsi"/>
          <w:sz w:val="24"/>
          <w:szCs w:val="24"/>
          <w:lang w:val="bg-BG"/>
        </w:rPr>
        <w:t>Системата за електронни услуги</w:t>
      </w:r>
      <w:r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, не по-късно от </w:t>
      </w:r>
      <w:r w:rsidR="00FD60EE" w:rsidRPr="0047389E">
        <w:rPr>
          <w:rFonts w:asciiTheme="minorHAnsi" w:hAnsiTheme="minorHAnsi" w:cstheme="minorHAnsi"/>
          <w:sz w:val="24"/>
          <w:szCs w:val="24"/>
        </w:rPr>
        <w:t>28.02</w:t>
      </w:r>
      <w:r w:rsidR="00BC453C" w:rsidRPr="0047389E">
        <w:rPr>
          <w:rFonts w:asciiTheme="minorHAnsi" w:hAnsiTheme="minorHAnsi" w:cstheme="minorHAnsi"/>
          <w:sz w:val="24"/>
          <w:szCs w:val="24"/>
          <w:lang w:val="ru-RU"/>
        </w:rPr>
        <w:t>.2025</w:t>
      </w:r>
      <w:r w:rsidR="002F082E" w:rsidRPr="0047389E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E9240E" w:rsidRPr="0047389E">
        <w:rPr>
          <w:rFonts w:asciiTheme="minorHAnsi" w:hAnsiTheme="minorHAnsi" w:cstheme="minorHAnsi"/>
          <w:sz w:val="24"/>
          <w:szCs w:val="24"/>
          <w:lang w:val="bg-BG"/>
        </w:rPr>
        <w:t>г</w:t>
      </w:r>
      <w:r w:rsidR="004575B0" w:rsidRPr="0047389E">
        <w:rPr>
          <w:rFonts w:asciiTheme="minorHAnsi" w:hAnsiTheme="minorHAnsi" w:cstheme="minorHAnsi"/>
          <w:sz w:val="24"/>
          <w:szCs w:val="24"/>
          <w:lang w:val="bg-BG"/>
        </w:rPr>
        <w:t>.</w:t>
      </w:r>
      <w:bookmarkStart w:id="0" w:name="_GoBack"/>
      <w:bookmarkEnd w:id="0"/>
    </w:p>
    <w:p w14:paraId="4F9371D1" w14:textId="77777777" w:rsidR="00F80E6D" w:rsidRPr="002E274E" w:rsidRDefault="00F80E6D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14:paraId="66823311" w14:textId="4D8BF74B" w:rsidR="00A5772B" w:rsidRPr="002E274E" w:rsidRDefault="00A5772B" w:rsidP="00F80E6D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2E274E">
        <w:rPr>
          <w:rFonts w:asciiTheme="minorHAnsi" w:hAnsiTheme="minorHAnsi" w:cstheme="minorHAnsi"/>
          <w:sz w:val="24"/>
          <w:szCs w:val="24"/>
          <w:lang w:val="bg-BG"/>
        </w:rPr>
        <w:t>ѝ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в </w:t>
      </w:r>
      <w:r w:rsidR="00927382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интернет страницата на </w:t>
      </w:r>
      <w:r w:rsidR="00E9240E" w:rsidRPr="002E274E">
        <w:rPr>
          <w:rFonts w:asciiTheme="minorHAnsi" w:hAnsiTheme="minorHAnsi" w:cstheme="minorHAnsi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927382" w:rsidRPr="002E274E">
        <w:rPr>
          <w:rFonts w:asciiTheme="minorHAnsi" w:hAnsiTheme="minorHAnsi" w:cstheme="minorHAnsi"/>
          <w:sz w:val="24"/>
          <w:szCs w:val="24"/>
          <w:lang w:val="bg-BG"/>
        </w:rPr>
        <w:t xml:space="preserve"> и в Системата за електронни услуги</w:t>
      </w:r>
      <w:r w:rsidRPr="002E274E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14:paraId="2BEE12B5" w14:textId="77777777" w:rsidR="00A5772B" w:rsidRPr="002E274E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14:paraId="67506312" w14:textId="77777777" w:rsidR="00505485" w:rsidRPr="002E274E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2E274E">
        <w:rPr>
          <w:rFonts w:asciiTheme="minorHAnsi" w:hAnsiTheme="minorHAnsi" w:cstheme="minorHAnsi"/>
          <w:b/>
          <w:sz w:val="24"/>
          <w:szCs w:val="24"/>
          <w:lang w:val="bg-BG"/>
        </w:rPr>
        <w:t>РЪКОВОДИТЕЛ НА</w:t>
      </w:r>
      <w:r w:rsidR="002C4DE6" w:rsidRPr="002E274E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Pr="002E274E">
        <w:rPr>
          <w:rFonts w:asciiTheme="minorHAnsi" w:hAnsiTheme="minorHAnsi" w:cstheme="minorHAnsi"/>
          <w:b/>
          <w:sz w:val="24"/>
          <w:szCs w:val="24"/>
          <w:lang w:val="bg-BG"/>
        </w:rPr>
        <w:t xml:space="preserve">УПРАВЛЯВАЩИЯ ОРГАН НА </w:t>
      </w:r>
    </w:p>
    <w:p w14:paraId="11F5A805" w14:textId="793F49D3" w:rsidR="00505485" w:rsidRPr="002E274E" w:rsidRDefault="003A6323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Theme="minorHAnsi" w:hAnsiTheme="minorHAnsi" w:cstheme="minorHAnsi"/>
          <w:b/>
          <w:sz w:val="24"/>
          <w:szCs w:val="24"/>
          <w:lang w:val="bg-BG"/>
        </w:rPr>
      </w:pPr>
      <w:r>
        <w:rPr>
          <w:rFonts w:asciiTheme="minorHAnsi" w:hAnsiTheme="minorHAnsi" w:cstheme="minorHAnsi"/>
          <w:b/>
          <w:sz w:val="24"/>
          <w:szCs w:val="24"/>
          <w:lang w:val="bg-BG"/>
        </w:rPr>
        <w:t>СТРАТЕГИЧЕСКИЯ ПЛАН ЗА</w:t>
      </w:r>
      <w:r w:rsidR="002C4DE6" w:rsidRPr="002E274E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505485" w:rsidRPr="002E274E">
        <w:rPr>
          <w:rFonts w:asciiTheme="minorHAnsi" w:hAnsiTheme="minorHAnsi" w:cstheme="minorHAnsi"/>
          <w:b/>
          <w:sz w:val="24"/>
          <w:szCs w:val="24"/>
          <w:lang w:val="bg-BG"/>
        </w:rPr>
        <w:t>РАЗВИТИЕ НА ЗЕМЕДЕЛИЕТО И</w:t>
      </w:r>
    </w:p>
    <w:p w14:paraId="183B92AC" w14:textId="5DFB4C73" w:rsidR="00A5772B" w:rsidRPr="002E274E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Theme="minorHAnsi" w:hAnsiTheme="minorHAnsi" w:cstheme="minorHAnsi"/>
          <w:b/>
          <w:sz w:val="24"/>
          <w:szCs w:val="24"/>
          <w:lang w:val="ru-RU"/>
        </w:rPr>
      </w:pPr>
      <w:r w:rsidRPr="002E274E">
        <w:rPr>
          <w:rFonts w:asciiTheme="minorHAnsi" w:hAnsiTheme="minorHAnsi" w:cstheme="minorHAnsi"/>
          <w:b/>
          <w:sz w:val="24"/>
          <w:szCs w:val="24"/>
          <w:lang w:val="bg-BG"/>
        </w:rPr>
        <w:t xml:space="preserve">СЕЛСКИТЕ РАЙОНИ ЗА ПЕРИОДА </w:t>
      </w:r>
      <w:r w:rsidR="005324B4" w:rsidRPr="002E274E">
        <w:rPr>
          <w:rFonts w:asciiTheme="minorHAnsi" w:hAnsiTheme="minorHAnsi" w:cstheme="minorHAnsi"/>
          <w:b/>
          <w:sz w:val="24"/>
          <w:szCs w:val="24"/>
          <w:lang w:val="bg-BG"/>
        </w:rPr>
        <w:t>20</w:t>
      </w:r>
      <w:r w:rsidR="005324B4" w:rsidRPr="002E274E">
        <w:rPr>
          <w:rFonts w:asciiTheme="minorHAnsi" w:hAnsiTheme="minorHAnsi" w:cstheme="minorHAnsi"/>
          <w:b/>
          <w:sz w:val="24"/>
          <w:szCs w:val="24"/>
          <w:lang w:val="ru-RU"/>
        </w:rPr>
        <w:t>23</w:t>
      </w:r>
      <w:r w:rsidRPr="002E274E">
        <w:rPr>
          <w:rFonts w:asciiTheme="minorHAnsi" w:hAnsiTheme="minorHAnsi" w:cstheme="minorHAnsi"/>
          <w:b/>
          <w:sz w:val="24"/>
          <w:szCs w:val="24"/>
          <w:lang w:val="bg-BG"/>
        </w:rPr>
        <w:t>-</w:t>
      </w:r>
      <w:r w:rsidR="005324B4" w:rsidRPr="002E274E">
        <w:rPr>
          <w:rFonts w:asciiTheme="minorHAnsi" w:hAnsiTheme="minorHAnsi" w:cstheme="minorHAnsi"/>
          <w:b/>
          <w:sz w:val="24"/>
          <w:szCs w:val="24"/>
          <w:lang w:val="bg-BG"/>
        </w:rPr>
        <w:t>202</w:t>
      </w:r>
      <w:r w:rsidR="005324B4" w:rsidRPr="002E274E">
        <w:rPr>
          <w:rFonts w:asciiTheme="minorHAnsi" w:hAnsiTheme="minorHAnsi" w:cstheme="minorHAnsi"/>
          <w:b/>
          <w:sz w:val="24"/>
          <w:szCs w:val="24"/>
          <w:lang w:val="ru-RU"/>
        </w:rPr>
        <w:t>7</w:t>
      </w:r>
      <w:r w:rsidR="005324B4" w:rsidRPr="002E274E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927382" w:rsidRPr="002E274E">
        <w:rPr>
          <w:rFonts w:asciiTheme="minorHAnsi" w:hAnsiTheme="minorHAnsi" w:cstheme="minorHAnsi"/>
          <w:b/>
          <w:sz w:val="24"/>
          <w:szCs w:val="24"/>
          <w:lang w:val="bg-BG"/>
        </w:rPr>
        <w:t>г</w:t>
      </w:r>
      <w:r w:rsidR="00F01347" w:rsidRPr="002E274E">
        <w:rPr>
          <w:rFonts w:asciiTheme="minorHAnsi" w:hAnsiTheme="minorHAnsi" w:cstheme="minorHAnsi"/>
          <w:b/>
          <w:sz w:val="24"/>
          <w:szCs w:val="24"/>
          <w:lang w:val="ru-RU"/>
        </w:rPr>
        <w:t>.:</w:t>
      </w:r>
      <w:r w:rsidR="00A5772B" w:rsidRPr="002E274E">
        <w:rPr>
          <w:rFonts w:asciiTheme="minorHAnsi" w:hAnsiTheme="minorHAnsi" w:cstheme="minorHAnsi"/>
          <w:b/>
          <w:sz w:val="24"/>
          <w:szCs w:val="24"/>
          <w:lang w:val="ru-RU"/>
        </w:rPr>
        <w:t xml:space="preserve">                        </w:t>
      </w:r>
    </w:p>
    <w:p w14:paraId="40769592" w14:textId="6C72CC17" w:rsidR="00A5772B" w:rsidRPr="002E274E" w:rsidRDefault="003A19D8" w:rsidP="00FE17DC">
      <w:pPr>
        <w:pStyle w:val="PlainText"/>
        <w:spacing w:before="0" w:beforeAutospacing="0" w:after="0" w:afterAutospacing="0" w:line="276" w:lineRule="auto"/>
        <w:ind w:right="14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pict w14:anchorId="02659F0F">
          <v:shape id="_x0000_i1026" type="#_x0000_t75" alt="Microsoft Office Signature Line..." style="width:191.25pt;height:96.2pt">
            <v:imagedata r:id="rId11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p w14:paraId="2054C7A6" w14:textId="77777777" w:rsidR="00A5772B" w:rsidRPr="002E274E" w:rsidRDefault="00A5772B" w:rsidP="00F80E6D">
      <w:pPr>
        <w:spacing w:line="276" w:lineRule="auto"/>
        <w:rPr>
          <w:rFonts w:asciiTheme="minorHAnsi" w:hAnsiTheme="minorHAnsi" w:cstheme="minorHAnsi"/>
        </w:rPr>
      </w:pPr>
    </w:p>
    <w:sectPr w:rsidR="00A5772B" w:rsidRPr="002E274E" w:rsidSect="00F80E6D"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70CD9" w14:textId="77777777" w:rsidR="008C4F3F" w:rsidRDefault="008C4F3F">
      <w:r>
        <w:separator/>
      </w:r>
    </w:p>
  </w:endnote>
  <w:endnote w:type="continuationSeparator" w:id="0">
    <w:p w14:paraId="6FD7FC93" w14:textId="77777777" w:rsidR="008C4F3F" w:rsidRDefault="008C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7D002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39441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D7FCC" w14:textId="0BB8EEE3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A19D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2D0C9791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DEDEA" w14:textId="77777777" w:rsidR="00F80E6D" w:rsidRPr="00883ACD" w:rsidRDefault="00F80E6D" w:rsidP="00F80E6D">
    <w:pPr>
      <w:pStyle w:val="Footer"/>
      <w:jc w:val="center"/>
      <w:rPr>
        <w:rFonts w:ascii="Verdana" w:hAnsi="Verdana"/>
        <w:sz w:val="16"/>
        <w:szCs w:val="16"/>
        <w:lang w:val="ru-RU"/>
      </w:rPr>
    </w:pPr>
    <w:r w:rsidRPr="00883ACD">
      <w:rPr>
        <w:rFonts w:ascii="Verdana" w:hAnsi="Verdana"/>
        <w:sz w:val="16"/>
        <w:szCs w:val="16"/>
        <w:lang w:val="ru-RU"/>
      </w:rPr>
      <w:t>гр. София 1040, бул. "Христо Ботев" № 55</w:t>
    </w:r>
  </w:p>
  <w:p w14:paraId="3FBCF53C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B5B53" w14:textId="77777777" w:rsidR="008C4F3F" w:rsidRDefault="008C4F3F">
      <w:r>
        <w:separator/>
      </w:r>
    </w:p>
  </w:footnote>
  <w:footnote w:type="continuationSeparator" w:id="0">
    <w:p w14:paraId="0EEDB4C7" w14:textId="77777777" w:rsidR="008C4F3F" w:rsidRDefault="008C4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C217" w14:textId="77777777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499BF4D" wp14:editId="694CB4E7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551" w:rsidRPr="00883ACD">
      <w:rPr>
        <w:rFonts w:ascii="Platinum Bg" w:hAnsi="Platinum Bg"/>
        <w:spacing w:val="40"/>
        <w:sz w:val="22"/>
        <w:lang w:val="ru-RU"/>
      </w:rPr>
      <w:t xml:space="preserve">  </w:t>
    </w:r>
  </w:p>
  <w:p w14:paraId="38AAE5A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F39878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2D10CE3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78C3BFB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89F9280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6CC3EE12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9123DF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C4EA25" wp14:editId="23575A52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86C18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219FB40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2F2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1E5B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287F"/>
    <w:rsid w:val="00084FBF"/>
    <w:rsid w:val="00085102"/>
    <w:rsid w:val="000855EF"/>
    <w:rsid w:val="00086CB0"/>
    <w:rsid w:val="00091AEE"/>
    <w:rsid w:val="00091EB2"/>
    <w:rsid w:val="00093BA7"/>
    <w:rsid w:val="00096C4F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862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279A8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287F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35B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3B38"/>
    <w:rsid w:val="001C5999"/>
    <w:rsid w:val="001C712B"/>
    <w:rsid w:val="001D0692"/>
    <w:rsid w:val="001D1482"/>
    <w:rsid w:val="001D1B11"/>
    <w:rsid w:val="001D2A66"/>
    <w:rsid w:val="001D2B3D"/>
    <w:rsid w:val="001D2BF5"/>
    <w:rsid w:val="001D3097"/>
    <w:rsid w:val="001D355E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224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345D3"/>
    <w:rsid w:val="002407BD"/>
    <w:rsid w:val="00240975"/>
    <w:rsid w:val="00241EE0"/>
    <w:rsid w:val="002420EC"/>
    <w:rsid w:val="0024448C"/>
    <w:rsid w:val="002453E6"/>
    <w:rsid w:val="00246276"/>
    <w:rsid w:val="002475D9"/>
    <w:rsid w:val="00247A04"/>
    <w:rsid w:val="00247B39"/>
    <w:rsid w:val="0025052F"/>
    <w:rsid w:val="00251993"/>
    <w:rsid w:val="00252AA1"/>
    <w:rsid w:val="002535EC"/>
    <w:rsid w:val="00255FBA"/>
    <w:rsid w:val="002565F3"/>
    <w:rsid w:val="00260478"/>
    <w:rsid w:val="002611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5A2F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681"/>
    <w:rsid w:val="002B79D0"/>
    <w:rsid w:val="002C0341"/>
    <w:rsid w:val="002C0B12"/>
    <w:rsid w:val="002C18BF"/>
    <w:rsid w:val="002C2113"/>
    <w:rsid w:val="002C3546"/>
    <w:rsid w:val="002C3A91"/>
    <w:rsid w:val="002C3BA6"/>
    <w:rsid w:val="002C47E7"/>
    <w:rsid w:val="002C4DE6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240D"/>
    <w:rsid w:val="002E274E"/>
    <w:rsid w:val="002E3542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265"/>
    <w:rsid w:val="002F2679"/>
    <w:rsid w:val="002F2DE6"/>
    <w:rsid w:val="002F2E57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424"/>
    <w:rsid w:val="00316538"/>
    <w:rsid w:val="00316971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2F13"/>
    <w:rsid w:val="00343323"/>
    <w:rsid w:val="0034372B"/>
    <w:rsid w:val="00344D2B"/>
    <w:rsid w:val="00345A34"/>
    <w:rsid w:val="00345A3C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954"/>
    <w:rsid w:val="00390BB2"/>
    <w:rsid w:val="0039110E"/>
    <w:rsid w:val="00391ABB"/>
    <w:rsid w:val="00391B5D"/>
    <w:rsid w:val="00394BE0"/>
    <w:rsid w:val="00397078"/>
    <w:rsid w:val="003A1770"/>
    <w:rsid w:val="003A19D8"/>
    <w:rsid w:val="003A288B"/>
    <w:rsid w:val="003A4494"/>
    <w:rsid w:val="003A4FDE"/>
    <w:rsid w:val="003A5327"/>
    <w:rsid w:val="003A622E"/>
    <w:rsid w:val="003A6323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5B0"/>
    <w:rsid w:val="00461AA2"/>
    <w:rsid w:val="004625BE"/>
    <w:rsid w:val="00463742"/>
    <w:rsid w:val="00464C01"/>
    <w:rsid w:val="00464C39"/>
    <w:rsid w:val="004653AD"/>
    <w:rsid w:val="00466A2C"/>
    <w:rsid w:val="0047389E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5BAC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1230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D30"/>
    <w:rsid w:val="00513B79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24B4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306C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3A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AD4"/>
    <w:rsid w:val="005E2FA2"/>
    <w:rsid w:val="005E4CC3"/>
    <w:rsid w:val="005E5E09"/>
    <w:rsid w:val="005E7181"/>
    <w:rsid w:val="005F134A"/>
    <w:rsid w:val="005F265D"/>
    <w:rsid w:val="005F2745"/>
    <w:rsid w:val="005F32FE"/>
    <w:rsid w:val="005F42E1"/>
    <w:rsid w:val="005F449C"/>
    <w:rsid w:val="005F66A6"/>
    <w:rsid w:val="005F6891"/>
    <w:rsid w:val="005F7039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0FB9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5E6D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2DAF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3F4"/>
    <w:rsid w:val="006A298D"/>
    <w:rsid w:val="006A399B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5BDC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C7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4725E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ACD"/>
    <w:rsid w:val="00883C7E"/>
    <w:rsid w:val="00885724"/>
    <w:rsid w:val="00885D18"/>
    <w:rsid w:val="00891822"/>
    <w:rsid w:val="00891EBE"/>
    <w:rsid w:val="008923D6"/>
    <w:rsid w:val="00892484"/>
    <w:rsid w:val="00892551"/>
    <w:rsid w:val="008958E9"/>
    <w:rsid w:val="00896FD7"/>
    <w:rsid w:val="008978A5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4F3F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4CD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5E94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797"/>
    <w:rsid w:val="0096506E"/>
    <w:rsid w:val="0096576F"/>
    <w:rsid w:val="00965DDD"/>
    <w:rsid w:val="00966829"/>
    <w:rsid w:val="00967508"/>
    <w:rsid w:val="00970ED4"/>
    <w:rsid w:val="00971082"/>
    <w:rsid w:val="009715EB"/>
    <w:rsid w:val="009739CF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0A67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29AB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0264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09"/>
    <w:rsid w:val="00A950D8"/>
    <w:rsid w:val="00A95B92"/>
    <w:rsid w:val="00A9654D"/>
    <w:rsid w:val="00A9727B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3C7C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909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3B58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5832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53C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01F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3617"/>
    <w:rsid w:val="00C645ED"/>
    <w:rsid w:val="00C676EE"/>
    <w:rsid w:val="00C70BF6"/>
    <w:rsid w:val="00C70EF7"/>
    <w:rsid w:val="00C715BF"/>
    <w:rsid w:val="00C715C0"/>
    <w:rsid w:val="00C71996"/>
    <w:rsid w:val="00C71F12"/>
    <w:rsid w:val="00C726CC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3C77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674"/>
    <w:rsid w:val="00E079A5"/>
    <w:rsid w:val="00E11194"/>
    <w:rsid w:val="00E1142A"/>
    <w:rsid w:val="00E15017"/>
    <w:rsid w:val="00E15DAA"/>
    <w:rsid w:val="00E172A7"/>
    <w:rsid w:val="00E20CF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4FA6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AC4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40E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0DBA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C4FB3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0EE"/>
    <w:rsid w:val="00FD6233"/>
    <w:rsid w:val="00FD773D"/>
    <w:rsid w:val="00FD7DEC"/>
    <w:rsid w:val="00FE074C"/>
    <w:rsid w:val="00FE0C7A"/>
    <w:rsid w:val="00FE0D29"/>
    <w:rsid w:val="00FE17AD"/>
    <w:rsid w:val="00FE17DC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DD73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96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96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rdd@mzh.government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973B-FA8F-4C87-9D51-1053EF08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599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Elena A. Ivanova</cp:lastModifiedBy>
  <cp:revision>31</cp:revision>
  <cp:lastPrinted>2018-08-17T11:36:00Z</cp:lastPrinted>
  <dcterms:created xsi:type="dcterms:W3CDTF">2025-02-13T10:19:00Z</dcterms:created>
  <dcterms:modified xsi:type="dcterms:W3CDTF">2025-02-17T11:45:00Z</dcterms:modified>
</cp:coreProperties>
</file>