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8F602" w14:textId="4D07EC25" w:rsidR="00596832" w:rsidRDefault="00B55095" w:rsidP="00787B44">
      <w:pPr>
        <w:jc w:val="center"/>
        <w:rPr>
          <w:rFonts w:cstheme="minorHAnsi"/>
          <w:b/>
          <w:bCs/>
          <w:sz w:val="24"/>
          <w:szCs w:val="24"/>
          <w:lang w:val="bg-BG"/>
        </w:rPr>
      </w:pPr>
      <w:r>
        <w:rPr>
          <w:rFonts w:cstheme="minorHAnsi"/>
          <w:b/>
          <w:bCs/>
          <w:noProof/>
          <w:sz w:val="24"/>
          <w:szCs w:val="24"/>
        </w:rPr>
        <w:drawing>
          <wp:inline distT="0" distB="0" distL="0" distR="0" wp14:anchorId="43FB2B2C" wp14:editId="5DC67CC5">
            <wp:extent cx="6691630" cy="762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691630" cy="762635"/>
                    </a:xfrm>
                    <a:prstGeom prst="rect">
                      <a:avLst/>
                    </a:prstGeom>
                  </pic:spPr>
                </pic:pic>
              </a:graphicData>
            </a:graphic>
          </wp:inline>
        </w:drawing>
      </w:r>
    </w:p>
    <w:p w14:paraId="2365790D" w14:textId="524C8424" w:rsidR="00B55095" w:rsidRPr="004F1A17" w:rsidRDefault="00B55095" w:rsidP="00B55095">
      <w:pPr>
        <w:pStyle w:val="Header"/>
        <w:spacing w:after="0" w:line="240" w:lineRule="auto"/>
        <w:jc w:val="right"/>
        <w:rPr>
          <w:rFonts w:asciiTheme="minorHAnsi" w:hAnsiTheme="minorHAnsi" w:cstheme="minorHAnsi"/>
          <w:b/>
          <w:sz w:val="24"/>
          <w:szCs w:val="24"/>
          <w:lang w:val="en-US"/>
        </w:rPr>
      </w:pPr>
      <w:r w:rsidRPr="00A01A91">
        <w:rPr>
          <w:rFonts w:asciiTheme="minorHAnsi" w:hAnsiTheme="minorHAnsi" w:cstheme="minorHAnsi"/>
          <w:b/>
          <w:sz w:val="24"/>
          <w:szCs w:val="24"/>
        </w:rPr>
        <w:t xml:space="preserve">Приложение № </w:t>
      </w:r>
      <w:r w:rsidR="004F1A17">
        <w:rPr>
          <w:rFonts w:asciiTheme="minorHAnsi" w:hAnsiTheme="minorHAnsi" w:cstheme="minorHAnsi"/>
          <w:b/>
          <w:sz w:val="24"/>
          <w:szCs w:val="24"/>
          <w:lang w:val="en-US"/>
        </w:rPr>
        <w:t>11</w:t>
      </w:r>
      <w:bookmarkStart w:id="0" w:name="_GoBack"/>
      <w:bookmarkEnd w:id="0"/>
    </w:p>
    <w:p w14:paraId="06E1B4E7" w14:textId="77777777" w:rsidR="00B55095" w:rsidRPr="00A01A91" w:rsidRDefault="00B55095" w:rsidP="00B55095">
      <w:pPr>
        <w:pStyle w:val="Header"/>
        <w:spacing w:after="0" w:line="240" w:lineRule="auto"/>
        <w:jc w:val="right"/>
        <w:rPr>
          <w:rFonts w:asciiTheme="minorHAnsi" w:hAnsiTheme="minorHAnsi" w:cstheme="minorHAnsi"/>
          <w:b/>
          <w:sz w:val="24"/>
          <w:szCs w:val="24"/>
        </w:rPr>
      </w:pPr>
      <w:r w:rsidRPr="00A01A91">
        <w:rPr>
          <w:rFonts w:asciiTheme="minorHAnsi" w:hAnsiTheme="minorHAnsi" w:cstheme="minorHAnsi"/>
          <w:b/>
          <w:sz w:val="24"/>
          <w:szCs w:val="24"/>
        </w:rPr>
        <w:t>към Условията за кандидатстване</w:t>
      </w:r>
    </w:p>
    <w:p w14:paraId="4E03CE0E" w14:textId="77777777" w:rsidR="00596832" w:rsidRDefault="00596832" w:rsidP="00B55095">
      <w:pPr>
        <w:jc w:val="right"/>
        <w:rPr>
          <w:rFonts w:cstheme="minorHAnsi"/>
          <w:b/>
          <w:bCs/>
          <w:sz w:val="24"/>
          <w:szCs w:val="24"/>
          <w:lang w:val="bg-BG"/>
        </w:rPr>
      </w:pPr>
    </w:p>
    <w:p w14:paraId="6E9530EF" w14:textId="0BE0E6F5" w:rsidR="00787B44" w:rsidRPr="00D46FF1" w:rsidRDefault="00787B44" w:rsidP="00787B44">
      <w:pPr>
        <w:jc w:val="center"/>
        <w:rPr>
          <w:rFonts w:cstheme="minorHAnsi"/>
          <w:b/>
          <w:bCs/>
          <w:sz w:val="24"/>
          <w:szCs w:val="24"/>
          <w:lang w:val="bg-BG"/>
        </w:rPr>
      </w:pPr>
      <w:r w:rsidRPr="00D46FF1">
        <w:rPr>
          <w:rFonts w:cstheme="minorHAnsi"/>
          <w:b/>
          <w:bCs/>
          <w:sz w:val="24"/>
          <w:szCs w:val="24"/>
          <w:lang w:val="bg-BG"/>
        </w:rPr>
        <w:t>Производство, базирано на технология за преработка на отпадъци в предприятията, образувани от собствената им дейност, включително текстил, полимерни и каучукови отпадъци, електроуреди и др.:</w:t>
      </w:r>
    </w:p>
    <w:p w14:paraId="17628EA2" w14:textId="16DB22D3" w:rsidR="00787B44" w:rsidRPr="00D46FF1" w:rsidRDefault="00787B44" w:rsidP="00787B44">
      <w:pPr>
        <w:pStyle w:val="ListParagraph"/>
        <w:numPr>
          <w:ilvl w:val="0"/>
          <w:numId w:val="7"/>
        </w:numPr>
        <w:jc w:val="both"/>
        <w:rPr>
          <w:rFonts w:cstheme="minorHAnsi"/>
          <w:b/>
          <w:bCs/>
          <w:sz w:val="24"/>
          <w:szCs w:val="24"/>
          <w:lang w:val="bg-BG"/>
        </w:rPr>
      </w:pPr>
      <w:r w:rsidRPr="00D46FF1">
        <w:rPr>
          <w:rFonts w:cstheme="minorHAnsi"/>
          <w:b/>
          <w:bCs/>
          <w:sz w:val="24"/>
          <w:szCs w:val="24"/>
          <w:lang w:val="bg-BG"/>
        </w:rPr>
        <w:t>Преработка на текстилни отпадъци в текстилно производство:</w:t>
      </w:r>
    </w:p>
    <w:p w14:paraId="3B0689CF"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Много текстилни фабрики генерират отпадъци по време на производствения процес – това могат да бъдат остатъци от платове, повредени тъкани или текстилни отпадъци от неизползвани материали. Тези отпадъци могат да бъдат събирани и преработвани, за да се създадат нови продукти.</w:t>
      </w:r>
    </w:p>
    <w:p w14:paraId="04E1A371"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Процесът включва:</w:t>
      </w:r>
    </w:p>
    <w:p w14:paraId="5F47E656" w14:textId="77777777" w:rsidR="00787B44" w:rsidRPr="00D46FF1" w:rsidRDefault="00787B44" w:rsidP="00787B44">
      <w:pPr>
        <w:numPr>
          <w:ilvl w:val="0"/>
          <w:numId w:val="1"/>
        </w:numPr>
        <w:jc w:val="both"/>
        <w:rPr>
          <w:rFonts w:cstheme="minorHAnsi"/>
          <w:sz w:val="24"/>
          <w:szCs w:val="24"/>
          <w:lang w:val="bg-BG"/>
        </w:rPr>
      </w:pPr>
      <w:r w:rsidRPr="00D46FF1">
        <w:rPr>
          <w:rFonts w:cstheme="minorHAnsi"/>
          <w:b/>
          <w:bCs/>
          <w:sz w:val="24"/>
          <w:szCs w:val="24"/>
          <w:lang w:val="bg-BG"/>
        </w:rPr>
        <w:t>Събиране и сортиране</w:t>
      </w:r>
      <w:r w:rsidRPr="00D46FF1">
        <w:rPr>
          <w:rFonts w:cstheme="minorHAnsi"/>
          <w:sz w:val="24"/>
          <w:szCs w:val="24"/>
          <w:lang w:val="bg-BG"/>
        </w:rPr>
        <w:t xml:space="preserve"> на текстилните отпадъци.</w:t>
      </w:r>
    </w:p>
    <w:p w14:paraId="645C6B99" w14:textId="77777777" w:rsidR="00787B44" w:rsidRPr="00D46FF1" w:rsidRDefault="00787B44" w:rsidP="00787B44">
      <w:pPr>
        <w:numPr>
          <w:ilvl w:val="0"/>
          <w:numId w:val="1"/>
        </w:numPr>
        <w:jc w:val="both"/>
        <w:rPr>
          <w:rFonts w:cstheme="minorHAnsi"/>
          <w:sz w:val="24"/>
          <w:szCs w:val="24"/>
          <w:lang w:val="bg-BG"/>
        </w:rPr>
      </w:pPr>
      <w:r w:rsidRPr="00D46FF1">
        <w:rPr>
          <w:rFonts w:cstheme="minorHAnsi"/>
          <w:b/>
          <w:bCs/>
          <w:sz w:val="24"/>
          <w:szCs w:val="24"/>
          <w:lang w:val="bg-BG"/>
        </w:rPr>
        <w:t>Чистене</w:t>
      </w:r>
      <w:r w:rsidRPr="00D46FF1">
        <w:rPr>
          <w:rFonts w:cstheme="minorHAnsi"/>
          <w:sz w:val="24"/>
          <w:szCs w:val="24"/>
          <w:lang w:val="bg-BG"/>
        </w:rPr>
        <w:t xml:space="preserve"> и подготовка на материалите за преработка.</w:t>
      </w:r>
    </w:p>
    <w:p w14:paraId="4898BE2C" w14:textId="77777777" w:rsidR="00787B44" w:rsidRPr="00D46FF1" w:rsidRDefault="00787B44" w:rsidP="00787B44">
      <w:pPr>
        <w:numPr>
          <w:ilvl w:val="0"/>
          <w:numId w:val="1"/>
        </w:numPr>
        <w:jc w:val="both"/>
        <w:rPr>
          <w:rFonts w:cstheme="minorHAnsi"/>
          <w:sz w:val="24"/>
          <w:szCs w:val="24"/>
          <w:lang w:val="bg-BG"/>
        </w:rPr>
      </w:pPr>
      <w:r w:rsidRPr="00D46FF1">
        <w:rPr>
          <w:rFonts w:cstheme="minorHAnsi"/>
          <w:b/>
          <w:bCs/>
          <w:sz w:val="24"/>
          <w:szCs w:val="24"/>
          <w:lang w:val="bg-BG"/>
        </w:rPr>
        <w:t>Рециклиране</w:t>
      </w:r>
      <w:r w:rsidRPr="00D46FF1">
        <w:rPr>
          <w:rFonts w:cstheme="minorHAnsi"/>
          <w:sz w:val="24"/>
          <w:szCs w:val="24"/>
          <w:lang w:val="bg-BG"/>
        </w:rPr>
        <w:t xml:space="preserve"> – текстилните отпадъци могат да бъдат раздробени, рециклирани в нови влакна или използвани за създаване на нови тъкани, които след това могат да се използват за нови дрехи или други текстилни продукти.</w:t>
      </w:r>
    </w:p>
    <w:p w14:paraId="26C485E9" w14:textId="77777777" w:rsidR="00787B44" w:rsidRPr="00D46FF1" w:rsidRDefault="00787B44" w:rsidP="00787B44">
      <w:pPr>
        <w:numPr>
          <w:ilvl w:val="0"/>
          <w:numId w:val="1"/>
        </w:numPr>
        <w:jc w:val="both"/>
        <w:rPr>
          <w:rFonts w:cstheme="minorHAnsi"/>
          <w:sz w:val="24"/>
          <w:szCs w:val="24"/>
          <w:lang w:val="bg-BG"/>
        </w:rPr>
      </w:pPr>
      <w:r w:rsidRPr="00D46FF1">
        <w:rPr>
          <w:rFonts w:cstheme="minorHAnsi"/>
          <w:b/>
          <w:bCs/>
          <w:sz w:val="24"/>
          <w:szCs w:val="24"/>
          <w:lang w:val="bg-BG"/>
        </w:rPr>
        <w:t>Технология за производство</w:t>
      </w:r>
      <w:r w:rsidRPr="00D46FF1">
        <w:rPr>
          <w:rFonts w:cstheme="minorHAnsi"/>
          <w:sz w:val="24"/>
          <w:szCs w:val="24"/>
          <w:lang w:val="bg-BG"/>
        </w:rPr>
        <w:t xml:space="preserve"> – използване на специализирани машини, които рециклират стария текстил, за да се създаде нови влакна или материали.</w:t>
      </w:r>
    </w:p>
    <w:p w14:paraId="151F013C" w14:textId="00EE9C16"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Фабрика, която произвежда облекла, може да рециклира ненужни или дефектни материали (напр. остатъци от копринени тъкани или текстилни отпадъци от производствения процес) в нови влакна, които след това могат да се използват за създаване на нови продукти като чанти, матраци или дори нови дрехи.</w:t>
      </w:r>
    </w:p>
    <w:p w14:paraId="53B02BFC" w14:textId="6C31A388" w:rsidR="00787B44" w:rsidRPr="00D46FF1" w:rsidRDefault="00787B44" w:rsidP="00787B44">
      <w:pPr>
        <w:pStyle w:val="ListParagraph"/>
        <w:numPr>
          <w:ilvl w:val="0"/>
          <w:numId w:val="7"/>
        </w:numPr>
        <w:jc w:val="both"/>
        <w:rPr>
          <w:rFonts w:cstheme="minorHAnsi"/>
          <w:b/>
          <w:bCs/>
          <w:sz w:val="24"/>
          <w:szCs w:val="24"/>
          <w:lang w:val="bg-BG"/>
        </w:rPr>
      </w:pPr>
      <w:r w:rsidRPr="00D46FF1">
        <w:rPr>
          <w:rFonts w:cstheme="minorHAnsi"/>
          <w:b/>
          <w:bCs/>
          <w:sz w:val="24"/>
          <w:szCs w:val="24"/>
          <w:lang w:val="bg-BG"/>
        </w:rPr>
        <w:t>Преработка на полимерни и каучукови отпадъци:</w:t>
      </w:r>
    </w:p>
    <w:p w14:paraId="289450D8"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Друг пример може да бъде използването на полимерни и каучукови отпадъци в автомобилната или пластмасовата индустрия.</w:t>
      </w:r>
    </w:p>
    <w:p w14:paraId="5CEE3054"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Процесът включва:</w:t>
      </w:r>
    </w:p>
    <w:p w14:paraId="38C0F9C2" w14:textId="77777777" w:rsidR="00787B44" w:rsidRPr="00D46FF1" w:rsidRDefault="00787B44" w:rsidP="00787B44">
      <w:pPr>
        <w:numPr>
          <w:ilvl w:val="0"/>
          <w:numId w:val="2"/>
        </w:numPr>
        <w:jc w:val="both"/>
        <w:rPr>
          <w:rFonts w:cstheme="minorHAnsi"/>
          <w:sz w:val="24"/>
          <w:szCs w:val="24"/>
          <w:lang w:val="bg-BG"/>
        </w:rPr>
      </w:pPr>
      <w:r w:rsidRPr="00D46FF1">
        <w:rPr>
          <w:rFonts w:cstheme="minorHAnsi"/>
          <w:b/>
          <w:bCs/>
          <w:sz w:val="24"/>
          <w:szCs w:val="24"/>
          <w:lang w:val="bg-BG"/>
        </w:rPr>
        <w:t>Събиране и разделяне на отпадъците</w:t>
      </w:r>
      <w:r w:rsidRPr="00D46FF1">
        <w:rPr>
          <w:rFonts w:cstheme="minorHAnsi"/>
          <w:sz w:val="24"/>
          <w:szCs w:val="24"/>
          <w:lang w:val="bg-BG"/>
        </w:rPr>
        <w:t xml:space="preserve"> от различни полимери и каучукови материали.</w:t>
      </w:r>
    </w:p>
    <w:p w14:paraId="5E3A48E3" w14:textId="77777777" w:rsidR="00787B44" w:rsidRPr="00D46FF1" w:rsidRDefault="00787B44" w:rsidP="00787B44">
      <w:pPr>
        <w:numPr>
          <w:ilvl w:val="0"/>
          <w:numId w:val="2"/>
        </w:numPr>
        <w:jc w:val="both"/>
        <w:rPr>
          <w:rFonts w:cstheme="minorHAnsi"/>
          <w:sz w:val="24"/>
          <w:szCs w:val="24"/>
          <w:lang w:val="bg-BG"/>
        </w:rPr>
      </w:pPr>
      <w:r w:rsidRPr="00D46FF1">
        <w:rPr>
          <w:rFonts w:cstheme="minorHAnsi"/>
          <w:b/>
          <w:bCs/>
          <w:sz w:val="24"/>
          <w:szCs w:val="24"/>
          <w:lang w:val="bg-BG"/>
        </w:rPr>
        <w:t xml:space="preserve">Преработка чрез </w:t>
      </w:r>
      <w:proofErr w:type="spellStart"/>
      <w:r w:rsidRPr="00D46FF1">
        <w:rPr>
          <w:rFonts w:cstheme="minorHAnsi"/>
          <w:b/>
          <w:bCs/>
          <w:sz w:val="24"/>
          <w:szCs w:val="24"/>
          <w:lang w:val="bg-BG"/>
        </w:rPr>
        <w:t>екструзия</w:t>
      </w:r>
      <w:proofErr w:type="spellEnd"/>
      <w:r w:rsidRPr="00D46FF1">
        <w:rPr>
          <w:rFonts w:cstheme="minorHAnsi"/>
          <w:b/>
          <w:bCs/>
          <w:sz w:val="24"/>
          <w:szCs w:val="24"/>
          <w:lang w:val="bg-BG"/>
        </w:rPr>
        <w:t xml:space="preserve"> или гранулиране</w:t>
      </w:r>
      <w:r w:rsidRPr="00D46FF1">
        <w:rPr>
          <w:rFonts w:cstheme="minorHAnsi"/>
          <w:sz w:val="24"/>
          <w:szCs w:val="24"/>
          <w:lang w:val="bg-BG"/>
        </w:rPr>
        <w:t>, за да се създадат нови пластмасови гранули или смоли, които след това могат да бъдат използвани за производството на нови пластмасови компоненти.</w:t>
      </w:r>
    </w:p>
    <w:p w14:paraId="7D0B1C41" w14:textId="77777777" w:rsidR="00787B44" w:rsidRPr="00D46FF1" w:rsidRDefault="00787B44" w:rsidP="00787B44">
      <w:pPr>
        <w:numPr>
          <w:ilvl w:val="0"/>
          <w:numId w:val="2"/>
        </w:numPr>
        <w:jc w:val="both"/>
        <w:rPr>
          <w:rFonts w:cstheme="minorHAnsi"/>
          <w:sz w:val="24"/>
          <w:szCs w:val="24"/>
          <w:lang w:val="bg-BG"/>
        </w:rPr>
      </w:pPr>
      <w:r w:rsidRPr="00D46FF1">
        <w:rPr>
          <w:rFonts w:cstheme="minorHAnsi"/>
          <w:b/>
          <w:bCs/>
          <w:sz w:val="24"/>
          <w:szCs w:val="24"/>
          <w:lang w:val="bg-BG"/>
        </w:rPr>
        <w:lastRenderedPageBreak/>
        <w:t>Използване на тези преработени материали</w:t>
      </w:r>
      <w:r w:rsidRPr="00D46FF1">
        <w:rPr>
          <w:rFonts w:cstheme="minorHAnsi"/>
          <w:sz w:val="24"/>
          <w:szCs w:val="24"/>
          <w:lang w:val="bg-BG"/>
        </w:rPr>
        <w:t xml:space="preserve"> в производството на нови продукти, като автомобилни части (например гумени уплътнения, вътрешности на гуми), пластмасови контейнери или дори изолационни материали.</w:t>
      </w:r>
    </w:p>
    <w:p w14:paraId="2E47EA1E"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Компания, която произвежда автомобилни гуми, може да събира старите гуми, които вече не могат да бъдат използвани, и да ги преработва в нови гумени компоненти за производство на нови гуми или части за автомобили.</w:t>
      </w:r>
    </w:p>
    <w:p w14:paraId="17ED4828" w14:textId="1B44AA84" w:rsidR="00787B44" w:rsidRPr="00D46FF1" w:rsidRDefault="00787B44" w:rsidP="00787B44">
      <w:pPr>
        <w:pStyle w:val="ListParagraph"/>
        <w:numPr>
          <w:ilvl w:val="0"/>
          <w:numId w:val="2"/>
        </w:numPr>
        <w:jc w:val="both"/>
        <w:rPr>
          <w:rFonts w:cstheme="minorHAnsi"/>
          <w:b/>
          <w:bCs/>
          <w:sz w:val="24"/>
          <w:szCs w:val="24"/>
          <w:lang w:val="bg-BG"/>
        </w:rPr>
      </w:pPr>
      <w:r w:rsidRPr="00D46FF1">
        <w:rPr>
          <w:rFonts w:cstheme="minorHAnsi"/>
          <w:b/>
          <w:bCs/>
          <w:sz w:val="24"/>
          <w:szCs w:val="24"/>
          <w:lang w:val="bg-BG"/>
        </w:rPr>
        <w:t>Преработка на електрически и електронни отпадъци (е-отпадъци):</w:t>
      </w:r>
    </w:p>
    <w:p w14:paraId="04F5F669"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Предприятията, произвеждащи електронни уреди или оборудване, генерират голямо количество отпадъци от стари или дефектни продукти, които могат да бъдат рециклирани.</w:t>
      </w:r>
    </w:p>
    <w:p w14:paraId="6AFABF62"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Процесът включва:</w:t>
      </w:r>
    </w:p>
    <w:p w14:paraId="308CF702" w14:textId="77777777" w:rsidR="00787B44" w:rsidRPr="00D46FF1" w:rsidRDefault="00787B44" w:rsidP="00787B44">
      <w:pPr>
        <w:numPr>
          <w:ilvl w:val="0"/>
          <w:numId w:val="3"/>
        </w:numPr>
        <w:jc w:val="both"/>
        <w:rPr>
          <w:rFonts w:cstheme="minorHAnsi"/>
          <w:sz w:val="24"/>
          <w:szCs w:val="24"/>
          <w:lang w:val="bg-BG"/>
        </w:rPr>
      </w:pPr>
      <w:r w:rsidRPr="00D46FF1">
        <w:rPr>
          <w:rFonts w:cstheme="minorHAnsi"/>
          <w:b/>
          <w:bCs/>
          <w:sz w:val="24"/>
          <w:szCs w:val="24"/>
          <w:lang w:val="bg-BG"/>
        </w:rPr>
        <w:t>Разделяне на различни компоненти</w:t>
      </w:r>
      <w:r w:rsidRPr="00D46FF1">
        <w:rPr>
          <w:rFonts w:cstheme="minorHAnsi"/>
          <w:sz w:val="24"/>
          <w:szCs w:val="24"/>
          <w:lang w:val="bg-BG"/>
        </w:rPr>
        <w:t xml:space="preserve"> (метали, пластмаси, стъкло, електронни чипове).</w:t>
      </w:r>
    </w:p>
    <w:p w14:paraId="2AECCA7D" w14:textId="77777777" w:rsidR="00787B44" w:rsidRPr="00D46FF1" w:rsidRDefault="00787B44" w:rsidP="00787B44">
      <w:pPr>
        <w:numPr>
          <w:ilvl w:val="0"/>
          <w:numId w:val="3"/>
        </w:numPr>
        <w:jc w:val="both"/>
        <w:rPr>
          <w:rFonts w:cstheme="minorHAnsi"/>
          <w:sz w:val="24"/>
          <w:szCs w:val="24"/>
          <w:lang w:val="bg-BG"/>
        </w:rPr>
      </w:pPr>
      <w:r w:rsidRPr="00D46FF1">
        <w:rPr>
          <w:rFonts w:cstheme="minorHAnsi"/>
          <w:b/>
          <w:bCs/>
          <w:sz w:val="24"/>
          <w:szCs w:val="24"/>
          <w:lang w:val="bg-BG"/>
        </w:rPr>
        <w:t>Преработка на метални части</w:t>
      </w:r>
      <w:r w:rsidRPr="00D46FF1">
        <w:rPr>
          <w:rFonts w:cstheme="minorHAnsi"/>
          <w:sz w:val="24"/>
          <w:szCs w:val="24"/>
          <w:lang w:val="bg-BG"/>
        </w:rPr>
        <w:t xml:space="preserve"> като мед, алуминий и злато чрез специализирани машини.</w:t>
      </w:r>
    </w:p>
    <w:p w14:paraId="5920F12E" w14:textId="77777777" w:rsidR="00787B44" w:rsidRPr="00D46FF1" w:rsidRDefault="00787B44" w:rsidP="00787B44">
      <w:pPr>
        <w:numPr>
          <w:ilvl w:val="0"/>
          <w:numId w:val="3"/>
        </w:numPr>
        <w:jc w:val="both"/>
        <w:rPr>
          <w:rFonts w:cstheme="minorHAnsi"/>
          <w:sz w:val="24"/>
          <w:szCs w:val="24"/>
          <w:lang w:val="bg-BG"/>
        </w:rPr>
      </w:pPr>
      <w:r w:rsidRPr="00D46FF1">
        <w:rPr>
          <w:rFonts w:cstheme="minorHAnsi"/>
          <w:b/>
          <w:bCs/>
          <w:sz w:val="24"/>
          <w:szCs w:val="24"/>
          <w:lang w:val="bg-BG"/>
        </w:rPr>
        <w:t>Извличане на ценни метали и материали</w:t>
      </w:r>
      <w:r w:rsidRPr="00D46FF1">
        <w:rPr>
          <w:rFonts w:cstheme="minorHAnsi"/>
          <w:sz w:val="24"/>
          <w:szCs w:val="24"/>
          <w:lang w:val="bg-BG"/>
        </w:rPr>
        <w:t xml:space="preserve"> от електронни компоненти, като например възстановяване на злато от електрическите платки.</w:t>
      </w:r>
    </w:p>
    <w:p w14:paraId="5FD14E65" w14:textId="77777777" w:rsidR="00787B44" w:rsidRPr="00D46FF1" w:rsidRDefault="00787B44" w:rsidP="00787B44">
      <w:pPr>
        <w:numPr>
          <w:ilvl w:val="0"/>
          <w:numId w:val="3"/>
        </w:numPr>
        <w:jc w:val="both"/>
        <w:rPr>
          <w:rFonts w:cstheme="minorHAnsi"/>
          <w:sz w:val="24"/>
          <w:szCs w:val="24"/>
          <w:lang w:val="bg-BG"/>
        </w:rPr>
      </w:pPr>
      <w:r w:rsidRPr="00D46FF1">
        <w:rPr>
          <w:rFonts w:cstheme="minorHAnsi"/>
          <w:b/>
          <w:bCs/>
          <w:sz w:val="24"/>
          <w:szCs w:val="24"/>
          <w:lang w:val="bg-BG"/>
        </w:rPr>
        <w:t>Рециклиране на пластмаси и стъкло</w:t>
      </w:r>
      <w:r w:rsidRPr="00D46FF1">
        <w:rPr>
          <w:rFonts w:cstheme="minorHAnsi"/>
          <w:sz w:val="24"/>
          <w:szCs w:val="24"/>
          <w:lang w:val="bg-BG"/>
        </w:rPr>
        <w:t xml:space="preserve"> за повторна употреба.</w:t>
      </w:r>
    </w:p>
    <w:p w14:paraId="7BB96CFA"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Компания, която произвежда телевизори, може да рециклира стари или дефектни телевизори, като извлече ценните метали и компоненти за повторна употреба, а пластмасовите и стъклените части да се преработят в нови продукти.</w:t>
      </w:r>
    </w:p>
    <w:p w14:paraId="1396AF6E"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Тези примери показват как различни индустриални сектори могат да използват иновации в технологиите за преработка на отпадъци, образувани от тяхната собствена дейност, с цел намаляване на отпадъците и повторна употреба на материалите.</w:t>
      </w:r>
    </w:p>
    <w:p w14:paraId="7B9B8FB3" w14:textId="6DEC7F45" w:rsidR="00787B44" w:rsidRPr="00D46FF1" w:rsidRDefault="00787B44" w:rsidP="00787B44">
      <w:pPr>
        <w:jc w:val="center"/>
        <w:rPr>
          <w:rFonts w:cstheme="minorHAnsi"/>
          <w:b/>
          <w:bCs/>
          <w:sz w:val="24"/>
          <w:szCs w:val="24"/>
          <w:lang w:val="bg-BG"/>
        </w:rPr>
      </w:pPr>
      <w:r w:rsidRPr="00D46FF1">
        <w:rPr>
          <w:rFonts w:cstheme="minorHAnsi"/>
          <w:b/>
          <w:bCs/>
          <w:sz w:val="24"/>
          <w:szCs w:val="24"/>
          <w:lang w:val="bg-BG"/>
        </w:rPr>
        <w:t xml:space="preserve">Производство, насочено към ограничаване и намаляване на пластмасовите опаковки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w:t>
      </w:r>
      <w:proofErr w:type="spellStart"/>
      <w:r w:rsidRPr="00D46FF1">
        <w:rPr>
          <w:rFonts w:cstheme="minorHAnsi"/>
          <w:b/>
          <w:bCs/>
          <w:sz w:val="24"/>
          <w:szCs w:val="24"/>
          <w:lang w:val="bg-BG"/>
        </w:rPr>
        <w:t>биоразградими</w:t>
      </w:r>
      <w:proofErr w:type="spellEnd"/>
      <w:r w:rsidRPr="00D46FF1">
        <w:rPr>
          <w:rFonts w:cstheme="minorHAnsi"/>
          <w:b/>
          <w:bCs/>
          <w:sz w:val="24"/>
          <w:szCs w:val="24"/>
          <w:lang w:val="bg-BG"/>
        </w:rPr>
        <w:t>/</w:t>
      </w:r>
      <w:proofErr w:type="spellStart"/>
      <w:r w:rsidRPr="00D46FF1">
        <w:rPr>
          <w:rFonts w:cstheme="minorHAnsi"/>
          <w:b/>
          <w:bCs/>
          <w:sz w:val="24"/>
          <w:szCs w:val="24"/>
          <w:lang w:val="bg-BG"/>
        </w:rPr>
        <w:t>рециклируеми</w:t>
      </w:r>
      <w:proofErr w:type="spellEnd"/>
      <w:r w:rsidRPr="00D46FF1">
        <w:rPr>
          <w:rFonts w:cstheme="minorHAnsi"/>
          <w:b/>
          <w:bCs/>
          <w:sz w:val="24"/>
          <w:szCs w:val="24"/>
          <w:lang w:val="bg-BG"/>
        </w:rPr>
        <w:t>/зелени опаковки</w:t>
      </w:r>
    </w:p>
    <w:p w14:paraId="52E3454A"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Пример за производство, насочено към ограничаване и намаляване на пластмасовите опаковки и изделия за еднократна употреба, може да бъде компания, която произвежда алтернативни опаковки и продукти, използвайки устойчиви и </w:t>
      </w:r>
      <w:proofErr w:type="spellStart"/>
      <w:r w:rsidRPr="00D46FF1">
        <w:rPr>
          <w:rFonts w:cstheme="minorHAnsi"/>
          <w:sz w:val="24"/>
          <w:szCs w:val="24"/>
          <w:lang w:val="bg-BG"/>
        </w:rPr>
        <w:t>рециклируеми</w:t>
      </w:r>
      <w:proofErr w:type="spellEnd"/>
      <w:r w:rsidRPr="00D46FF1">
        <w:rPr>
          <w:rFonts w:cstheme="minorHAnsi"/>
          <w:sz w:val="24"/>
          <w:szCs w:val="24"/>
          <w:lang w:val="bg-BG"/>
        </w:rPr>
        <w:t xml:space="preserve"> материали.</w:t>
      </w:r>
    </w:p>
    <w:p w14:paraId="73E60936" w14:textId="4D96622C" w:rsidR="00787B44" w:rsidRPr="00D46FF1" w:rsidRDefault="00787B44" w:rsidP="00787B44">
      <w:pPr>
        <w:pStyle w:val="ListParagraph"/>
        <w:numPr>
          <w:ilvl w:val="0"/>
          <w:numId w:val="8"/>
        </w:numPr>
        <w:jc w:val="both"/>
        <w:rPr>
          <w:rFonts w:cstheme="minorHAnsi"/>
          <w:b/>
          <w:bCs/>
          <w:sz w:val="24"/>
          <w:szCs w:val="24"/>
          <w:lang w:val="bg-BG"/>
        </w:rPr>
      </w:pPr>
      <w:r w:rsidRPr="00D46FF1">
        <w:rPr>
          <w:rFonts w:cstheme="minorHAnsi"/>
          <w:b/>
          <w:bCs/>
          <w:sz w:val="24"/>
          <w:szCs w:val="24"/>
          <w:lang w:val="bg-BG"/>
        </w:rPr>
        <w:t xml:space="preserve">Производство на </w:t>
      </w:r>
      <w:proofErr w:type="spellStart"/>
      <w:r w:rsidRPr="00D46FF1">
        <w:rPr>
          <w:rFonts w:cstheme="minorHAnsi"/>
          <w:b/>
          <w:bCs/>
          <w:sz w:val="24"/>
          <w:szCs w:val="24"/>
          <w:lang w:val="bg-BG"/>
        </w:rPr>
        <w:t>биоразградими</w:t>
      </w:r>
      <w:proofErr w:type="spellEnd"/>
      <w:r w:rsidRPr="00D46FF1">
        <w:rPr>
          <w:rFonts w:cstheme="minorHAnsi"/>
          <w:b/>
          <w:bCs/>
          <w:sz w:val="24"/>
          <w:szCs w:val="24"/>
          <w:lang w:val="bg-BG"/>
        </w:rPr>
        <w:t xml:space="preserve"> и </w:t>
      </w:r>
      <w:proofErr w:type="spellStart"/>
      <w:r w:rsidRPr="00D46FF1">
        <w:rPr>
          <w:rFonts w:cstheme="minorHAnsi"/>
          <w:b/>
          <w:bCs/>
          <w:sz w:val="24"/>
          <w:szCs w:val="24"/>
          <w:lang w:val="bg-BG"/>
        </w:rPr>
        <w:t>рециклируеми</w:t>
      </w:r>
      <w:proofErr w:type="spellEnd"/>
      <w:r w:rsidRPr="00D46FF1">
        <w:rPr>
          <w:rFonts w:cstheme="minorHAnsi"/>
          <w:b/>
          <w:bCs/>
          <w:sz w:val="24"/>
          <w:szCs w:val="24"/>
          <w:lang w:val="bg-BG"/>
        </w:rPr>
        <w:t xml:space="preserve"> опаковки</w:t>
      </w:r>
    </w:p>
    <w:p w14:paraId="5AFC5AF2"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Компания, специализирана в производството на опаковки за хранителни стоки, може да внедри иновации за намаляване на пластмасовите опаковки и замяна на пластмасовите изделия за еднократна употреба с алтернативни и устойчиви материали.</w:t>
      </w:r>
    </w:p>
    <w:p w14:paraId="1E39D959" w14:textId="77777777"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Процес на производство:</w:t>
      </w:r>
    </w:p>
    <w:p w14:paraId="2C53E03C" w14:textId="77777777" w:rsidR="00787B44" w:rsidRPr="00D46FF1" w:rsidRDefault="00787B44" w:rsidP="00787B44">
      <w:pPr>
        <w:numPr>
          <w:ilvl w:val="0"/>
          <w:numId w:val="4"/>
        </w:numPr>
        <w:jc w:val="both"/>
        <w:rPr>
          <w:rFonts w:cstheme="minorHAnsi"/>
          <w:sz w:val="24"/>
          <w:szCs w:val="24"/>
          <w:lang w:val="bg-BG"/>
        </w:rPr>
      </w:pPr>
      <w:r w:rsidRPr="00D46FF1">
        <w:rPr>
          <w:rFonts w:cstheme="minorHAnsi"/>
          <w:b/>
          <w:bCs/>
          <w:sz w:val="24"/>
          <w:szCs w:val="24"/>
          <w:lang w:val="bg-BG"/>
        </w:rPr>
        <w:t xml:space="preserve">Използване на </w:t>
      </w:r>
      <w:proofErr w:type="spellStart"/>
      <w:r w:rsidRPr="00D46FF1">
        <w:rPr>
          <w:rFonts w:cstheme="minorHAnsi"/>
          <w:b/>
          <w:bCs/>
          <w:sz w:val="24"/>
          <w:szCs w:val="24"/>
          <w:lang w:val="bg-BG"/>
        </w:rPr>
        <w:t>биоразградими</w:t>
      </w:r>
      <w:proofErr w:type="spellEnd"/>
      <w:r w:rsidRPr="00D46FF1">
        <w:rPr>
          <w:rFonts w:cstheme="minorHAnsi"/>
          <w:b/>
          <w:bCs/>
          <w:sz w:val="24"/>
          <w:szCs w:val="24"/>
          <w:lang w:val="bg-BG"/>
        </w:rPr>
        <w:t xml:space="preserve"> материали</w:t>
      </w:r>
      <w:r w:rsidRPr="00D46FF1">
        <w:rPr>
          <w:rFonts w:cstheme="minorHAnsi"/>
          <w:sz w:val="24"/>
          <w:szCs w:val="24"/>
          <w:lang w:val="bg-BG"/>
        </w:rPr>
        <w:t>: Вместо пластмаса, компанията може да започне да произвежда опаковки и торбички от материали като PLA (</w:t>
      </w:r>
      <w:proofErr w:type="spellStart"/>
      <w:r w:rsidRPr="00D46FF1">
        <w:rPr>
          <w:rFonts w:cstheme="minorHAnsi"/>
          <w:sz w:val="24"/>
          <w:szCs w:val="24"/>
          <w:lang w:val="bg-BG"/>
        </w:rPr>
        <w:t>полиактид</w:t>
      </w:r>
      <w:proofErr w:type="spellEnd"/>
      <w:r w:rsidRPr="00D46FF1">
        <w:rPr>
          <w:rFonts w:cstheme="minorHAnsi"/>
          <w:sz w:val="24"/>
          <w:szCs w:val="24"/>
          <w:lang w:val="bg-BG"/>
        </w:rPr>
        <w:t xml:space="preserve">), които са направени от </w:t>
      </w:r>
      <w:r w:rsidRPr="00D46FF1">
        <w:rPr>
          <w:rFonts w:cstheme="minorHAnsi"/>
          <w:sz w:val="24"/>
          <w:szCs w:val="24"/>
          <w:lang w:val="bg-BG"/>
        </w:rPr>
        <w:lastRenderedPageBreak/>
        <w:t xml:space="preserve">растителни източници като царевица или захарна тръстика. Тези материали са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и се разграждат естествено в околната среда.</w:t>
      </w:r>
    </w:p>
    <w:p w14:paraId="28CE1A6A" w14:textId="77777777" w:rsidR="00787B44" w:rsidRPr="00D46FF1" w:rsidRDefault="00787B44" w:rsidP="00787B44">
      <w:pPr>
        <w:numPr>
          <w:ilvl w:val="0"/>
          <w:numId w:val="4"/>
        </w:numPr>
        <w:jc w:val="both"/>
        <w:rPr>
          <w:rFonts w:cstheme="minorHAnsi"/>
          <w:sz w:val="24"/>
          <w:szCs w:val="24"/>
          <w:lang w:val="bg-BG"/>
        </w:rPr>
      </w:pPr>
      <w:r w:rsidRPr="00D46FF1">
        <w:rPr>
          <w:rFonts w:cstheme="minorHAnsi"/>
          <w:b/>
          <w:bCs/>
          <w:sz w:val="24"/>
          <w:szCs w:val="24"/>
          <w:lang w:val="bg-BG"/>
        </w:rPr>
        <w:t>Преработка на отпадъчни материали за опаковки</w:t>
      </w:r>
      <w:r w:rsidRPr="00D46FF1">
        <w:rPr>
          <w:rFonts w:cstheme="minorHAnsi"/>
          <w:sz w:val="24"/>
          <w:szCs w:val="24"/>
          <w:lang w:val="bg-BG"/>
        </w:rPr>
        <w:t>: Компанията може да събира и рециклира органични материали или растителни влакна, които се използват за производството на устойчиви опаковки и продукти. Това може да включва например хартия, картон или растения, които се използват за създаване на опаковки за еднократна употреба.</w:t>
      </w:r>
    </w:p>
    <w:p w14:paraId="05D82C54" w14:textId="77777777" w:rsidR="00787B44" w:rsidRPr="00D46FF1" w:rsidRDefault="00787B44" w:rsidP="00787B44">
      <w:pPr>
        <w:numPr>
          <w:ilvl w:val="0"/>
          <w:numId w:val="4"/>
        </w:numPr>
        <w:jc w:val="both"/>
        <w:rPr>
          <w:rFonts w:cstheme="minorHAnsi"/>
          <w:sz w:val="24"/>
          <w:szCs w:val="24"/>
          <w:lang w:val="bg-BG"/>
        </w:rPr>
      </w:pPr>
      <w:r w:rsidRPr="00D46FF1">
        <w:rPr>
          <w:rFonts w:cstheme="minorHAnsi"/>
          <w:b/>
          <w:bCs/>
          <w:sz w:val="24"/>
          <w:szCs w:val="24"/>
          <w:lang w:val="bg-BG"/>
        </w:rPr>
        <w:t>Внедряване на многократни опаковки</w:t>
      </w:r>
      <w:r w:rsidRPr="00D46FF1">
        <w:rPr>
          <w:rFonts w:cstheme="minorHAnsi"/>
          <w:sz w:val="24"/>
          <w:szCs w:val="24"/>
          <w:lang w:val="bg-BG"/>
        </w:rPr>
        <w:t>: Компанията може да предлага многократни алтернативи, като например стъклени контейнери, метални или керамични буркани, които могат да бъдат използвани отново и отново, вместо пластмасовите опаковки за еднократна употреба. Това намалява нуждата от пластмаса и осигурява дългосрочна устойчивост.</w:t>
      </w:r>
    </w:p>
    <w:p w14:paraId="5129417F" w14:textId="77777777" w:rsidR="00787B44" w:rsidRPr="00D46FF1" w:rsidRDefault="00787B44" w:rsidP="00787B44">
      <w:pPr>
        <w:numPr>
          <w:ilvl w:val="0"/>
          <w:numId w:val="4"/>
        </w:numPr>
        <w:jc w:val="both"/>
        <w:rPr>
          <w:rFonts w:cstheme="minorHAnsi"/>
          <w:sz w:val="24"/>
          <w:szCs w:val="24"/>
          <w:lang w:val="bg-BG"/>
        </w:rPr>
      </w:pPr>
      <w:r w:rsidRPr="00D46FF1">
        <w:rPr>
          <w:rFonts w:cstheme="minorHAnsi"/>
          <w:b/>
          <w:bCs/>
          <w:sz w:val="24"/>
          <w:szCs w:val="24"/>
          <w:lang w:val="bg-BG"/>
        </w:rPr>
        <w:t>Продукти с нулев отпадък</w:t>
      </w:r>
      <w:r w:rsidRPr="00D46FF1">
        <w:rPr>
          <w:rFonts w:cstheme="minorHAnsi"/>
          <w:sz w:val="24"/>
          <w:szCs w:val="24"/>
          <w:lang w:val="bg-BG"/>
        </w:rPr>
        <w:t xml:space="preserve">: Производството може да бъде ориентирано към използване на 100% </w:t>
      </w:r>
      <w:proofErr w:type="spellStart"/>
      <w:r w:rsidRPr="00D46FF1">
        <w:rPr>
          <w:rFonts w:cstheme="minorHAnsi"/>
          <w:sz w:val="24"/>
          <w:szCs w:val="24"/>
          <w:lang w:val="bg-BG"/>
        </w:rPr>
        <w:t>рециклируеми</w:t>
      </w:r>
      <w:proofErr w:type="spellEnd"/>
      <w:r w:rsidRPr="00D46FF1">
        <w:rPr>
          <w:rFonts w:cstheme="minorHAnsi"/>
          <w:sz w:val="24"/>
          <w:szCs w:val="24"/>
          <w:lang w:val="bg-BG"/>
        </w:rPr>
        <w:t xml:space="preserve"> опаковки и материали. Например, </w:t>
      </w:r>
      <w:proofErr w:type="spellStart"/>
      <w:r w:rsidRPr="00D46FF1">
        <w:rPr>
          <w:rFonts w:cstheme="minorHAnsi"/>
          <w:sz w:val="24"/>
          <w:szCs w:val="24"/>
          <w:lang w:val="bg-BG"/>
        </w:rPr>
        <w:t>биопластмасови</w:t>
      </w:r>
      <w:proofErr w:type="spellEnd"/>
      <w:r w:rsidRPr="00D46FF1">
        <w:rPr>
          <w:rFonts w:cstheme="minorHAnsi"/>
          <w:sz w:val="24"/>
          <w:szCs w:val="24"/>
          <w:lang w:val="bg-BG"/>
        </w:rPr>
        <w:t xml:space="preserve"> опаковки, които могат да се рециклират по същия начин, както обикновената пластмаса, но с по-малко въздействие върху околната среда.</w:t>
      </w:r>
    </w:p>
    <w:p w14:paraId="36C27AB5" w14:textId="18212B09" w:rsidR="00787B44" w:rsidRPr="00D46FF1" w:rsidRDefault="00787B44" w:rsidP="00787B44">
      <w:pPr>
        <w:pStyle w:val="ListParagraph"/>
        <w:numPr>
          <w:ilvl w:val="0"/>
          <w:numId w:val="8"/>
        </w:numPr>
        <w:jc w:val="both"/>
        <w:rPr>
          <w:rFonts w:cstheme="minorHAnsi"/>
          <w:b/>
          <w:bCs/>
          <w:sz w:val="24"/>
          <w:szCs w:val="24"/>
          <w:lang w:val="bg-BG"/>
        </w:rPr>
      </w:pPr>
      <w:r w:rsidRPr="00D46FF1">
        <w:rPr>
          <w:rFonts w:cstheme="minorHAnsi"/>
          <w:b/>
          <w:bCs/>
          <w:sz w:val="24"/>
          <w:szCs w:val="24"/>
          <w:lang w:val="bg-BG"/>
        </w:rPr>
        <w:t>Спазване на европейските изисквания за пластмаси за еднократна употреба</w:t>
      </w:r>
    </w:p>
    <w:p w14:paraId="5DEA35DD"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Европейският съюз е приел строгите директиви за намаляване на пластмасовите изделия за еднократна употреба, като например забраната за пластмасови сламки, прибори и капачки от 2021 г. За да осигури съответствие с тези изисквания, компанията трябва да:</w:t>
      </w:r>
    </w:p>
    <w:p w14:paraId="7D213D64" w14:textId="77777777" w:rsidR="00787B44" w:rsidRPr="00D46FF1" w:rsidRDefault="00787B44" w:rsidP="00787B44">
      <w:pPr>
        <w:numPr>
          <w:ilvl w:val="0"/>
          <w:numId w:val="5"/>
        </w:numPr>
        <w:jc w:val="both"/>
        <w:rPr>
          <w:rFonts w:cstheme="minorHAnsi"/>
          <w:sz w:val="24"/>
          <w:szCs w:val="24"/>
          <w:lang w:val="bg-BG"/>
        </w:rPr>
      </w:pPr>
      <w:r w:rsidRPr="00D46FF1">
        <w:rPr>
          <w:rFonts w:cstheme="minorHAnsi"/>
          <w:b/>
          <w:bCs/>
          <w:sz w:val="24"/>
          <w:szCs w:val="24"/>
          <w:lang w:val="bg-BG"/>
        </w:rPr>
        <w:t>Преустройва производствените си линии</w:t>
      </w:r>
      <w:r w:rsidRPr="00D46FF1">
        <w:rPr>
          <w:rFonts w:cstheme="minorHAnsi"/>
          <w:sz w:val="24"/>
          <w:szCs w:val="24"/>
          <w:lang w:val="bg-BG"/>
        </w:rPr>
        <w:t xml:space="preserve">, така че да може да произвежда устойчиви и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опаковки, които отговарят на европейските стандарти за безопасност и устойчивост на материалите.</w:t>
      </w:r>
    </w:p>
    <w:p w14:paraId="7F3D2AEC" w14:textId="77777777" w:rsidR="00787B44" w:rsidRPr="00D46FF1" w:rsidRDefault="00787B44" w:rsidP="00787B44">
      <w:pPr>
        <w:numPr>
          <w:ilvl w:val="0"/>
          <w:numId w:val="5"/>
        </w:numPr>
        <w:jc w:val="both"/>
        <w:rPr>
          <w:rFonts w:cstheme="minorHAnsi"/>
          <w:sz w:val="24"/>
          <w:szCs w:val="24"/>
          <w:lang w:val="bg-BG"/>
        </w:rPr>
      </w:pPr>
      <w:r w:rsidRPr="00D46FF1">
        <w:rPr>
          <w:rFonts w:cstheme="minorHAnsi"/>
          <w:b/>
          <w:bCs/>
          <w:sz w:val="24"/>
          <w:szCs w:val="24"/>
          <w:lang w:val="bg-BG"/>
        </w:rPr>
        <w:t>Променя дизайна на продуктите</w:t>
      </w:r>
      <w:r w:rsidRPr="00D46FF1">
        <w:rPr>
          <w:rFonts w:cstheme="minorHAnsi"/>
          <w:sz w:val="24"/>
          <w:szCs w:val="24"/>
          <w:lang w:val="bg-BG"/>
        </w:rPr>
        <w:t xml:space="preserve">, за да избегне използването на полиетиленови и </w:t>
      </w:r>
      <w:proofErr w:type="spellStart"/>
      <w:r w:rsidRPr="00D46FF1">
        <w:rPr>
          <w:rFonts w:cstheme="minorHAnsi"/>
          <w:sz w:val="24"/>
          <w:szCs w:val="24"/>
          <w:lang w:val="bg-BG"/>
        </w:rPr>
        <w:t>полиолефинови</w:t>
      </w:r>
      <w:proofErr w:type="spellEnd"/>
      <w:r w:rsidRPr="00D46FF1">
        <w:rPr>
          <w:rFonts w:cstheme="minorHAnsi"/>
          <w:sz w:val="24"/>
          <w:szCs w:val="24"/>
          <w:lang w:val="bg-BG"/>
        </w:rPr>
        <w:t xml:space="preserve"> пластмаси, които попадат под забраната на ЕС, и да премине към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алтернативи като хартия, PLA или други устойчиви биополимери.</w:t>
      </w:r>
    </w:p>
    <w:p w14:paraId="68A49AD7"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Алтернативни продукти и материали</w:t>
      </w:r>
    </w:p>
    <w:p w14:paraId="0DD514BB"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Компанията може да внедри различни иновации, които да заменят пластмасата с устойчиви и алтернативни материали:</w:t>
      </w:r>
    </w:p>
    <w:p w14:paraId="42890F9E" w14:textId="77777777" w:rsidR="00787B44" w:rsidRPr="00D46FF1" w:rsidRDefault="00787B44" w:rsidP="00787B44">
      <w:pPr>
        <w:numPr>
          <w:ilvl w:val="0"/>
          <w:numId w:val="6"/>
        </w:numPr>
        <w:jc w:val="both"/>
        <w:rPr>
          <w:rFonts w:cstheme="minorHAnsi"/>
          <w:sz w:val="24"/>
          <w:szCs w:val="24"/>
          <w:lang w:val="bg-BG"/>
        </w:rPr>
      </w:pPr>
      <w:proofErr w:type="spellStart"/>
      <w:r w:rsidRPr="00D46FF1">
        <w:rPr>
          <w:rFonts w:cstheme="minorHAnsi"/>
          <w:b/>
          <w:bCs/>
          <w:sz w:val="24"/>
          <w:szCs w:val="24"/>
          <w:lang w:val="bg-BG"/>
        </w:rPr>
        <w:t>Биоразградими</w:t>
      </w:r>
      <w:proofErr w:type="spellEnd"/>
      <w:r w:rsidRPr="00D46FF1">
        <w:rPr>
          <w:rFonts w:cstheme="minorHAnsi"/>
          <w:b/>
          <w:bCs/>
          <w:sz w:val="24"/>
          <w:szCs w:val="24"/>
          <w:lang w:val="bg-BG"/>
        </w:rPr>
        <w:t xml:space="preserve"> сламки</w:t>
      </w:r>
      <w:r w:rsidRPr="00D46FF1">
        <w:rPr>
          <w:rFonts w:cstheme="minorHAnsi"/>
          <w:sz w:val="24"/>
          <w:szCs w:val="24"/>
          <w:lang w:val="bg-BG"/>
        </w:rPr>
        <w:t>: Вместо пластмасови сламки, компанията може да произвежда сламки от растителни влакна (например от пшенични или оризови сламки), които се разграждат без да замърсяват околната среда.</w:t>
      </w:r>
    </w:p>
    <w:p w14:paraId="1F28F764" w14:textId="77777777" w:rsidR="00787B44" w:rsidRPr="00D46FF1" w:rsidRDefault="00787B44" w:rsidP="00787B44">
      <w:pPr>
        <w:numPr>
          <w:ilvl w:val="0"/>
          <w:numId w:val="6"/>
        </w:numPr>
        <w:jc w:val="both"/>
        <w:rPr>
          <w:rFonts w:cstheme="minorHAnsi"/>
          <w:sz w:val="24"/>
          <w:szCs w:val="24"/>
          <w:lang w:val="bg-BG"/>
        </w:rPr>
      </w:pPr>
      <w:r w:rsidRPr="00D46FF1">
        <w:rPr>
          <w:rFonts w:cstheme="minorHAnsi"/>
          <w:b/>
          <w:bCs/>
          <w:sz w:val="24"/>
          <w:szCs w:val="24"/>
          <w:lang w:val="bg-BG"/>
        </w:rPr>
        <w:t>Алтернативни материали за чаши и прибори</w:t>
      </w:r>
      <w:r w:rsidRPr="00D46FF1">
        <w:rPr>
          <w:rFonts w:cstheme="minorHAnsi"/>
          <w:sz w:val="24"/>
          <w:szCs w:val="24"/>
          <w:lang w:val="bg-BG"/>
        </w:rPr>
        <w:t xml:space="preserve">: Вместо пластмасови чаши и прибори за еднократна употреба, компанията може да предлага такива, изработени от растителни влакна, които са 100%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и </w:t>
      </w:r>
      <w:proofErr w:type="spellStart"/>
      <w:r w:rsidRPr="00D46FF1">
        <w:rPr>
          <w:rFonts w:cstheme="minorHAnsi"/>
          <w:sz w:val="24"/>
          <w:szCs w:val="24"/>
          <w:lang w:val="bg-BG"/>
        </w:rPr>
        <w:t>компостируеми</w:t>
      </w:r>
      <w:proofErr w:type="spellEnd"/>
      <w:r w:rsidRPr="00D46FF1">
        <w:rPr>
          <w:rFonts w:cstheme="minorHAnsi"/>
          <w:sz w:val="24"/>
          <w:szCs w:val="24"/>
          <w:lang w:val="bg-BG"/>
        </w:rPr>
        <w:t>.</w:t>
      </w:r>
    </w:p>
    <w:p w14:paraId="01A78CC0" w14:textId="77777777" w:rsidR="00787B44" w:rsidRPr="00D46FF1" w:rsidRDefault="00787B44" w:rsidP="00787B44">
      <w:pPr>
        <w:numPr>
          <w:ilvl w:val="0"/>
          <w:numId w:val="6"/>
        </w:numPr>
        <w:jc w:val="both"/>
        <w:rPr>
          <w:rFonts w:cstheme="minorHAnsi"/>
          <w:sz w:val="24"/>
          <w:szCs w:val="24"/>
          <w:lang w:val="bg-BG"/>
        </w:rPr>
      </w:pPr>
      <w:r w:rsidRPr="00D46FF1">
        <w:rPr>
          <w:rFonts w:cstheme="minorHAnsi"/>
          <w:b/>
          <w:bCs/>
          <w:sz w:val="24"/>
          <w:szCs w:val="24"/>
          <w:lang w:val="bg-BG"/>
        </w:rPr>
        <w:t>Алтернативни опаковки</w:t>
      </w:r>
      <w:r w:rsidRPr="00D46FF1">
        <w:rPr>
          <w:rFonts w:cstheme="minorHAnsi"/>
          <w:sz w:val="24"/>
          <w:szCs w:val="24"/>
          <w:lang w:val="bg-BG"/>
        </w:rPr>
        <w:t>: Използване на картони, стъкло и метал за опаковки вместо пластмаса. Например, производителите на напитки могат да използват стъклени бутилки и алуминиеви кутии вместо пластмасови контейнери.</w:t>
      </w:r>
    </w:p>
    <w:p w14:paraId="13CF57ED"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Пример за успешен бизнес модел:</w:t>
      </w:r>
    </w:p>
    <w:p w14:paraId="146CDF17" w14:textId="41650EDB" w:rsidR="00787B44" w:rsidRPr="00D46FF1" w:rsidRDefault="00787B44" w:rsidP="00787B44">
      <w:pPr>
        <w:jc w:val="both"/>
        <w:rPr>
          <w:rFonts w:cstheme="minorHAnsi"/>
          <w:sz w:val="24"/>
          <w:szCs w:val="24"/>
          <w:lang w:val="bg-BG"/>
        </w:rPr>
      </w:pPr>
      <w:r w:rsidRPr="00D46FF1">
        <w:rPr>
          <w:rFonts w:cstheme="minorHAnsi"/>
          <w:sz w:val="24"/>
          <w:szCs w:val="24"/>
          <w:lang w:val="bg-BG"/>
        </w:rPr>
        <w:lastRenderedPageBreak/>
        <w:t xml:space="preserve">Компания, която предлага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опаковки и продукти за еднократна употреба, произведени от растителни материали. Тези продукти се разлагат и </w:t>
      </w:r>
      <w:proofErr w:type="spellStart"/>
      <w:r w:rsidRPr="00D46FF1">
        <w:rPr>
          <w:rFonts w:cstheme="minorHAnsi"/>
          <w:sz w:val="24"/>
          <w:szCs w:val="24"/>
          <w:lang w:val="bg-BG"/>
        </w:rPr>
        <w:t>компостират</w:t>
      </w:r>
      <w:proofErr w:type="spellEnd"/>
      <w:r w:rsidRPr="00D46FF1">
        <w:rPr>
          <w:rFonts w:cstheme="minorHAnsi"/>
          <w:sz w:val="24"/>
          <w:szCs w:val="24"/>
          <w:lang w:val="bg-BG"/>
        </w:rPr>
        <w:t xml:space="preserve"> по естествен начин, без да оставят вредни остатъци в околната среда. Техните продукти са сертифицирани с европейски стандарти за устойчивост, което гарантира, че те отговарят на регулациите за намаляване на пластмасовите изделия за еднократна употреба.</w:t>
      </w:r>
    </w:p>
    <w:p w14:paraId="2FB738FB"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Този подход не само че намалява употребата на пластмаса, но и отговаря на законодателните изисквания на Европейския съюз, същевременно предлага иновации и решения за устойчивото развитие.</w:t>
      </w:r>
    </w:p>
    <w:p w14:paraId="79FA008C" w14:textId="64A9E612" w:rsidR="00787B44" w:rsidRPr="00D46FF1" w:rsidRDefault="00787B44" w:rsidP="00787B44">
      <w:pPr>
        <w:jc w:val="center"/>
        <w:rPr>
          <w:rFonts w:cstheme="minorHAnsi"/>
          <w:b/>
          <w:bCs/>
          <w:sz w:val="24"/>
          <w:szCs w:val="24"/>
          <w:lang w:val="bg-BG"/>
        </w:rPr>
      </w:pPr>
      <w:r w:rsidRPr="00D46FF1">
        <w:rPr>
          <w:rFonts w:cstheme="minorHAnsi"/>
          <w:b/>
          <w:bCs/>
          <w:sz w:val="24"/>
          <w:szCs w:val="24"/>
          <w:lang w:val="bg-BG"/>
        </w:rPr>
        <w:t xml:space="preserve">Производство, свързано с намаляване на използваните суровини и материали, използване на алтернативни такива, както и на естествени и възобновяеми </w:t>
      </w:r>
      <w:proofErr w:type="spellStart"/>
      <w:r w:rsidRPr="00D46FF1">
        <w:rPr>
          <w:rFonts w:cstheme="minorHAnsi"/>
          <w:b/>
          <w:bCs/>
          <w:sz w:val="24"/>
          <w:szCs w:val="24"/>
          <w:lang w:val="bg-BG"/>
        </w:rPr>
        <w:t>биоресурси</w:t>
      </w:r>
      <w:proofErr w:type="spellEnd"/>
      <w:r w:rsidRPr="00D46FF1">
        <w:rPr>
          <w:rFonts w:cstheme="minorHAnsi"/>
          <w:b/>
          <w:bCs/>
          <w:sz w:val="24"/>
          <w:szCs w:val="24"/>
          <w:lang w:val="bg-BG"/>
        </w:rPr>
        <w:t xml:space="preserve"> вместо синтетични суровини</w:t>
      </w:r>
    </w:p>
    <w:p w14:paraId="53C5F078"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Примерите за производство, свързано с намаляване на използваните суровини и материали, използването на алтернативни суровини и преминаването към естествени и възобновяеми </w:t>
      </w:r>
      <w:proofErr w:type="spellStart"/>
      <w:r w:rsidRPr="00D46FF1">
        <w:rPr>
          <w:rFonts w:cstheme="minorHAnsi"/>
          <w:sz w:val="24"/>
          <w:szCs w:val="24"/>
          <w:lang w:val="bg-BG"/>
        </w:rPr>
        <w:t>биоресурси</w:t>
      </w:r>
      <w:proofErr w:type="spellEnd"/>
      <w:r w:rsidRPr="00D46FF1">
        <w:rPr>
          <w:rFonts w:cstheme="minorHAnsi"/>
          <w:sz w:val="24"/>
          <w:szCs w:val="24"/>
          <w:lang w:val="bg-BG"/>
        </w:rPr>
        <w:t>, могат да включват различни индустриални сектори и иновации. Ето няколко примера:</w:t>
      </w:r>
    </w:p>
    <w:p w14:paraId="6BA70B46"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 xml:space="preserve">1. Производство на опаковки от </w:t>
      </w:r>
      <w:proofErr w:type="spellStart"/>
      <w:r w:rsidRPr="00D46FF1">
        <w:rPr>
          <w:rFonts w:cstheme="minorHAnsi"/>
          <w:b/>
          <w:bCs/>
          <w:sz w:val="24"/>
          <w:szCs w:val="24"/>
          <w:lang w:val="bg-BG"/>
        </w:rPr>
        <w:t>биопластмаса</w:t>
      </w:r>
      <w:proofErr w:type="spellEnd"/>
      <w:r w:rsidRPr="00D46FF1">
        <w:rPr>
          <w:rFonts w:cstheme="minorHAnsi"/>
          <w:b/>
          <w:bCs/>
          <w:sz w:val="24"/>
          <w:szCs w:val="24"/>
          <w:lang w:val="bg-BG"/>
        </w:rPr>
        <w:t xml:space="preserve"> вместо конвенционални пластмаси</w:t>
      </w:r>
    </w:p>
    <w:p w14:paraId="02687AEA"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Много производители на опаковки заменят традиционната пластмаса с </w:t>
      </w:r>
      <w:proofErr w:type="spellStart"/>
      <w:r w:rsidRPr="00D46FF1">
        <w:rPr>
          <w:rFonts w:cstheme="minorHAnsi"/>
          <w:b/>
          <w:bCs/>
          <w:sz w:val="24"/>
          <w:szCs w:val="24"/>
          <w:lang w:val="bg-BG"/>
        </w:rPr>
        <w:t>биопластмаса</w:t>
      </w:r>
      <w:proofErr w:type="spellEnd"/>
      <w:r w:rsidRPr="00D46FF1">
        <w:rPr>
          <w:rFonts w:cstheme="minorHAnsi"/>
          <w:sz w:val="24"/>
          <w:szCs w:val="24"/>
          <w:lang w:val="bg-BG"/>
        </w:rPr>
        <w:t xml:space="preserve">, произведена от възобновяеми ресурси като царевица, картофи или захарна тръстика. Тези материали не само че намаляват зависимостта от нефтените суровини, но също така могат да бъдат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или </w:t>
      </w:r>
      <w:proofErr w:type="spellStart"/>
      <w:r w:rsidRPr="00D46FF1">
        <w:rPr>
          <w:rFonts w:cstheme="minorHAnsi"/>
          <w:sz w:val="24"/>
          <w:szCs w:val="24"/>
          <w:lang w:val="bg-BG"/>
        </w:rPr>
        <w:t>компостируеми</w:t>
      </w:r>
      <w:proofErr w:type="spellEnd"/>
      <w:r w:rsidRPr="00D46FF1">
        <w:rPr>
          <w:rFonts w:cstheme="minorHAnsi"/>
          <w:sz w:val="24"/>
          <w:szCs w:val="24"/>
          <w:lang w:val="bg-BG"/>
        </w:rPr>
        <w:t>, което ги прави по-устойчиви.</w:t>
      </w:r>
    </w:p>
    <w:p w14:paraId="7D40077F" w14:textId="5CF7B063"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Компания за опаковки произвежда PLA (</w:t>
      </w:r>
      <w:proofErr w:type="spellStart"/>
      <w:r w:rsidRPr="00D46FF1">
        <w:rPr>
          <w:rFonts w:cstheme="minorHAnsi"/>
          <w:sz w:val="24"/>
          <w:szCs w:val="24"/>
          <w:lang w:val="bg-BG"/>
        </w:rPr>
        <w:t>полиактид</w:t>
      </w:r>
      <w:proofErr w:type="spellEnd"/>
      <w:r w:rsidRPr="00D46FF1">
        <w:rPr>
          <w:rFonts w:cstheme="minorHAnsi"/>
          <w:sz w:val="24"/>
          <w:szCs w:val="24"/>
          <w:lang w:val="bg-BG"/>
        </w:rPr>
        <w:t xml:space="preserve">) – вид </w:t>
      </w:r>
      <w:proofErr w:type="spellStart"/>
      <w:r w:rsidRPr="00D46FF1">
        <w:rPr>
          <w:rFonts w:cstheme="minorHAnsi"/>
          <w:sz w:val="24"/>
          <w:szCs w:val="24"/>
          <w:lang w:val="bg-BG"/>
        </w:rPr>
        <w:t>биопластмаса</w:t>
      </w:r>
      <w:proofErr w:type="spellEnd"/>
      <w:r w:rsidRPr="00D46FF1">
        <w:rPr>
          <w:rFonts w:cstheme="minorHAnsi"/>
          <w:sz w:val="24"/>
          <w:szCs w:val="24"/>
          <w:lang w:val="bg-BG"/>
        </w:rPr>
        <w:t>, изработена от царевично нишесте. PLA е алтернатива на традиционните пластмаси и се използва за производството на опаковки, чаши, сламки и други изделия за еднократна употреба.</w:t>
      </w:r>
    </w:p>
    <w:p w14:paraId="1C6C7E97"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2. Производство на строителни материали от рециклирани и възобновяеми материали</w:t>
      </w:r>
    </w:p>
    <w:p w14:paraId="09411D2F"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В строителната индустрия се наблюдава тенденция за използване на рециклирани и възобновяеми материали вместо традиционни суровини като бетон, стомана и тухли. Например, </w:t>
      </w:r>
      <w:r w:rsidRPr="00D46FF1">
        <w:rPr>
          <w:rFonts w:cstheme="minorHAnsi"/>
          <w:b/>
          <w:bCs/>
          <w:sz w:val="24"/>
          <w:szCs w:val="24"/>
          <w:lang w:val="bg-BG"/>
        </w:rPr>
        <w:t>екологично чистите изолационни материали</w:t>
      </w:r>
      <w:r w:rsidRPr="00D46FF1">
        <w:rPr>
          <w:rFonts w:cstheme="minorHAnsi"/>
          <w:sz w:val="24"/>
          <w:szCs w:val="24"/>
          <w:lang w:val="bg-BG"/>
        </w:rPr>
        <w:t xml:space="preserve"> могат да се произвеждат от органични материали като коноп, лен, соя или дървесни влакна, които са възобновяеми и имат значително по-малък въглероден отпечатък в сравнение с конвенционалните изолационни материали.</w:t>
      </w:r>
    </w:p>
    <w:p w14:paraId="22093BA3" w14:textId="73E8038F"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xml:space="preserve">: </w:t>
      </w:r>
      <w:r w:rsidR="00B55095" w:rsidRPr="00B55095">
        <w:rPr>
          <w:rFonts w:cstheme="minorHAnsi"/>
          <w:sz w:val="24"/>
          <w:szCs w:val="24"/>
          <w:lang w:val="bg-BG"/>
        </w:rPr>
        <w:t>Компания</w:t>
      </w:r>
      <w:r w:rsidRPr="00D46FF1">
        <w:rPr>
          <w:rFonts w:cstheme="minorHAnsi"/>
          <w:sz w:val="24"/>
          <w:szCs w:val="24"/>
          <w:lang w:val="bg-BG"/>
        </w:rPr>
        <w:t xml:space="preserve"> произвежда изолационни материали на основата на коноп, които са не само ефективни и устойчиви, но и по-безопасни и по-здравословни за използване в строителството.</w:t>
      </w:r>
    </w:p>
    <w:p w14:paraId="5741B275"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3. Алтернативни влакна в текстилната индустрия</w:t>
      </w:r>
    </w:p>
    <w:p w14:paraId="0E680EF8"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Текстилната индустрия често разчита на синтетични влакна като полиестера, който се произвежда от нефт, което води до голямо замърсяване. За да се намали употребата на синтетични материали, много производители започват да използват </w:t>
      </w:r>
      <w:r w:rsidRPr="00D46FF1">
        <w:rPr>
          <w:rFonts w:cstheme="minorHAnsi"/>
          <w:b/>
          <w:bCs/>
          <w:sz w:val="24"/>
          <w:szCs w:val="24"/>
          <w:lang w:val="bg-BG"/>
        </w:rPr>
        <w:t>естествени и възобновяеми влакна</w:t>
      </w:r>
      <w:r w:rsidRPr="00D46FF1">
        <w:rPr>
          <w:rFonts w:cstheme="minorHAnsi"/>
          <w:sz w:val="24"/>
          <w:szCs w:val="24"/>
          <w:lang w:val="bg-BG"/>
        </w:rPr>
        <w:t>, като органичен памук, коноп или бамбук. Тези материали не само че намаляват зависимостта от нефтени ресурси, но и често имат по-малко въздействие върху околната среда по време на производствения процес.</w:t>
      </w:r>
    </w:p>
    <w:p w14:paraId="4912F91D" w14:textId="1B04FE05" w:rsidR="00787B44" w:rsidRPr="00D46FF1" w:rsidRDefault="00787B44" w:rsidP="00787B44">
      <w:pPr>
        <w:jc w:val="both"/>
        <w:rPr>
          <w:rFonts w:cstheme="minorHAnsi"/>
          <w:sz w:val="24"/>
          <w:szCs w:val="24"/>
          <w:lang w:val="bg-BG"/>
        </w:rPr>
      </w:pPr>
      <w:r w:rsidRPr="00D46FF1">
        <w:rPr>
          <w:rFonts w:cstheme="minorHAnsi"/>
          <w:b/>
          <w:bCs/>
          <w:sz w:val="24"/>
          <w:szCs w:val="24"/>
          <w:lang w:val="bg-BG"/>
        </w:rPr>
        <w:lastRenderedPageBreak/>
        <w:t>Пример</w:t>
      </w:r>
      <w:r w:rsidRPr="00D46FF1">
        <w:rPr>
          <w:rFonts w:cstheme="minorHAnsi"/>
          <w:sz w:val="24"/>
          <w:szCs w:val="24"/>
          <w:lang w:val="bg-BG"/>
        </w:rPr>
        <w:t>: Компания</w:t>
      </w:r>
      <w:r w:rsidR="00B55095">
        <w:rPr>
          <w:rFonts w:cstheme="minorHAnsi"/>
          <w:sz w:val="24"/>
          <w:szCs w:val="24"/>
          <w:lang w:val="bg-BG"/>
        </w:rPr>
        <w:t xml:space="preserve"> </w:t>
      </w:r>
      <w:r w:rsidRPr="00D46FF1">
        <w:rPr>
          <w:rFonts w:cstheme="minorHAnsi"/>
          <w:sz w:val="24"/>
          <w:szCs w:val="24"/>
          <w:lang w:val="bg-BG"/>
        </w:rPr>
        <w:t>произвежда влакна от дървесни целулозни влакна (от устойчиво управлявани гори), които се използват за създаване на текстилни материали, по-малко вредни за околната среда от синтетичните влакна.</w:t>
      </w:r>
    </w:p>
    <w:p w14:paraId="77EBB023"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 xml:space="preserve">4. Производство на </w:t>
      </w:r>
      <w:proofErr w:type="spellStart"/>
      <w:r w:rsidRPr="00D46FF1">
        <w:rPr>
          <w:rFonts w:cstheme="minorHAnsi"/>
          <w:b/>
          <w:bCs/>
          <w:sz w:val="24"/>
          <w:szCs w:val="24"/>
          <w:lang w:val="bg-BG"/>
        </w:rPr>
        <w:t>биоразградими</w:t>
      </w:r>
      <w:proofErr w:type="spellEnd"/>
      <w:r w:rsidRPr="00D46FF1">
        <w:rPr>
          <w:rFonts w:cstheme="minorHAnsi"/>
          <w:b/>
          <w:bCs/>
          <w:sz w:val="24"/>
          <w:szCs w:val="24"/>
          <w:lang w:val="bg-BG"/>
        </w:rPr>
        <w:t xml:space="preserve"> и възобновяеми химически продукти</w:t>
      </w:r>
    </w:p>
    <w:p w14:paraId="27D1306B"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Традиционните химикали, използвани в много индустриални процеси, обикновено са базирани на нефт и други неустойчиви суровини. Въпреки това, в последните години се наблюдава увеличаване на употребата на </w:t>
      </w:r>
      <w:proofErr w:type="spellStart"/>
      <w:r w:rsidRPr="00D46FF1">
        <w:rPr>
          <w:rFonts w:cstheme="minorHAnsi"/>
          <w:b/>
          <w:bCs/>
          <w:sz w:val="24"/>
          <w:szCs w:val="24"/>
          <w:lang w:val="bg-BG"/>
        </w:rPr>
        <w:t>биоосновани</w:t>
      </w:r>
      <w:proofErr w:type="spellEnd"/>
      <w:r w:rsidRPr="00D46FF1">
        <w:rPr>
          <w:rFonts w:cstheme="minorHAnsi"/>
          <w:b/>
          <w:bCs/>
          <w:sz w:val="24"/>
          <w:szCs w:val="24"/>
          <w:lang w:val="bg-BG"/>
        </w:rPr>
        <w:t xml:space="preserve"> химикали</w:t>
      </w:r>
      <w:r w:rsidRPr="00D46FF1">
        <w:rPr>
          <w:rFonts w:cstheme="minorHAnsi"/>
          <w:sz w:val="24"/>
          <w:szCs w:val="24"/>
          <w:lang w:val="bg-BG"/>
        </w:rPr>
        <w:t>, които могат да се получават от възобновяеми ресурси като захарна тръстика, царевица и дори водорасли.</w:t>
      </w:r>
    </w:p>
    <w:p w14:paraId="1F3B3C89" w14:textId="2AC56FBA"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xml:space="preserve">: Компания произвежда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xml:space="preserve"> химикали за индустриални приложения, които са направени от растителни източници, а не от нефт, като част от усилията за намаляване на въглеродния отпечатък.</w:t>
      </w:r>
    </w:p>
    <w:p w14:paraId="3E8E0812"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5. Използване на природни влакна в автомобилната индустрия</w:t>
      </w:r>
    </w:p>
    <w:p w14:paraId="69D86C22"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Автомобилната индустрия традиционно използва много синтетични материали, които са не само скъпи, но и екологично вредни. </w:t>
      </w:r>
      <w:r w:rsidRPr="00D46FF1">
        <w:rPr>
          <w:rFonts w:cstheme="minorHAnsi"/>
          <w:b/>
          <w:bCs/>
          <w:sz w:val="24"/>
          <w:szCs w:val="24"/>
          <w:lang w:val="bg-BG"/>
        </w:rPr>
        <w:t>Природните влакна</w:t>
      </w:r>
      <w:r w:rsidRPr="00D46FF1">
        <w:rPr>
          <w:rFonts w:cstheme="minorHAnsi"/>
          <w:sz w:val="24"/>
          <w:szCs w:val="24"/>
          <w:lang w:val="bg-BG"/>
        </w:rPr>
        <w:t xml:space="preserve"> като коноп, лен и </w:t>
      </w:r>
      <w:proofErr w:type="spellStart"/>
      <w:r w:rsidRPr="00D46FF1">
        <w:rPr>
          <w:rFonts w:cstheme="minorHAnsi"/>
          <w:sz w:val="24"/>
          <w:szCs w:val="24"/>
          <w:lang w:val="bg-BG"/>
        </w:rPr>
        <w:t>агаве</w:t>
      </w:r>
      <w:proofErr w:type="spellEnd"/>
      <w:r w:rsidRPr="00D46FF1">
        <w:rPr>
          <w:rFonts w:cstheme="minorHAnsi"/>
          <w:sz w:val="24"/>
          <w:szCs w:val="24"/>
          <w:lang w:val="bg-BG"/>
        </w:rPr>
        <w:t xml:space="preserve"> започват да се използват все повече за производството на интериорни елементи, като тапицерии и други части на автомобилите.</w:t>
      </w:r>
    </w:p>
    <w:p w14:paraId="2EB94D23" w14:textId="0BF2479E"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xml:space="preserve">: </w:t>
      </w:r>
      <w:r w:rsidR="00B55095">
        <w:rPr>
          <w:rFonts w:cstheme="minorHAnsi"/>
          <w:sz w:val="24"/>
          <w:szCs w:val="24"/>
          <w:lang w:val="bg-BG"/>
        </w:rPr>
        <w:t xml:space="preserve">Автомобилни компании </w:t>
      </w:r>
      <w:r w:rsidRPr="00D46FF1">
        <w:rPr>
          <w:rFonts w:cstheme="minorHAnsi"/>
          <w:sz w:val="24"/>
          <w:szCs w:val="24"/>
          <w:lang w:val="bg-BG"/>
        </w:rPr>
        <w:t>използват конопени и ленени влакна за създаване на части от интериора на автомобилите, което намалява употребата на нефтени базирани синтетични материали и прави продуктите по-екологични.</w:t>
      </w:r>
    </w:p>
    <w:p w14:paraId="15D10A10"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6. Природни масла и восъци вместо синтетични химикали</w:t>
      </w:r>
    </w:p>
    <w:p w14:paraId="0F7BD332"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Вместо да се използват синтетични химикали за покрития и защитни вещества, много компании започват да използват </w:t>
      </w:r>
      <w:r w:rsidRPr="00D46FF1">
        <w:rPr>
          <w:rFonts w:cstheme="minorHAnsi"/>
          <w:b/>
          <w:bCs/>
          <w:sz w:val="24"/>
          <w:szCs w:val="24"/>
          <w:lang w:val="bg-BG"/>
        </w:rPr>
        <w:t>природни масла и восъци</w:t>
      </w:r>
      <w:r w:rsidRPr="00D46FF1">
        <w:rPr>
          <w:rFonts w:cstheme="minorHAnsi"/>
          <w:sz w:val="24"/>
          <w:szCs w:val="24"/>
          <w:lang w:val="bg-BG"/>
        </w:rPr>
        <w:t xml:space="preserve">, получени от растения. Тези материали са възобновяеми и </w:t>
      </w:r>
      <w:proofErr w:type="spellStart"/>
      <w:r w:rsidRPr="00D46FF1">
        <w:rPr>
          <w:rFonts w:cstheme="minorHAnsi"/>
          <w:sz w:val="24"/>
          <w:szCs w:val="24"/>
          <w:lang w:val="bg-BG"/>
        </w:rPr>
        <w:t>биоразградими</w:t>
      </w:r>
      <w:proofErr w:type="spellEnd"/>
      <w:r w:rsidRPr="00D46FF1">
        <w:rPr>
          <w:rFonts w:cstheme="minorHAnsi"/>
          <w:sz w:val="24"/>
          <w:szCs w:val="24"/>
          <w:lang w:val="bg-BG"/>
        </w:rPr>
        <w:t>, като същевременно предлагат същата ефективност като синтетичните продукти.</w:t>
      </w:r>
    </w:p>
    <w:p w14:paraId="1C61CE4D" w14:textId="23DF9951"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xml:space="preserve">: </w:t>
      </w:r>
      <w:r w:rsidR="00B55095" w:rsidRPr="00B55095">
        <w:rPr>
          <w:rFonts w:cstheme="minorHAnsi"/>
          <w:sz w:val="24"/>
          <w:szCs w:val="24"/>
          <w:lang w:val="bg-BG"/>
        </w:rPr>
        <w:t>Компания</w:t>
      </w:r>
      <w:r w:rsidRPr="00D46FF1">
        <w:rPr>
          <w:rFonts w:cstheme="minorHAnsi"/>
          <w:sz w:val="24"/>
          <w:szCs w:val="24"/>
          <w:lang w:val="bg-BG"/>
        </w:rPr>
        <w:t>, производител на продукти за обработка на дърво, предлага натурални масла и восъци, които се използват за защита на дървени повърхности и мебели, заменяйки химическите лакове и бои.</w:t>
      </w:r>
    </w:p>
    <w:p w14:paraId="6F342F18" w14:textId="77777777" w:rsidR="00787B44" w:rsidRPr="00D46FF1" w:rsidRDefault="00787B44" w:rsidP="00787B44">
      <w:pPr>
        <w:jc w:val="both"/>
        <w:rPr>
          <w:rFonts w:cstheme="minorHAnsi"/>
          <w:b/>
          <w:bCs/>
          <w:sz w:val="24"/>
          <w:szCs w:val="24"/>
          <w:lang w:val="bg-BG"/>
        </w:rPr>
      </w:pPr>
      <w:r w:rsidRPr="00D46FF1">
        <w:rPr>
          <w:rFonts w:cstheme="minorHAnsi"/>
          <w:b/>
          <w:bCs/>
          <w:sz w:val="24"/>
          <w:szCs w:val="24"/>
          <w:lang w:val="bg-BG"/>
        </w:rPr>
        <w:t>7. Използване на водорасли като суровина за различни индустрии</w:t>
      </w:r>
    </w:p>
    <w:p w14:paraId="3FFFA4BA"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 xml:space="preserve">Водораслите са възобновяем </w:t>
      </w:r>
      <w:proofErr w:type="spellStart"/>
      <w:r w:rsidRPr="00D46FF1">
        <w:rPr>
          <w:rFonts w:cstheme="minorHAnsi"/>
          <w:sz w:val="24"/>
          <w:szCs w:val="24"/>
          <w:lang w:val="bg-BG"/>
        </w:rPr>
        <w:t>биоресурс</w:t>
      </w:r>
      <w:proofErr w:type="spellEnd"/>
      <w:r w:rsidRPr="00D46FF1">
        <w:rPr>
          <w:rFonts w:cstheme="minorHAnsi"/>
          <w:sz w:val="24"/>
          <w:szCs w:val="24"/>
          <w:lang w:val="bg-BG"/>
        </w:rPr>
        <w:t xml:space="preserve">, който се използва за производство на различни алтернативни материали, включително </w:t>
      </w:r>
      <w:proofErr w:type="spellStart"/>
      <w:r w:rsidRPr="00D46FF1">
        <w:rPr>
          <w:rFonts w:cstheme="minorHAnsi"/>
          <w:b/>
          <w:bCs/>
          <w:sz w:val="24"/>
          <w:szCs w:val="24"/>
          <w:lang w:val="bg-BG"/>
        </w:rPr>
        <w:t>биопластмаси</w:t>
      </w:r>
      <w:proofErr w:type="spellEnd"/>
      <w:r w:rsidRPr="00D46FF1">
        <w:rPr>
          <w:rFonts w:cstheme="minorHAnsi"/>
          <w:sz w:val="24"/>
          <w:szCs w:val="24"/>
          <w:lang w:val="bg-BG"/>
        </w:rPr>
        <w:t xml:space="preserve"> и </w:t>
      </w:r>
      <w:proofErr w:type="spellStart"/>
      <w:r w:rsidRPr="00D46FF1">
        <w:rPr>
          <w:rFonts w:cstheme="minorHAnsi"/>
          <w:b/>
          <w:bCs/>
          <w:sz w:val="24"/>
          <w:szCs w:val="24"/>
          <w:lang w:val="bg-BG"/>
        </w:rPr>
        <w:t>биогорива</w:t>
      </w:r>
      <w:proofErr w:type="spellEnd"/>
      <w:r w:rsidRPr="00D46FF1">
        <w:rPr>
          <w:rFonts w:cstheme="minorHAnsi"/>
          <w:sz w:val="24"/>
          <w:szCs w:val="24"/>
          <w:lang w:val="bg-BG"/>
        </w:rPr>
        <w:t>.</w:t>
      </w:r>
    </w:p>
    <w:p w14:paraId="4D5F5AE5" w14:textId="0BCD4871" w:rsidR="00787B44" w:rsidRPr="00D46FF1" w:rsidRDefault="00787B44" w:rsidP="00787B44">
      <w:pPr>
        <w:jc w:val="both"/>
        <w:rPr>
          <w:rFonts w:cstheme="minorHAnsi"/>
          <w:sz w:val="24"/>
          <w:szCs w:val="24"/>
          <w:lang w:val="bg-BG"/>
        </w:rPr>
      </w:pPr>
      <w:r w:rsidRPr="00D46FF1">
        <w:rPr>
          <w:rFonts w:cstheme="minorHAnsi"/>
          <w:b/>
          <w:bCs/>
          <w:sz w:val="24"/>
          <w:szCs w:val="24"/>
          <w:lang w:val="bg-BG"/>
        </w:rPr>
        <w:t>Пример</w:t>
      </w:r>
      <w:r w:rsidRPr="00D46FF1">
        <w:rPr>
          <w:rFonts w:cstheme="minorHAnsi"/>
          <w:sz w:val="24"/>
          <w:szCs w:val="24"/>
          <w:lang w:val="bg-BG"/>
        </w:rPr>
        <w:t>: Компания</w:t>
      </w:r>
      <w:r w:rsidR="00B55095">
        <w:rPr>
          <w:rFonts w:cstheme="minorHAnsi"/>
          <w:sz w:val="24"/>
          <w:szCs w:val="24"/>
          <w:lang w:val="bg-BG"/>
        </w:rPr>
        <w:t xml:space="preserve"> </w:t>
      </w:r>
      <w:r w:rsidRPr="00D46FF1">
        <w:rPr>
          <w:rFonts w:cstheme="minorHAnsi"/>
          <w:sz w:val="24"/>
          <w:szCs w:val="24"/>
          <w:lang w:val="bg-BG"/>
        </w:rPr>
        <w:t xml:space="preserve">създава </w:t>
      </w:r>
      <w:proofErr w:type="spellStart"/>
      <w:r w:rsidRPr="00D46FF1">
        <w:rPr>
          <w:rFonts w:cstheme="minorHAnsi"/>
          <w:sz w:val="24"/>
          <w:szCs w:val="24"/>
          <w:lang w:val="bg-BG"/>
        </w:rPr>
        <w:t>биопластмаса</w:t>
      </w:r>
      <w:proofErr w:type="spellEnd"/>
      <w:r w:rsidRPr="00D46FF1">
        <w:rPr>
          <w:rFonts w:cstheme="minorHAnsi"/>
          <w:sz w:val="24"/>
          <w:szCs w:val="24"/>
          <w:lang w:val="bg-BG"/>
        </w:rPr>
        <w:t>, произведена от водорасли, която може да се използва за опаковки, текстилни изделия и други консумативи, което намалява зависимостта от нефтените продукти.</w:t>
      </w:r>
    </w:p>
    <w:p w14:paraId="5E2EEF89" w14:textId="77777777" w:rsidR="00787B44" w:rsidRPr="00D46FF1" w:rsidRDefault="00787B44" w:rsidP="00787B44">
      <w:pPr>
        <w:jc w:val="both"/>
        <w:rPr>
          <w:rFonts w:cstheme="minorHAnsi"/>
          <w:sz w:val="24"/>
          <w:szCs w:val="24"/>
          <w:lang w:val="bg-BG"/>
        </w:rPr>
      </w:pPr>
      <w:r w:rsidRPr="00D46FF1">
        <w:rPr>
          <w:rFonts w:cstheme="minorHAnsi"/>
          <w:sz w:val="24"/>
          <w:szCs w:val="24"/>
          <w:lang w:val="bg-BG"/>
        </w:rPr>
        <w:t>Тези примери показват как индустриите могат да преминат към използване на възобновяеми и устойчиви материали, като по този начин намаляват екологичния отпечатък, използването на неустойчиви ресурси и зависимостта от синтетични суровини.</w:t>
      </w:r>
    </w:p>
    <w:p w14:paraId="52F86156" w14:textId="77777777" w:rsidR="0078093A" w:rsidRPr="00D46FF1" w:rsidRDefault="0078093A" w:rsidP="00787B44">
      <w:pPr>
        <w:jc w:val="both"/>
        <w:rPr>
          <w:rFonts w:cstheme="minorHAnsi"/>
          <w:sz w:val="24"/>
          <w:szCs w:val="24"/>
          <w:lang w:val="bg-BG"/>
        </w:rPr>
      </w:pPr>
    </w:p>
    <w:sectPr w:rsidR="0078093A" w:rsidRPr="00D46FF1" w:rsidSect="00787B4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8F5"/>
    <w:multiLevelType w:val="multilevel"/>
    <w:tmpl w:val="981A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5ABD"/>
    <w:multiLevelType w:val="multilevel"/>
    <w:tmpl w:val="8E18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7E59"/>
    <w:multiLevelType w:val="hybridMultilevel"/>
    <w:tmpl w:val="DC98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86D47"/>
    <w:multiLevelType w:val="multilevel"/>
    <w:tmpl w:val="24C2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12995"/>
    <w:multiLevelType w:val="hybridMultilevel"/>
    <w:tmpl w:val="679A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139A2"/>
    <w:multiLevelType w:val="multilevel"/>
    <w:tmpl w:val="5C2C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D649F3"/>
    <w:multiLevelType w:val="multilevel"/>
    <w:tmpl w:val="703E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131575"/>
    <w:multiLevelType w:val="multilevel"/>
    <w:tmpl w:val="C3F4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44"/>
    <w:rsid w:val="000B08B3"/>
    <w:rsid w:val="00286F33"/>
    <w:rsid w:val="004F1A17"/>
    <w:rsid w:val="00596832"/>
    <w:rsid w:val="0078093A"/>
    <w:rsid w:val="00787B44"/>
    <w:rsid w:val="00B55095"/>
    <w:rsid w:val="00D4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DE1"/>
  <w15:chartTrackingRefBased/>
  <w15:docId w15:val="{D147FB10-49C8-4E45-B933-B57DE230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B44"/>
    <w:pPr>
      <w:ind w:left="720"/>
      <w:contextualSpacing/>
    </w:pPr>
  </w:style>
  <w:style w:type="paragraph" w:styleId="Header">
    <w:name w:val="header"/>
    <w:basedOn w:val="Normal"/>
    <w:link w:val="HeaderChar"/>
    <w:uiPriority w:val="99"/>
    <w:unhideWhenUsed/>
    <w:rsid w:val="00B55095"/>
    <w:pPr>
      <w:tabs>
        <w:tab w:val="center" w:pos="4536"/>
        <w:tab w:val="right" w:pos="9072"/>
      </w:tabs>
      <w:spacing w:after="200" w:line="276" w:lineRule="auto"/>
    </w:pPr>
    <w:rPr>
      <w:rFonts w:ascii="Calibri" w:eastAsia="Calibri" w:hAnsi="Calibri" w:cs="Times New Roman"/>
      <w:kern w:val="0"/>
      <w:lang w:val="bg-BG"/>
      <w14:ligatures w14:val="none"/>
    </w:rPr>
  </w:style>
  <w:style w:type="character" w:customStyle="1" w:styleId="HeaderChar">
    <w:name w:val="Header Char"/>
    <w:basedOn w:val="DefaultParagraphFont"/>
    <w:link w:val="Header"/>
    <w:uiPriority w:val="99"/>
    <w:rsid w:val="00B55095"/>
    <w:rPr>
      <w:rFonts w:ascii="Calibri" w:eastAsia="Calibri" w:hAnsi="Calibri" w:cs="Times New Roman"/>
      <w:kern w:val="0"/>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3967">
      <w:bodyDiv w:val="1"/>
      <w:marLeft w:val="0"/>
      <w:marRight w:val="0"/>
      <w:marTop w:val="0"/>
      <w:marBottom w:val="0"/>
      <w:divBdr>
        <w:top w:val="none" w:sz="0" w:space="0" w:color="auto"/>
        <w:left w:val="none" w:sz="0" w:space="0" w:color="auto"/>
        <w:bottom w:val="none" w:sz="0" w:space="0" w:color="auto"/>
        <w:right w:val="none" w:sz="0" w:space="0" w:color="auto"/>
      </w:divBdr>
      <w:divsChild>
        <w:div w:id="1926526458">
          <w:marLeft w:val="0"/>
          <w:marRight w:val="0"/>
          <w:marTop w:val="0"/>
          <w:marBottom w:val="0"/>
          <w:divBdr>
            <w:top w:val="none" w:sz="0" w:space="0" w:color="auto"/>
            <w:left w:val="none" w:sz="0" w:space="0" w:color="auto"/>
            <w:bottom w:val="none" w:sz="0" w:space="0" w:color="auto"/>
            <w:right w:val="none" w:sz="0" w:space="0" w:color="auto"/>
          </w:divBdr>
          <w:divsChild>
            <w:div w:id="1945842508">
              <w:marLeft w:val="0"/>
              <w:marRight w:val="0"/>
              <w:marTop w:val="0"/>
              <w:marBottom w:val="0"/>
              <w:divBdr>
                <w:top w:val="none" w:sz="0" w:space="0" w:color="auto"/>
                <w:left w:val="none" w:sz="0" w:space="0" w:color="auto"/>
                <w:bottom w:val="none" w:sz="0" w:space="0" w:color="auto"/>
                <w:right w:val="none" w:sz="0" w:space="0" w:color="auto"/>
              </w:divBdr>
              <w:divsChild>
                <w:div w:id="14381907">
                  <w:marLeft w:val="0"/>
                  <w:marRight w:val="0"/>
                  <w:marTop w:val="0"/>
                  <w:marBottom w:val="0"/>
                  <w:divBdr>
                    <w:top w:val="none" w:sz="0" w:space="0" w:color="auto"/>
                    <w:left w:val="none" w:sz="0" w:space="0" w:color="auto"/>
                    <w:bottom w:val="none" w:sz="0" w:space="0" w:color="auto"/>
                    <w:right w:val="none" w:sz="0" w:space="0" w:color="auto"/>
                  </w:divBdr>
                  <w:divsChild>
                    <w:div w:id="1593204903">
                      <w:marLeft w:val="0"/>
                      <w:marRight w:val="0"/>
                      <w:marTop w:val="0"/>
                      <w:marBottom w:val="0"/>
                      <w:divBdr>
                        <w:top w:val="none" w:sz="0" w:space="0" w:color="auto"/>
                        <w:left w:val="none" w:sz="0" w:space="0" w:color="auto"/>
                        <w:bottom w:val="none" w:sz="0" w:space="0" w:color="auto"/>
                        <w:right w:val="none" w:sz="0" w:space="0" w:color="auto"/>
                      </w:divBdr>
                      <w:divsChild>
                        <w:div w:id="188108498">
                          <w:marLeft w:val="0"/>
                          <w:marRight w:val="0"/>
                          <w:marTop w:val="0"/>
                          <w:marBottom w:val="0"/>
                          <w:divBdr>
                            <w:top w:val="none" w:sz="0" w:space="0" w:color="auto"/>
                            <w:left w:val="none" w:sz="0" w:space="0" w:color="auto"/>
                            <w:bottom w:val="none" w:sz="0" w:space="0" w:color="auto"/>
                            <w:right w:val="none" w:sz="0" w:space="0" w:color="auto"/>
                          </w:divBdr>
                          <w:divsChild>
                            <w:div w:id="553586569">
                              <w:marLeft w:val="0"/>
                              <w:marRight w:val="0"/>
                              <w:marTop w:val="0"/>
                              <w:marBottom w:val="0"/>
                              <w:divBdr>
                                <w:top w:val="none" w:sz="0" w:space="0" w:color="auto"/>
                                <w:left w:val="none" w:sz="0" w:space="0" w:color="auto"/>
                                <w:bottom w:val="none" w:sz="0" w:space="0" w:color="auto"/>
                                <w:right w:val="none" w:sz="0" w:space="0" w:color="auto"/>
                              </w:divBdr>
                              <w:divsChild>
                                <w:div w:id="310407187">
                                  <w:marLeft w:val="0"/>
                                  <w:marRight w:val="0"/>
                                  <w:marTop w:val="0"/>
                                  <w:marBottom w:val="0"/>
                                  <w:divBdr>
                                    <w:top w:val="none" w:sz="0" w:space="0" w:color="auto"/>
                                    <w:left w:val="none" w:sz="0" w:space="0" w:color="auto"/>
                                    <w:bottom w:val="none" w:sz="0" w:space="0" w:color="auto"/>
                                    <w:right w:val="none" w:sz="0" w:space="0" w:color="auto"/>
                                  </w:divBdr>
                                  <w:divsChild>
                                    <w:div w:id="1428186049">
                                      <w:marLeft w:val="0"/>
                                      <w:marRight w:val="0"/>
                                      <w:marTop w:val="0"/>
                                      <w:marBottom w:val="0"/>
                                      <w:divBdr>
                                        <w:top w:val="none" w:sz="0" w:space="0" w:color="auto"/>
                                        <w:left w:val="none" w:sz="0" w:space="0" w:color="auto"/>
                                        <w:bottom w:val="none" w:sz="0" w:space="0" w:color="auto"/>
                                        <w:right w:val="none" w:sz="0" w:space="0" w:color="auto"/>
                                      </w:divBdr>
                                      <w:divsChild>
                                        <w:div w:id="16221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44555">
          <w:marLeft w:val="0"/>
          <w:marRight w:val="0"/>
          <w:marTop w:val="0"/>
          <w:marBottom w:val="0"/>
          <w:divBdr>
            <w:top w:val="none" w:sz="0" w:space="0" w:color="auto"/>
            <w:left w:val="none" w:sz="0" w:space="0" w:color="auto"/>
            <w:bottom w:val="none" w:sz="0" w:space="0" w:color="auto"/>
            <w:right w:val="none" w:sz="0" w:space="0" w:color="auto"/>
          </w:divBdr>
          <w:divsChild>
            <w:div w:id="1267733381">
              <w:marLeft w:val="0"/>
              <w:marRight w:val="0"/>
              <w:marTop w:val="0"/>
              <w:marBottom w:val="0"/>
              <w:divBdr>
                <w:top w:val="none" w:sz="0" w:space="0" w:color="auto"/>
                <w:left w:val="none" w:sz="0" w:space="0" w:color="auto"/>
                <w:bottom w:val="none" w:sz="0" w:space="0" w:color="auto"/>
                <w:right w:val="none" w:sz="0" w:space="0" w:color="auto"/>
              </w:divBdr>
              <w:divsChild>
                <w:div w:id="1173765871">
                  <w:marLeft w:val="0"/>
                  <w:marRight w:val="0"/>
                  <w:marTop w:val="0"/>
                  <w:marBottom w:val="0"/>
                  <w:divBdr>
                    <w:top w:val="none" w:sz="0" w:space="0" w:color="auto"/>
                    <w:left w:val="none" w:sz="0" w:space="0" w:color="auto"/>
                    <w:bottom w:val="none" w:sz="0" w:space="0" w:color="auto"/>
                    <w:right w:val="none" w:sz="0" w:space="0" w:color="auto"/>
                  </w:divBdr>
                  <w:divsChild>
                    <w:div w:id="1039085099">
                      <w:marLeft w:val="0"/>
                      <w:marRight w:val="0"/>
                      <w:marTop w:val="0"/>
                      <w:marBottom w:val="0"/>
                      <w:divBdr>
                        <w:top w:val="none" w:sz="0" w:space="0" w:color="auto"/>
                        <w:left w:val="none" w:sz="0" w:space="0" w:color="auto"/>
                        <w:bottom w:val="none" w:sz="0" w:space="0" w:color="auto"/>
                        <w:right w:val="none" w:sz="0" w:space="0" w:color="auto"/>
                      </w:divBdr>
                      <w:divsChild>
                        <w:div w:id="1227111800">
                          <w:marLeft w:val="0"/>
                          <w:marRight w:val="0"/>
                          <w:marTop w:val="0"/>
                          <w:marBottom w:val="0"/>
                          <w:divBdr>
                            <w:top w:val="none" w:sz="0" w:space="0" w:color="auto"/>
                            <w:left w:val="none" w:sz="0" w:space="0" w:color="auto"/>
                            <w:bottom w:val="none" w:sz="0" w:space="0" w:color="auto"/>
                            <w:right w:val="none" w:sz="0" w:space="0" w:color="auto"/>
                          </w:divBdr>
                          <w:divsChild>
                            <w:div w:id="1693074025">
                              <w:marLeft w:val="0"/>
                              <w:marRight w:val="0"/>
                              <w:marTop w:val="0"/>
                              <w:marBottom w:val="0"/>
                              <w:divBdr>
                                <w:top w:val="none" w:sz="0" w:space="0" w:color="auto"/>
                                <w:left w:val="none" w:sz="0" w:space="0" w:color="auto"/>
                                <w:bottom w:val="none" w:sz="0" w:space="0" w:color="auto"/>
                                <w:right w:val="none" w:sz="0" w:space="0" w:color="auto"/>
                              </w:divBdr>
                              <w:divsChild>
                                <w:div w:id="9026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89976">
                  <w:marLeft w:val="0"/>
                  <w:marRight w:val="0"/>
                  <w:marTop w:val="0"/>
                  <w:marBottom w:val="0"/>
                  <w:divBdr>
                    <w:top w:val="none" w:sz="0" w:space="0" w:color="auto"/>
                    <w:left w:val="none" w:sz="0" w:space="0" w:color="auto"/>
                    <w:bottom w:val="none" w:sz="0" w:space="0" w:color="auto"/>
                    <w:right w:val="none" w:sz="0" w:space="0" w:color="auto"/>
                  </w:divBdr>
                  <w:divsChild>
                    <w:div w:id="13193840">
                      <w:marLeft w:val="0"/>
                      <w:marRight w:val="0"/>
                      <w:marTop w:val="0"/>
                      <w:marBottom w:val="0"/>
                      <w:divBdr>
                        <w:top w:val="none" w:sz="0" w:space="0" w:color="auto"/>
                        <w:left w:val="none" w:sz="0" w:space="0" w:color="auto"/>
                        <w:bottom w:val="none" w:sz="0" w:space="0" w:color="auto"/>
                        <w:right w:val="none" w:sz="0" w:space="0" w:color="auto"/>
                      </w:divBdr>
                      <w:divsChild>
                        <w:div w:id="1969777071">
                          <w:marLeft w:val="0"/>
                          <w:marRight w:val="0"/>
                          <w:marTop w:val="0"/>
                          <w:marBottom w:val="0"/>
                          <w:divBdr>
                            <w:top w:val="none" w:sz="0" w:space="0" w:color="auto"/>
                            <w:left w:val="none" w:sz="0" w:space="0" w:color="auto"/>
                            <w:bottom w:val="none" w:sz="0" w:space="0" w:color="auto"/>
                            <w:right w:val="none" w:sz="0" w:space="0" w:color="auto"/>
                          </w:divBdr>
                          <w:divsChild>
                            <w:div w:id="1015110939">
                              <w:marLeft w:val="0"/>
                              <w:marRight w:val="0"/>
                              <w:marTop w:val="0"/>
                              <w:marBottom w:val="0"/>
                              <w:divBdr>
                                <w:top w:val="none" w:sz="0" w:space="0" w:color="auto"/>
                                <w:left w:val="none" w:sz="0" w:space="0" w:color="auto"/>
                                <w:bottom w:val="none" w:sz="0" w:space="0" w:color="auto"/>
                                <w:right w:val="none" w:sz="0" w:space="0" w:color="auto"/>
                              </w:divBdr>
                              <w:divsChild>
                                <w:div w:id="1425102519">
                                  <w:marLeft w:val="0"/>
                                  <w:marRight w:val="0"/>
                                  <w:marTop w:val="0"/>
                                  <w:marBottom w:val="0"/>
                                  <w:divBdr>
                                    <w:top w:val="none" w:sz="0" w:space="0" w:color="auto"/>
                                    <w:left w:val="none" w:sz="0" w:space="0" w:color="auto"/>
                                    <w:bottom w:val="none" w:sz="0" w:space="0" w:color="auto"/>
                                    <w:right w:val="none" w:sz="0" w:space="0" w:color="auto"/>
                                  </w:divBdr>
                                  <w:divsChild>
                                    <w:div w:id="18483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282291">
          <w:marLeft w:val="0"/>
          <w:marRight w:val="0"/>
          <w:marTop w:val="0"/>
          <w:marBottom w:val="0"/>
          <w:divBdr>
            <w:top w:val="none" w:sz="0" w:space="0" w:color="auto"/>
            <w:left w:val="none" w:sz="0" w:space="0" w:color="auto"/>
            <w:bottom w:val="none" w:sz="0" w:space="0" w:color="auto"/>
            <w:right w:val="none" w:sz="0" w:space="0" w:color="auto"/>
          </w:divBdr>
          <w:divsChild>
            <w:div w:id="1359620243">
              <w:marLeft w:val="0"/>
              <w:marRight w:val="0"/>
              <w:marTop w:val="0"/>
              <w:marBottom w:val="0"/>
              <w:divBdr>
                <w:top w:val="none" w:sz="0" w:space="0" w:color="auto"/>
                <w:left w:val="none" w:sz="0" w:space="0" w:color="auto"/>
                <w:bottom w:val="none" w:sz="0" w:space="0" w:color="auto"/>
                <w:right w:val="none" w:sz="0" w:space="0" w:color="auto"/>
              </w:divBdr>
              <w:divsChild>
                <w:div w:id="1840538483">
                  <w:marLeft w:val="0"/>
                  <w:marRight w:val="0"/>
                  <w:marTop w:val="0"/>
                  <w:marBottom w:val="0"/>
                  <w:divBdr>
                    <w:top w:val="none" w:sz="0" w:space="0" w:color="auto"/>
                    <w:left w:val="none" w:sz="0" w:space="0" w:color="auto"/>
                    <w:bottom w:val="none" w:sz="0" w:space="0" w:color="auto"/>
                    <w:right w:val="none" w:sz="0" w:space="0" w:color="auto"/>
                  </w:divBdr>
                  <w:divsChild>
                    <w:div w:id="967081639">
                      <w:marLeft w:val="0"/>
                      <w:marRight w:val="0"/>
                      <w:marTop w:val="0"/>
                      <w:marBottom w:val="0"/>
                      <w:divBdr>
                        <w:top w:val="none" w:sz="0" w:space="0" w:color="auto"/>
                        <w:left w:val="none" w:sz="0" w:space="0" w:color="auto"/>
                        <w:bottom w:val="none" w:sz="0" w:space="0" w:color="auto"/>
                        <w:right w:val="none" w:sz="0" w:space="0" w:color="auto"/>
                      </w:divBdr>
                      <w:divsChild>
                        <w:div w:id="621112109">
                          <w:marLeft w:val="0"/>
                          <w:marRight w:val="0"/>
                          <w:marTop w:val="0"/>
                          <w:marBottom w:val="0"/>
                          <w:divBdr>
                            <w:top w:val="none" w:sz="0" w:space="0" w:color="auto"/>
                            <w:left w:val="none" w:sz="0" w:space="0" w:color="auto"/>
                            <w:bottom w:val="none" w:sz="0" w:space="0" w:color="auto"/>
                            <w:right w:val="none" w:sz="0" w:space="0" w:color="auto"/>
                          </w:divBdr>
                          <w:divsChild>
                            <w:div w:id="712972144">
                              <w:marLeft w:val="0"/>
                              <w:marRight w:val="0"/>
                              <w:marTop w:val="0"/>
                              <w:marBottom w:val="0"/>
                              <w:divBdr>
                                <w:top w:val="none" w:sz="0" w:space="0" w:color="auto"/>
                                <w:left w:val="none" w:sz="0" w:space="0" w:color="auto"/>
                                <w:bottom w:val="none" w:sz="0" w:space="0" w:color="auto"/>
                                <w:right w:val="none" w:sz="0" w:space="0" w:color="auto"/>
                              </w:divBdr>
                              <w:divsChild>
                                <w:div w:id="1785419299">
                                  <w:marLeft w:val="0"/>
                                  <w:marRight w:val="0"/>
                                  <w:marTop w:val="0"/>
                                  <w:marBottom w:val="0"/>
                                  <w:divBdr>
                                    <w:top w:val="none" w:sz="0" w:space="0" w:color="auto"/>
                                    <w:left w:val="none" w:sz="0" w:space="0" w:color="auto"/>
                                    <w:bottom w:val="none" w:sz="0" w:space="0" w:color="auto"/>
                                    <w:right w:val="none" w:sz="0" w:space="0" w:color="auto"/>
                                  </w:divBdr>
                                  <w:divsChild>
                                    <w:div w:id="1206406028">
                                      <w:marLeft w:val="0"/>
                                      <w:marRight w:val="0"/>
                                      <w:marTop w:val="0"/>
                                      <w:marBottom w:val="0"/>
                                      <w:divBdr>
                                        <w:top w:val="none" w:sz="0" w:space="0" w:color="auto"/>
                                        <w:left w:val="none" w:sz="0" w:space="0" w:color="auto"/>
                                        <w:bottom w:val="none" w:sz="0" w:space="0" w:color="auto"/>
                                        <w:right w:val="none" w:sz="0" w:space="0" w:color="auto"/>
                                      </w:divBdr>
                                      <w:divsChild>
                                        <w:div w:id="2886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459146">
          <w:marLeft w:val="0"/>
          <w:marRight w:val="0"/>
          <w:marTop w:val="0"/>
          <w:marBottom w:val="0"/>
          <w:divBdr>
            <w:top w:val="none" w:sz="0" w:space="0" w:color="auto"/>
            <w:left w:val="none" w:sz="0" w:space="0" w:color="auto"/>
            <w:bottom w:val="none" w:sz="0" w:space="0" w:color="auto"/>
            <w:right w:val="none" w:sz="0" w:space="0" w:color="auto"/>
          </w:divBdr>
          <w:divsChild>
            <w:div w:id="1025908557">
              <w:marLeft w:val="0"/>
              <w:marRight w:val="0"/>
              <w:marTop w:val="0"/>
              <w:marBottom w:val="0"/>
              <w:divBdr>
                <w:top w:val="none" w:sz="0" w:space="0" w:color="auto"/>
                <w:left w:val="none" w:sz="0" w:space="0" w:color="auto"/>
                <w:bottom w:val="none" w:sz="0" w:space="0" w:color="auto"/>
                <w:right w:val="none" w:sz="0" w:space="0" w:color="auto"/>
              </w:divBdr>
              <w:divsChild>
                <w:div w:id="2093310447">
                  <w:marLeft w:val="0"/>
                  <w:marRight w:val="0"/>
                  <w:marTop w:val="0"/>
                  <w:marBottom w:val="0"/>
                  <w:divBdr>
                    <w:top w:val="none" w:sz="0" w:space="0" w:color="auto"/>
                    <w:left w:val="none" w:sz="0" w:space="0" w:color="auto"/>
                    <w:bottom w:val="none" w:sz="0" w:space="0" w:color="auto"/>
                    <w:right w:val="none" w:sz="0" w:space="0" w:color="auto"/>
                  </w:divBdr>
                  <w:divsChild>
                    <w:div w:id="2078162394">
                      <w:marLeft w:val="0"/>
                      <w:marRight w:val="0"/>
                      <w:marTop w:val="0"/>
                      <w:marBottom w:val="0"/>
                      <w:divBdr>
                        <w:top w:val="none" w:sz="0" w:space="0" w:color="auto"/>
                        <w:left w:val="none" w:sz="0" w:space="0" w:color="auto"/>
                        <w:bottom w:val="none" w:sz="0" w:space="0" w:color="auto"/>
                        <w:right w:val="none" w:sz="0" w:space="0" w:color="auto"/>
                      </w:divBdr>
                      <w:divsChild>
                        <w:div w:id="1632830591">
                          <w:marLeft w:val="0"/>
                          <w:marRight w:val="0"/>
                          <w:marTop w:val="0"/>
                          <w:marBottom w:val="0"/>
                          <w:divBdr>
                            <w:top w:val="none" w:sz="0" w:space="0" w:color="auto"/>
                            <w:left w:val="none" w:sz="0" w:space="0" w:color="auto"/>
                            <w:bottom w:val="none" w:sz="0" w:space="0" w:color="auto"/>
                            <w:right w:val="none" w:sz="0" w:space="0" w:color="auto"/>
                          </w:divBdr>
                          <w:divsChild>
                            <w:div w:id="506867020">
                              <w:marLeft w:val="0"/>
                              <w:marRight w:val="0"/>
                              <w:marTop w:val="0"/>
                              <w:marBottom w:val="0"/>
                              <w:divBdr>
                                <w:top w:val="none" w:sz="0" w:space="0" w:color="auto"/>
                                <w:left w:val="none" w:sz="0" w:space="0" w:color="auto"/>
                                <w:bottom w:val="none" w:sz="0" w:space="0" w:color="auto"/>
                                <w:right w:val="none" w:sz="0" w:space="0" w:color="auto"/>
                              </w:divBdr>
                              <w:divsChild>
                                <w:div w:id="12316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6213">
                  <w:marLeft w:val="0"/>
                  <w:marRight w:val="0"/>
                  <w:marTop w:val="0"/>
                  <w:marBottom w:val="0"/>
                  <w:divBdr>
                    <w:top w:val="none" w:sz="0" w:space="0" w:color="auto"/>
                    <w:left w:val="none" w:sz="0" w:space="0" w:color="auto"/>
                    <w:bottom w:val="none" w:sz="0" w:space="0" w:color="auto"/>
                    <w:right w:val="none" w:sz="0" w:space="0" w:color="auto"/>
                  </w:divBdr>
                  <w:divsChild>
                    <w:div w:id="2103649213">
                      <w:marLeft w:val="0"/>
                      <w:marRight w:val="0"/>
                      <w:marTop w:val="0"/>
                      <w:marBottom w:val="0"/>
                      <w:divBdr>
                        <w:top w:val="none" w:sz="0" w:space="0" w:color="auto"/>
                        <w:left w:val="none" w:sz="0" w:space="0" w:color="auto"/>
                        <w:bottom w:val="none" w:sz="0" w:space="0" w:color="auto"/>
                        <w:right w:val="none" w:sz="0" w:space="0" w:color="auto"/>
                      </w:divBdr>
                      <w:divsChild>
                        <w:div w:id="1418163612">
                          <w:marLeft w:val="0"/>
                          <w:marRight w:val="0"/>
                          <w:marTop w:val="0"/>
                          <w:marBottom w:val="0"/>
                          <w:divBdr>
                            <w:top w:val="none" w:sz="0" w:space="0" w:color="auto"/>
                            <w:left w:val="none" w:sz="0" w:space="0" w:color="auto"/>
                            <w:bottom w:val="none" w:sz="0" w:space="0" w:color="auto"/>
                            <w:right w:val="none" w:sz="0" w:space="0" w:color="auto"/>
                          </w:divBdr>
                          <w:divsChild>
                            <w:div w:id="928193720">
                              <w:marLeft w:val="0"/>
                              <w:marRight w:val="0"/>
                              <w:marTop w:val="0"/>
                              <w:marBottom w:val="0"/>
                              <w:divBdr>
                                <w:top w:val="none" w:sz="0" w:space="0" w:color="auto"/>
                                <w:left w:val="none" w:sz="0" w:space="0" w:color="auto"/>
                                <w:bottom w:val="none" w:sz="0" w:space="0" w:color="auto"/>
                                <w:right w:val="none" w:sz="0" w:space="0" w:color="auto"/>
                              </w:divBdr>
                              <w:divsChild>
                                <w:div w:id="129441589">
                                  <w:marLeft w:val="0"/>
                                  <w:marRight w:val="0"/>
                                  <w:marTop w:val="0"/>
                                  <w:marBottom w:val="0"/>
                                  <w:divBdr>
                                    <w:top w:val="none" w:sz="0" w:space="0" w:color="auto"/>
                                    <w:left w:val="none" w:sz="0" w:space="0" w:color="auto"/>
                                    <w:bottom w:val="none" w:sz="0" w:space="0" w:color="auto"/>
                                    <w:right w:val="none" w:sz="0" w:space="0" w:color="auto"/>
                                  </w:divBdr>
                                  <w:divsChild>
                                    <w:div w:id="7133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031770">
          <w:marLeft w:val="0"/>
          <w:marRight w:val="0"/>
          <w:marTop w:val="0"/>
          <w:marBottom w:val="0"/>
          <w:divBdr>
            <w:top w:val="none" w:sz="0" w:space="0" w:color="auto"/>
            <w:left w:val="none" w:sz="0" w:space="0" w:color="auto"/>
            <w:bottom w:val="none" w:sz="0" w:space="0" w:color="auto"/>
            <w:right w:val="none" w:sz="0" w:space="0" w:color="auto"/>
          </w:divBdr>
          <w:divsChild>
            <w:div w:id="2019887986">
              <w:marLeft w:val="0"/>
              <w:marRight w:val="0"/>
              <w:marTop w:val="0"/>
              <w:marBottom w:val="0"/>
              <w:divBdr>
                <w:top w:val="none" w:sz="0" w:space="0" w:color="auto"/>
                <w:left w:val="none" w:sz="0" w:space="0" w:color="auto"/>
                <w:bottom w:val="none" w:sz="0" w:space="0" w:color="auto"/>
                <w:right w:val="none" w:sz="0" w:space="0" w:color="auto"/>
              </w:divBdr>
              <w:divsChild>
                <w:div w:id="1647541470">
                  <w:marLeft w:val="0"/>
                  <w:marRight w:val="0"/>
                  <w:marTop w:val="0"/>
                  <w:marBottom w:val="0"/>
                  <w:divBdr>
                    <w:top w:val="none" w:sz="0" w:space="0" w:color="auto"/>
                    <w:left w:val="none" w:sz="0" w:space="0" w:color="auto"/>
                    <w:bottom w:val="none" w:sz="0" w:space="0" w:color="auto"/>
                    <w:right w:val="none" w:sz="0" w:space="0" w:color="auto"/>
                  </w:divBdr>
                  <w:divsChild>
                    <w:div w:id="1684278118">
                      <w:marLeft w:val="0"/>
                      <w:marRight w:val="0"/>
                      <w:marTop w:val="0"/>
                      <w:marBottom w:val="0"/>
                      <w:divBdr>
                        <w:top w:val="none" w:sz="0" w:space="0" w:color="auto"/>
                        <w:left w:val="none" w:sz="0" w:space="0" w:color="auto"/>
                        <w:bottom w:val="none" w:sz="0" w:space="0" w:color="auto"/>
                        <w:right w:val="none" w:sz="0" w:space="0" w:color="auto"/>
                      </w:divBdr>
                      <w:divsChild>
                        <w:div w:id="1278217630">
                          <w:marLeft w:val="0"/>
                          <w:marRight w:val="0"/>
                          <w:marTop w:val="0"/>
                          <w:marBottom w:val="0"/>
                          <w:divBdr>
                            <w:top w:val="none" w:sz="0" w:space="0" w:color="auto"/>
                            <w:left w:val="none" w:sz="0" w:space="0" w:color="auto"/>
                            <w:bottom w:val="none" w:sz="0" w:space="0" w:color="auto"/>
                            <w:right w:val="none" w:sz="0" w:space="0" w:color="auto"/>
                          </w:divBdr>
                          <w:divsChild>
                            <w:div w:id="796217542">
                              <w:marLeft w:val="0"/>
                              <w:marRight w:val="0"/>
                              <w:marTop w:val="0"/>
                              <w:marBottom w:val="0"/>
                              <w:divBdr>
                                <w:top w:val="none" w:sz="0" w:space="0" w:color="auto"/>
                                <w:left w:val="none" w:sz="0" w:space="0" w:color="auto"/>
                                <w:bottom w:val="none" w:sz="0" w:space="0" w:color="auto"/>
                                <w:right w:val="none" w:sz="0" w:space="0" w:color="auto"/>
                              </w:divBdr>
                              <w:divsChild>
                                <w:div w:id="419256344">
                                  <w:marLeft w:val="0"/>
                                  <w:marRight w:val="0"/>
                                  <w:marTop w:val="0"/>
                                  <w:marBottom w:val="0"/>
                                  <w:divBdr>
                                    <w:top w:val="none" w:sz="0" w:space="0" w:color="auto"/>
                                    <w:left w:val="none" w:sz="0" w:space="0" w:color="auto"/>
                                    <w:bottom w:val="none" w:sz="0" w:space="0" w:color="auto"/>
                                    <w:right w:val="none" w:sz="0" w:space="0" w:color="auto"/>
                                  </w:divBdr>
                                  <w:divsChild>
                                    <w:div w:id="701172260">
                                      <w:marLeft w:val="0"/>
                                      <w:marRight w:val="0"/>
                                      <w:marTop w:val="0"/>
                                      <w:marBottom w:val="0"/>
                                      <w:divBdr>
                                        <w:top w:val="none" w:sz="0" w:space="0" w:color="auto"/>
                                        <w:left w:val="none" w:sz="0" w:space="0" w:color="auto"/>
                                        <w:bottom w:val="none" w:sz="0" w:space="0" w:color="auto"/>
                                        <w:right w:val="none" w:sz="0" w:space="0" w:color="auto"/>
                                      </w:divBdr>
                                      <w:divsChild>
                                        <w:div w:id="1188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272703">
          <w:marLeft w:val="0"/>
          <w:marRight w:val="0"/>
          <w:marTop w:val="0"/>
          <w:marBottom w:val="0"/>
          <w:divBdr>
            <w:top w:val="none" w:sz="0" w:space="0" w:color="auto"/>
            <w:left w:val="none" w:sz="0" w:space="0" w:color="auto"/>
            <w:bottom w:val="none" w:sz="0" w:space="0" w:color="auto"/>
            <w:right w:val="none" w:sz="0" w:space="0" w:color="auto"/>
          </w:divBdr>
          <w:divsChild>
            <w:div w:id="289172158">
              <w:marLeft w:val="0"/>
              <w:marRight w:val="0"/>
              <w:marTop w:val="0"/>
              <w:marBottom w:val="0"/>
              <w:divBdr>
                <w:top w:val="none" w:sz="0" w:space="0" w:color="auto"/>
                <w:left w:val="none" w:sz="0" w:space="0" w:color="auto"/>
                <w:bottom w:val="none" w:sz="0" w:space="0" w:color="auto"/>
                <w:right w:val="none" w:sz="0" w:space="0" w:color="auto"/>
              </w:divBdr>
              <w:divsChild>
                <w:div w:id="1825125155">
                  <w:marLeft w:val="0"/>
                  <w:marRight w:val="0"/>
                  <w:marTop w:val="0"/>
                  <w:marBottom w:val="0"/>
                  <w:divBdr>
                    <w:top w:val="none" w:sz="0" w:space="0" w:color="auto"/>
                    <w:left w:val="none" w:sz="0" w:space="0" w:color="auto"/>
                    <w:bottom w:val="none" w:sz="0" w:space="0" w:color="auto"/>
                    <w:right w:val="none" w:sz="0" w:space="0" w:color="auto"/>
                  </w:divBdr>
                  <w:divsChild>
                    <w:div w:id="348334866">
                      <w:marLeft w:val="0"/>
                      <w:marRight w:val="0"/>
                      <w:marTop w:val="0"/>
                      <w:marBottom w:val="0"/>
                      <w:divBdr>
                        <w:top w:val="none" w:sz="0" w:space="0" w:color="auto"/>
                        <w:left w:val="none" w:sz="0" w:space="0" w:color="auto"/>
                        <w:bottom w:val="none" w:sz="0" w:space="0" w:color="auto"/>
                        <w:right w:val="none" w:sz="0" w:space="0" w:color="auto"/>
                      </w:divBdr>
                      <w:divsChild>
                        <w:div w:id="1498693287">
                          <w:marLeft w:val="0"/>
                          <w:marRight w:val="0"/>
                          <w:marTop w:val="0"/>
                          <w:marBottom w:val="0"/>
                          <w:divBdr>
                            <w:top w:val="none" w:sz="0" w:space="0" w:color="auto"/>
                            <w:left w:val="none" w:sz="0" w:space="0" w:color="auto"/>
                            <w:bottom w:val="none" w:sz="0" w:space="0" w:color="auto"/>
                            <w:right w:val="none" w:sz="0" w:space="0" w:color="auto"/>
                          </w:divBdr>
                          <w:divsChild>
                            <w:div w:id="885995499">
                              <w:marLeft w:val="0"/>
                              <w:marRight w:val="0"/>
                              <w:marTop w:val="0"/>
                              <w:marBottom w:val="0"/>
                              <w:divBdr>
                                <w:top w:val="none" w:sz="0" w:space="0" w:color="auto"/>
                                <w:left w:val="none" w:sz="0" w:space="0" w:color="auto"/>
                                <w:bottom w:val="none" w:sz="0" w:space="0" w:color="auto"/>
                                <w:right w:val="none" w:sz="0" w:space="0" w:color="auto"/>
                              </w:divBdr>
                              <w:divsChild>
                                <w:div w:id="18971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9584">
                  <w:marLeft w:val="0"/>
                  <w:marRight w:val="0"/>
                  <w:marTop w:val="0"/>
                  <w:marBottom w:val="0"/>
                  <w:divBdr>
                    <w:top w:val="none" w:sz="0" w:space="0" w:color="auto"/>
                    <w:left w:val="none" w:sz="0" w:space="0" w:color="auto"/>
                    <w:bottom w:val="none" w:sz="0" w:space="0" w:color="auto"/>
                    <w:right w:val="none" w:sz="0" w:space="0" w:color="auto"/>
                  </w:divBdr>
                  <w:divsChild>
                    <w:div w:id="256014461">
                      <w:marLeft w:val="0"/>
                      <w:marRight w:val="0"/>
                      <w:marTop w:val="0"/>
                      <w:marBottom w:val="0"/>
                      <w:divBdr>
                        <w:top w:val="none" w:sz="0" w:space="0" w:color="auto"/>
                        <w:left w:val="none" w:sz="0" w:space="0" w:color="auto"/>
                        <w:bottom w:val="none" w:sz="0" w:space="0" w:color="auto"/>
                        <w:right w:val="none" w:sz="0" w:space="0" w:color="auto"/>
                      </w:divBdr>
                      <w:divsChild>
                        <w:div w:id="1479418446">
                          <w:marLeft w:val="0"/>
                          <w:marRight w:val="0"/>
                          <w:marTop w:val="0"/>
                          <w:marBottom w:val="0"/>
                          <w:divBdr>
                            <w:top w:val="none" w:sz="0" w:space="0" w:color="auto"/>
                            <w:left w:val="none" w:sz="0" w:space="0" w:color="auto"/>
                            <w:bottom w:val="none" w:sz="0" w:space="0" w:color="auto"/>
                            <w:right w:val="none" w:sz="0" w:space="0" w:color="auto"/>
                          </w:divBdr>
                          <w:divsChild>
                            <w:div w:id="2078697258">
                              <w:marLeft w:val="0"/>
                              <w:marRight w:val="0"/>
                              <w:marTop w:val="0"/>
                              <w:marBottom w:val="0"/>
                              <w:divBdr>
                                <w:top w:val="none" w:sz="0" w:space="0" w:color="auto"/>
                                <w:left w:val="none" w:sz="0" w:space="0" w:color="auto"/>
                                <w:bottom w:val="none" w:sz="0" w:space="0" w:color="auto"/>
                                <w:right w:val="none" w:sz="0" w:space="0" w:color="auto"/>
                              </w:divBdr>
                              <w:divsChild>
                                <w:div w:id="1588689818">
                                  <w:marLeft w:val="0"/>
                                  <w:marRight w:val="0"/>
                                  <w:marTop w:val="0"/>
                                  <w:marBottom w:val="0"/>
                                  <w:divBdr>
                                    <w:top w:val="none" w:sz="0" w:space="0" w:color="auto"/>
                                    <w:left w:val="none" w:sz="0" w:space="0" w:color="auto"/>
                                    <w:bottom w:val="none" w:sz="0" w:space="0" w:color="auto"/>
                                    <w:right w:val="none" w:sz="0" w:space="0" w:color="auto"/>
                                  </w:divBdr>
                                  <w:divsChild>
                                    <w:div w:id="18265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78130">
      <w:bodyDiv w:val="1"/>
      <w:marLeft w:val="0"/>
      <w:marRight w:val="0"/>
      <w:marTop w:val="0"/>
      <w:marBottom w:val="0"/>
      <w:divBdr>
        <w:top w:val="none" w:sz="0" w:space="0" w:color="auto"/>
        <w:left w:val="none" w:sz="0" w:space="0" w:color="auto"/>
        <w:bottom w:val="none" w:sz="0" w:space="0" w:color="auto"/>
        <w:right w:val="none" w:sz="0" w:space="0" w:color="auto"/>
      </w:divBdr>
      <w:divsChild>
        <w:div w:id="1857302230">
          <w:marLeft w:val="0"/>
          <w:marRight w:val="0"/>
          <w:marTop w:val="0"/>
          <w:marBottom w:val="0"/>
          <w:divBdr>
            <w:top w:val="none" w:sz="0" w:space="0" w:color="auto"/>
            <w:left w:val="none" w:sz="0" w:space="0" w:color="auto"/>
            <w:bottom w:val="none" w:sz="0" w:space="0" w:color="auto"/>
            <w:right w:val="none" w:sz="0" w:space="0" w:color="auto"/>
          </w:divBdr>
          <w:divsChild>
            <w:div w:id="844319982">
              <w:marLeft w:val="0"/>
              <w:marRight w:val="0"/>
              <w:marTop w:val="0"/>
              <w:marBottom w:val="0"/>
              <w:divBdr>
                <w:top w:val="none" w:sz="0" w:space="0" w:color="auto"/>
                <w:left w:val="none" w:sz="0" w:space="0" w:color="auto"/>
                <w:bottom w:val="none" w:sz="0" w:space="0" w:color="auto"/>
                <w:right w:val="none" w:sz="0" w:space="0" w:color="auto"/>
              </w:divBdr>
              <w:divsChild>
                <w:div w:id="2069451947">
                  <w:marLeft w:val="0"/>
                  <w:marRight w:val="0"/>
                  <w:marTop w:val="0"/>
                  <w:marBottom w:val="0"/>
                  <w:divBdr>
                    <w:top w:val="none" w:sz="0" w:space="0" w:color="auto"/>
                    <w:left w:val="none" w:sz="0" w:space="0" w:color="auto"/>
                    <w:bottom w:val="none" w:sz="0" w:space="0" w:color="auto"/>
                    <w:right w:val="none" w:sz="0" w:space="0" w:color="auto"/>
                  </w:divBdr>
                  <w:divsChild>
                    <w:div w:id="1539052438">
                      <w:marLeft w:val="0"/>
                      <w:marRight w:val="0"/>
                      <w:marTop w:val="0"/>
                      <w:marBottom w:val="0"/>
                      <w:divBdr>
                        <w:top w:val="none" w:sz="0" w:space="0" w:color="auto"/>
                        <w:left w:val="none" w:sz="0" w:space="0" w:color="auto"/>
                        <w:bottom w:val="none" w:sz="0" w:space="0" w:color="auto"/>
                        <w:right w:val="none" w:sz="0" w:space="0" w:color="auto"/>
                      </w:divBdr>
                      <w:divsChild>
                        <w:div w:id="152838555">
                          <w:marLeft w:val="0"/>
                          <w:marRight w:val="0"/>
                          <w:marTop w:val="0"/>
                          <w:marBottom w:val="0"/>
                          <w:divBdr>
                            <w:top w:val="none" w:sz="0" w:space="0" w:color="auto"/>
                            <w:left w:val="none" w:sz="0" w:space="0" w:color="auto"/>
                            <w:bottom w:val="none" w:sz="0" w:space="0" w:color="auto"/>
                            <w:right w:val="none" w:sz="0" w:space="0" w:color="auto"/>
                          </w:divBdr>
                          <w:divsChild>
                            <w:div w:id="1693074240">
                              <w:marLeft w:val="0"/>
                              <w:marRight w:val="0"/>
                              <w:marTop w:val="0"/>
                              <w:marBottom w:val="0"/>
                              <w:divBdr>
                                <w:top w:val="none" w:sz="0" w:space="0" w:color="auto"/>
                                <w:left w:val="none" w:sz="0" w:space="0" w:color="auto"/>
                                <w:bottom w:val="none" w:sz="0" w:space="0" w:color="auto"/>
                                <w:right w:val="none" w:sz="0" w:space="0" w:color="auto"/>
                              </w:divBdr>
                              <w:divsChild>
                                <w:div w:id="1947031304">
                                  <w:marLeft w:val="0"/>
                                  <w:marRight w:val="0"/>
                                  <w:marTop w:val="0"/>
                                  <w:marBottom w:val="0"/>
                                  <w:divBdr>
                                    <w:top w:val="none" w:sz="0" w:space="0" w:color="auto"/>
                                    <w:left w:val="none" w:sz="0" w:space="0" w:color="auto"/>
                                    <w:bottom w:val="none" w:sz="0" w:space="0" w:color="auto"/>
                                    <w:right w:val="none" w:sz="0" w:space="0" w:color="auto"/>
                                  </w:divBdr>
                                  <w:divsChild>
                                    <w:div w:id="1786197272">
                                      <w:marLeft w:val="0"/>
                                      <w:marRight w:val="0"/>
                                      <w:marTop w:val="0"/>
                                      <w:marBottom w:val="0"/>
                                      <w:divBdr>
                                        <w:top w:val="none" w:sz="0" w:space="0" w:color="auto"/>
                                        <w:left w:val="none" w:sz="0" w:space="0" w:color="auto"/>
                                        <w:bottom w:val="none" w:sz="0" w:space="0" w:color="auto"/>
                                        <w:right w:val="none" w:sz="0" w:space="0" w:color="auto"/>
                                      </w:divBdr>
                                      <w:divsChild>
                                        <w:div w:id="4490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246155">
          <w:marLeft w:val="0"/>
          <w:marRight w:val="0"/>
          <w:marTop w:val="0"/>
          <w:marBottom w:val="0"/>
          <w:divBdr>
            <w:top w:val="none" w:sz="0" w:space="0" w:color="auto"/>
            <w:left w:val="none" w:sz="0" w:space="0" w:color="auto"/>
            <w:bottom w:val="none" w:sz="0" w:space="0" w:color="auto"/>
            <w:right w:val="none" w:sz="0" w:space="0" w:color="auto"/>
          </w:divBdr>
          <w:divsChild>
            <w:div w:id="603222368">
              <w:marLeft w:val="0"/>
              <w:marRight w:val="0"/>
              <w:marTop w:val="0"/>
              <w:marBottom w:val="0"/>
              <w:divBdr>
                <w:top w:val="none" w:sz="0" w:space="0" w:color="auto"/>
                <w:left w:val="none" w:sz="0" w:space="0" w:color="auto"/>
                <w:bottom w:val="none" w:sz="0" w:space="0" w:color="auto"/>
                <w:right w:val="none" w:sz="0" w:space="0" w:color="auto"/>
              </w:divBdr>
              <w:divsChild>
                <w:div w:id="1798722558">
                  <w:marLeft w:val="0"/>
                  <w:marRight w:val="0"/>
                  <w:marTop w:val="0"/>
                  <w:marBottom w:val="0"/>
                  <w:divBdr>
                    <w:top w:val="none" w:sz="0" w:space="0" w:color="auto"/>
                    <w:left w:val="none" w:sz="0" w:space="0" w:color="auto"/>
                    <w:bottom w:val="none" w:sz="0" w:space="0" w:color="auto"/>
                    <w:right w:val="none" w:sz="0" w:space="0" w:color="auto"/>
                  </w:divBdr>
                  <w:divsChild>
                    <w:div w:id="758257285">
                      <w:marLeft w:val="0"/>
                      <w:marRight w:val="0"/>
                      <w:marTop w:val="0"/>
                      <w:marBottom w:val="0"/>
                      <w:divBdr>
                        <w:top w:val="none" w:sz="0" w:space="0" w:color="auto"/>
                        <w:left w:val="none" w:sz="0" w:space="0" w:color="auto"/>
                        <w:bottom w:val="none" w:sz="0" w:space="0" w:color="auto"/>
                        <w:right w:val="none" w:sz="0" w:space="0" w:color="auto"/>
                      </w:divBdr>
                      <w:divsChild>
                        <w:div w:id="1511600523">
                          <w:marLeft w:val="0"/>
                          <w:marRight w:val="0"/>
                          <w:marTop w:val="0"/>
                          <w:marBottom w:val="0"/>
                          <w:divBdr>
                            <w:top w:val="none" w:sz="0" w:space="0" w:color="auto"/>
                            <w:left w:val="none" w:sz="0" w:space="0" w:color="auto"/>
                            <w:bottom w:val="none" w:sz="0" w:space="0" w:color="auto"/>
                            <w:right w:val="none" w:sz="0" w:space="0" w:color="auto"/>
                          </w:divBdr>
                          <w:divsChild>
                            <w:div w:id="390466510">
                              <w:marLeft w:val="0"/>
                              <w:marRight w:val="0"/>
                              <w:marTop w:val="0"/>
                              <w:marBottom w:val="0"/>
                              <w:divBdr>
                                <w:top w:val="none" w:sz="0" w:space="0" w:color="auto"/>
                                <w:left w:val="none" w:sz="0" w:space="0" w:color="auto"/>
                                <w:bottom w:val="none" w:sz="0" w:space="0" w:color="auto"/>
                                <w:right w:val="none" w:sz="0" w:space="0" w:color="auto"/>
                              </w:divBdr>
                              <w:divsChild>
                                <w:div w:id="16827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9614">
                  <w:marLeft w:val="0"/>
                  <w:marRight w:val="0"/>
                  <w:marTop w:val="0"/>
                  <w:marBottom w:val="0"/>
                  <w:divBdr>
                    <w:top w:val="none" w:sz="0" w:space="0" w:color="auto"/>
                    <w:left w:val="none" w:sz="0" w:space="0" w:color="auto"/>
                    <w:bottom w:val="none" w:sz="0" w:space="0" w:color="auto"/>
                    <w:right w:val="none" w:sz="0" w:space="0" w:color="auto"/>
                  </w:divBdr>
                  <w:divsChild>
                    <w:div w:id="1769234074">
                      <w:marLeft w:val="0"/>
                      <w:marRight w:val="0"/>
                      <w:marTop w:val="0"/>
                      <w:marBottom w:val="0"/>
                      <w:divBdr>
                        <w:top w:val="none" w:sz="0" w:space="0" w:color="auto"/>
                        <w:left w:val="none" w:sz="0" w:space="0" w:color="auto"/>
                        <w:bottom w:val="none" w:sz="0" w:space="0" w:color="auto"/>
                        <w:right w:val="none" w:sz="0" w:space="0" w:color="auto"/>
                      </w:divBdr>
                      <w:divsChild>
                        <w:div w:id="1887792642">
                          <w:marLeft w:val="0"/>
                          <w:marRight w:val="0"/>
                          <w:marTop w:val="0"/>
                          <w:marBottom w:val="0"/>
                          <w:divBdr>
                            <w:top w:val="none" w:sz="0" w:space="0" w:color="auto"/>
                            <w:left w:val="none" w:sz="0" w:space="0" w:color="auto"/>
                            <w:bottom w:val="none" w:sz="0" w:space="0" w:color="auto"/>
                            <w:right w:val="none" w:sz="0" w:space="0" w:color="auto"/>
                          </w:divBdr>
                          <w:divsChild>
                            <w:div w:id="286394078">
                              <w:marLeft w:val="0"/>
                              <w:marRight w:val="0"/>
                              <w:marTop w:val="0"/>
                              <w:marBottom w:val="0"/>
                              <w:divBdr>
                                <w:top w:val="none" w:sz="0" w:space="0" w:color="auto"/>
                                <w:left w:val="none" w:sz="0" w:space="0" w:color="auto"/>
                                <w:bottom w:val="none" w:sz="0" w:space="0" w:color="auto"/>
                                <w:right w:val="none" w:sz="0" w:space="0" w:color="auto"/>
                              </w:divBdr>
                              <w:divsChild>
                                <w:div w:id="20016143">
                                  <w:marLeft w:val="0"/>
                                  <w:marRight w:val="0"/>
                                  <w:marTop w:val="0"/>
                                  <w:marBottom w:val="0"/>
                                  <w:divBdr>
                                    <w:top w:val="none" w:sz="0" w:space="0" w:color="auto"/>
                                    <w:left w:val="none" w:sz="0" w:space="0" w:color="auto"/>
                                    <w:bottom w:val="none" w:sz="0" w:space="0" w:color="auto"/>
                                    <w:right w:val="none" w:sz="0" w:space="0" w:color="auto"/>
                                  </w:divBdr>
                                  <w:divsChild>
                                    <w:div w:id="21176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01018">
          <w:marLeft w:val="0"/>
          <w:marRight w:val="0"/>
          <w:marTop w:val="0"/>
          <w:marBottom w:val="0"/>
          <w:divBdr>
            <w:top w:val="none" w:sz="0" w:space="0" w:color="auto"/>
            <w:left w:val="none" w:sz="0" w:space="0" w:color="auto"/>
            <w:bottom w:val="none" w:sz="0" w:space="0" w:color="auto"/>
            <w:right w:val="none" w:sz="0" w:space="0" w:color="auto"/>
          </w:divBdr>
          <w:divsChild>
            <w:div w:id="2063166272">
              <w:marLeft w:val="0"/>
              <w:marRight w:val="0"/>
              <w:marTop w:val="0"/>
              <w:marBottom w:val="0"/>
              <w:divBdr>
                <w:top w:val="none" w:sz="0" w:space="0" w:color="auto"/>
                <w:left w:val="none" w:sz="0" w:space="0" w:color="auto"/>
                <w:bottom w:val="none" w:sz="0" w:space="0" w:color="auto"/>
                <w:right w:val="none" w:sz="0" w:space="0" w:color="auto"/>
              </w:divBdr>
              <w:divsChild>
                <w:div w:id="1946688494">
                  <w:marLeft w:val="0"/>
                  <w:marRight w:val="0"/>
                  <w:marTop w:val="0"/>
                  <w:marBottom w:val="0"/>
                  <w:divBdr>
                    <w:top w:val="none" w:sz="0" w:space="0" w:color="auto"/>
                    <w:left w:val="none" w:sz="0" w:space="0" w:color="auto"/>
                    <w:bottom w:val="none" w:sz="0" w:space="0" w:color="auto"/>
                    <w:right w:val="none" w:sz="0" w:space="0" w:color="auto"/>
                  </w:divBdr>
                  <w:divsChild>
                    <w:div w:id="1710378629">
                      <w:marLeft w:val="0"/>
                      <w:marRight w:val="0"/>
                      <w:marTop w:val="0"/>
                      <w:marBottom w:val="0"/>
                      <w:divBdr>
                        <w:top w:val="none" w:sz="0" w:space="0" w:color="auto"/>
                        <w:left w:val="none" w:sz="0" w:space="0" w:color="auto"/>
                        <w:bottom w:val="none" w:sz="0" w:space="0" w:color="auto"/>
                        <w:right w:val="none" w:sz="0" w:space="0" w:color="auto"/>
                      </w:divBdr>
                      <w:divsChild>
                        <w:div w:id="1489008421">
                          <w:marLeft w:val="0"/>
                          <w:marRight w:val="0"/>
                          <w:marTop w:val="0"/>
                          <w:marBottom w:val="0"/>
                          <w:divBdr>
                            <w:top w:val="none" w:sz="0" w:space="0" w:color="auto"/>
                            <w:left w:val="none" w:sz="0" w:space="0" w:color="auto"/>
                            <w:bottom w:val="none" w:sz="0" w:space="0" w:color="auto"/>
                            <w:right w:val="none" w:sz="0" w:space="0" w:color="auto"/>
                          </w:divBdr>
                          <w:divsChild>
                            <w:div w:id="865094380">
                              <w:marLeft w:val="0"/>
                              <w:marRight w:val="0"/>
                              <w:marTop w:val="0"/>
                              <w:marBottom w:val="0"/>
                              <w:divBdr>
                                <w:top w:val="none" w:sz="0" w:space="0" w:color="auto"/>
                                <w:left w:val="none" w:sz="0" w:space="0" w:color="auto"/>
                                <w:bottom w:val="none" w:sz="0" w:space="0" w:color="auto"/>
                                <w:right w:val="none" w:sz="0" w:space="0" w:color="auto"/>
                              </w:divBdr>
                              <w:divsChild>
                                <w:div w:id="539899952">
                                  <w:marLeft w:val="0"/>
                                  <w:marRight w:val="0"/>
                                  <w:marTop w:val="0"/>
                                  <w:marBottom w:val="0"/>
                                  <w:divBdr>
                                    <w:top w:val="none" w:sz="0" w:space="0" w:color="auto"/>
                                    <w:left w:val="none" w:sz="0" w:space="0" w:color="auto"/>
                                    <w:bottom w:val="none" w:sz="0" w:space="0" w:color="auto"/>
                                    <w:right w:val="none" w:sz="0" w:space="0" w:color="auto"/>
                                  </w:divBdr>
                                  <w:divsChild>
                                    <w:div w:id="390346253">
                                      <w:marLeft w:val="0"/>
                                      <w:marRight w:val="0"/>
                                      <w:marTop w:val="0"/>
                                      <w:marBottom w:val="0"/>
                                      <w:divBdr>
                                        <w:top w:val="none" w:sz="0" w:space="0" w:color="auto"/>
                                        <w:left w:val="none" w:sz="0" w:space="0" w:color="auto"/>
                                        <w:bottom w:val="none" w:sz="0" w:space="0" w:color="auto"/>
                                        <w:right w:val="none" w:sz="0" w:space="0" w:color="auto"/>
                                      </w:divBdr>
                                      <w:divsChild>
                                        <w:div w:id="4268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614925">
          <w:marLeft w:val="0"/>
          <w:marRight w:val="0"/>
          <w:marTop w:val="0"/>
          <w:marBottom w:val="0"/>
          <w:divBdr>
            <w:top w:val="none" w:sz="0" w:space="0" w:color="auto"/>
            <w:left w:val="none" w:sz="0" w:space="0" w:color="auto"/>
            <w:bottom w:val="none" w:sz="0" w:space="0" w:color="auto"/>
            <w:right w:val="none" w:sz="0" w:space="0" w:color="auto"/>
          </w:divBdr>
          <w:divsChild>
            <w:div w:id="1100638234">
              <w:marLeft w:val="0"/>
              <w:marRight w:val="0"/>
              <w:marTop w:val="0"/>
              <w:marBottom w:val="0"/>
              <w:divBdr>
                <w:top w:val="none" w:sz="0" w:space="0" w:color="auto"/>
                <w:left w:val="none" w:sz="0" w:space="0" w:color="auto"/>
                <w:bottom w:val="none" w:sz="0" w:space="0" w:color="auto"/>
                <w:right w:val="none" w:sz="0" w:space="0" w:color="auto"/>
              </w:divBdr>
              <w:divsChild>
                <w:div w:id="34547593">
                  <w:marLeft w:val="0"/>
                  <w:marRight w:val="0"/>
                  <w:marTop w:val="0"/>
                  <w:marBottom w:val="0"/>
                  <w:divBdr>
                    <w:top w:val="none" w:sz="0" w:space="0" w:color="auto"/>
                    <w:left w:val="none" w:sz="0" w:space="0" w:color="auto"/>
                    <w:bottom w:val="none" w:sz="0" w:space="0" w:color="auto"/>
                    <w:right w:val="none" w:sz="0" w:space="0" w:color="auto"/>
                  </w:divBdr>
                  <w:divsChild>
                    <w:div w:id="1666667109">
                      <w:marLeft w:val="0"/>
                      <w:marRight w:val="0"/>
                      <w:marTop w:val="0"/>
                      <w:marBottom w:val="0"/>
                      <w:divBdr>
                        <w:top w:val="none" w:sz="0" w:space="0" w:color="auto"/>
                        <w:left w:val="none" w:sz="0" w:space="0" w:color="auto"/>
                        <w:bottom w:val="none" w:sz="0" w:space="0" w:color="auto"/>
                        <w:right w:val="none" w:sz="0" w:space="0" w:color="auto"/>
                      </w:divBdr>
                      <w:divsChild>
                        <w:div w:id="465129607">
                          <w:marLeft w:val="0"/>
                          <w:marRight w:val="0"/>
                          <w:marTop w:val="0"/>
                          <w:marBottom w:val="0"/>
                          <w:divBdr>
                            <w:top w:val="none" w:sz="0" w:space="0" w:color="auto"/>
                            <w:left w:val="none" w:sz="0" w:space="0" w:color="auto"/>
                            <w:bottom w:val="none" w:sz="0" w:space="0" w:color="auto"/>
                            <w:right w:val="none" w:sz="0" w:space="0" w:color="auto"/>
                          </w:divBdr>
                          <w:divsChild>
                            <w:div w:id="74934740">
                              <w:marLeft w:val="0"/>
                              <w:marRight w:val="0"/>
                              <w:marTop w:val="0"/>
                              <w:marBottom w:val="0"/>
                              <w:divBdr>
                                <w:top w:val="none" w:sz="0" w:space="0" w:color="auto"/>
                                <w:left w:val="none" w:sz="0" w:space="0" w:color="auto"/>
                                <w:bottom w:val="none" w:sz="0" w:space="0" w:color="auto"/>
                                <w:right w:val="none" w:sz="0" w:space="0" w:color="auto"/>
                              </w:divBdr>
                              <w:divsChild>
                                <w:div w:id="5985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4649">
                  <w:marLeft w:val="0"/>
                  <w:marRight w:val="0"/>
                  <w:marTop w:val="0"/>
                  <w:marBottom w:val="0"/>
                  <w:divBdr>
                    <w:top w:val="none" w:sz="0" w:space="0" w:color="auto"/>
                    <w:left w:val="none" w:sz="0" w:space="0" w:color="auto"/>
                    <w:bottom w:val="none" w:sz="0" w:space="0" w:color="auto"/>
                    <w:right w:val="none" w:sz="0" w:space="0" w:color="auto"/>
                  </w:divBdr>
                  <w:divsChild>
                    <w:div w:id="1904365657">
                      <w:marLeft w:val="0"/>
                      <w:marRight w:val="0"/>
                      <w:marTop w:val="0"/>
                      <w:marBottom w:val="0"/>
                      <w:divBdr>
                        <w:top w:val="none" w:sz="0" w:space="0" w:color="auto"/>
                        <w:left w:val="none" w:sz="0" w:space="0" w:color="auto"/>
                        <w:bottom w:val="none" w:sz="0" w:space="0" w:color="auto"/>
                        <w:right w:val="none" w:sz="0" w:space="0" w:color="auto"/>
                      </w:divBdr>
                      <w:divsChild>
                        <w:div w:id="819689974">
                          <w:marLeft w:val="0"/>
                          <w:marRight w:val="0"/>
                          <w:marTop w:val="0"/>
                          <w:marBottom w:val="0"/>
                          <w:divBdr>
                            <w:top w:val="none" w:sz="0" w:space="0" w:color="auto"/>
                            <w:left w:val="none" w:sz="0" w:space="0" w:color="auto"/>
                            <w:bottom w:val="none" w:sz="0" w:space="0" w:color="auto"/>
                            <w:right w:val="none" w:sz="0" w:space="0" w:color="auto"/>
                          </w:divBdr>
                          <w:divsChild>
                            <w:div w:id="1851017933">
                              <w:marLeft w:val="0"/>
                              <w:marRight w:val="0"/>
                              <w:marTop w:val="0"/>
                              <w:marBottom w:val="0"/>
                              <w:divBdr>
                                <w:top w:val="none" w:sz="0" w:space="0" w:color="auto"/>
                                <w:left w:val="none" w:sz="0" w:space="0" w:color="auto"/>
                                <w:bottom w:val="none" w:sz="0" w:space="0" w:color="auto"/>
                                <w:right w:val="none" w:sz="0" w:space="0" w:color="auto"/>
                              </w:divBdr>
                              <w:divsChild>
                                <w:div w:id="2000159000">
                                  <w:marLeft w:val="0"/>
                                  <w:marRight w:val="0"/>
                                  <w:marTop w:val="0"/>
                                  <w:marBottom w:val="0"/>
                                  <w:divBdr>
                                    <w:top w:val="none" w:sz="0" w:space="0" w:color="auto"/>
                                    <w:left w:val="none" w:sz="0" w:space="0" w:color="auto"/>
                                    <w:bottom w:val="none" w:sz="0" w:space="0" w:color="auto"/>
                                    <w:right w:val="none" w:sz="0" w:space="0" w:color="auto"/>
                                  </w:divBdr>
                                  <w:divsChild>
                                    <w:div w:id="9585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97723">
          <w:marLeft w:val="0"/>
          <w:marRight w:val="0"/>
          <w:marTop w:val="0"/>
          <w:marBottom w:val="0"/>
          <w:divBdr>
            <w:top w:val="none" w:sz="0" w:space="0" w:color="auto"/>
            <w:left w:val="none" w:sz="0" w:space="0" w:color="auto"/>
            <w:bottom w:val="none" w:sz="0" w:space="0" w:color="auto"/>
            <w:right w:val="none" w:sz="0" w:space="0" w:color="auto"/>
          </w:divBdr>
          <w:divsChild>
            <w:div w:id="1040931500">
              <w:marLeft w:val="0"/>
              <w:marRight w:val="0"/>
              <w:marTop w:val="0"/>
              <w:marBottom w:val="0"/>
              <w:divBdr>
                <w:top w:val="none" w:sz="0" w:space="0" w:color="auto"/>
                <w:left w:val="none" w:sz="0" w:space="0" w:color="auto"/>
                <w:bottom w:val="none" w:sz="0" w:space="0" w:color="auto"/>
                <w:right w:val="none" w:sz="0" w:space="0" w:color="auto"/>
              </w:divBdr>
              <w:divsChild>
                <w:div w:id="1281909778">
                  <w:marLeft w:val="0"/>
                  <w:marRight w:val="0"/>
                  <w:marTop w:val="0"/>
                  <w:marBottom w:val="0"/>
                  <w:divBdr>
                    <w:top w:val="none" w:sz="0" w:space="0" w:color="auto"/>
                    <w:left w:val="none" w:sz="0" w:space="0" w:color="auto"/>
                    <w:bottom w:val="none" w:sz="0" w:space="0" w:color="auto"/>
                    <w:right w:val="none" w:sz="0" w:space="0" w:color="auto"/>
                  </w:divBdr>
                  <w:divsChild>
                    <w:div w:id="2027167131">
                      <w:marLeft w:val="0"/>
                      <w:marRight w:val="0"/>
                      <w:marTop w:val="0"/>
                      <w:marBottom w:val="0"/>
                      <w:divBdr>
                        <w:top w:val="none" w:sz="0" w:space="0" w:color="auto"/>
                        <w:left w:val="none" w:sz="0" w:space="0" w:color="auto"/>
                        <w:bottom w:val="none" w:sz="0" w:space="0" w:color="auto"/>
                        <w:right w:val="none" w:sz="0" w:space="0" w:color="auto"/>
                      </w:divBdr>
                      <w:divsChild>
                        <w:div w:id="1284731278">
                          <w:marLeft w:val="0"/>
                          <w:marRight w:val="0"/>
                          <w:marTop w:val="0"/>
                          <w:marBottom w:val="0"/>
                          <w:divBdr>
                            <w:top w:val="none" w:sz="0" w:space="0" w:color="auto"/>
                            <w:left w:val="none" w:sz="0" w:space="0" w:color="auto"/>
                            <w:bottom w:val="none" w:sz="0" w:space="0" w:color="auto"/>
                            <w:right w:val="none" w:sz="0" w:space="0" w:color="auto"/>
                          </w:divBdr>
                          <w:divsChild>
                            <w:div w:id="1511335494">
                              <w:marLeft w:val="0"/>
                              <w:marRight w:val="0"/>
                              <w:marTop w:val="0"/>
                              <w:marBottom w:val="0"/>
                              <w:divBdr>
                                <w:top w:val="none" w:sz="0" w:space="0" w:color="auto"/>
                                <w:left w:val="none" w:sz="0" w:space="0" w:color="auto"/>
                                <w:bottom w:val="none" w:sz="0" w:space="0" w:color="auto"/>
                                <w:right w:val="none" w:sz="0" w:space="0" w:color="auto"/>
                              </w:divBdr>
                              <w:divsChild>
                                <w:div w:id="707412011">
                                  <w:marLeft w:val="0"/>
                                  <w:marRight w:val="0"/>
                                  <w:marTop w:val="0"/>
                                  <w:marBottom w:val="0"/>
                                  <w:divBdr>
                                    <w:top w:val="none" w:sz="0" w:space="0" w:color="auto"/>
                                    <w:left w:val="none" w:sz="0" w:space="0" w:color="auto"/>
                                    <w:bottom w:val="none" w:sz="0" w:space="0" w:color="auto"/>
                                    <w:right w:val="none" w:sz="0" w:space="0" w:color="auto"/>
                                  </w:divBdr>
                                  <w:divsChild>
                                    <w:div w:id="1847591720">
                                      <w:marLeft w:val="0"/>
                                      <w:marRight w:val="0"/>
                                      <w:marTop w:val="0"/>
                                      <w:marBottom w:val="0"/>
                                      <w:divBdr>
                                        <w:top w:val="none" w:sz="0" w:space="0" w:color="auto"/>
                                        <w:left w:val="none" w:sz="0" w:space="0" w:color="auto"/>
                                        <w:bottom w:val="none" w:sz="0" w:space="0" w:color="auto"/>
                                        <w:right w:val="none" w:sz="0" w:space="0" w:color="auto"/>
                                      </w:divBdr>
                                      <w:divsChild>
                                        <w:div w:id="11881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7976">
          <w:marLeft w:val="0"/>
          <w:marRight w:val="0"/>
          <w:marTop w:val="0"/>
          <w:marBottom w:val="0"/>
          <w:divBdr>
            <w:top w:val="none" w:sz="0" w:space="0" w:color="auto"/>
            <w:left w:val="none" w:sz="0" w:space="0" w:color="auto"/>
            <w:bottom w:val="none" w:sz="0" w:space="0" w:color="auto"/>
            <w:right w:val="none" w:sz="0" w:space="0" w:color="auto"/>
          </w:divBdr>
          <w:divsChild>
            <w:div w:id="83189379">
              <w:marLeft w:val="0"/>
              <w:marRight w:val="0"/>
              <w:marTop w:val="0"/>
              <w:marBottom w:val="0"/>
              <w:divBdr>
                <w:top w:val="none" w:sz="0" w:space="0" w:color="auto"/>
                <w:left w:val="none" w:sz="0" w:space="0" w:color="auto"/>
                <w:bottom w:val="none" w:sz="0" w:space="0" w:color="auto"/>
                <w:right w:val="none" w:sz="0" w:space="0" w:color="auto"/>
              </w:divBdr>
              <w:divsChild>
                <w:div w:id="1318345541">
                  <w:marLeft w:val="0"/>
                  <w:marRight w:val="0"/>
                  <w:marTop w:val="0"/>
                  <w:marBottom w:val="0"/>
                  <w:divBdr>
                    <w:top w:val="none" w:sz="0" w:space="0" w:color="auto"/>
                    <w:left w:val="none" w:sz="0" w:space="0" w:color="auto"/>
                    <w:bottom w:val="none" w:sz="0" w:space="0" w:color="auto"/>
                    <w:right w:val="none" w:sz="0" w:space="0" w:color="auto"/>
                  </w:divBdr>
                  <w:divsChild>
                    <w:div w:id="1071657689">
                      <w:marLeft w:val="0"/>
                      <w:marRight w:val="0"/>
                      <w:marTop w:val="0"/>
                      <w:marBottom w:val="0"/>
                      <w:divBdr>
                        <w:top w:val="none" w:sz="0" w:space="0" w:color="auto"/>
                        <w:left w:val="none" w:sz="0" w:space="0" w:color="auto"/>
                        <w:bottom w:val="none" w:sz="0" w:space="0" w:color="auto"/>
                        <w:right w:val="none" w:sz="0" w:space="0" w:color="auto"/>
                      </w:divBdr>
                      <w:divsChild>
                        <w:div w:id="668099012">
                          <w:marLeft w:val="0"/>
                          <w:marRight w:val="0"/>
                          <w:marTop w:val="0"/>
                          <w:marBottom w:val="0"/>
                          <w:divBdr>
                            <w:top w:val="none" w:sz="0" w:space="0" w:color="auto"/>
                            <w:left w:val="none" w:sz="0" w:space="0" w:color="auto"/>
                            <w:bottom w:val="none" w:sz="0" w:space="0" w:color="auto"/>
                            <w:right w:val="none" w:sz="0" w:space="0" w:color="auto"/>
                          </w:divBdr>
                          <w:divsChild>
                            <w:div w:id="699863389">
                              <w:marLeft w:val="0"/>
                              <w:marRight w:val="0"/>
                              <w:marTop w:val="0"/>
                              <w:marBottom w:val="0"/>
                              <w:divBdr>
                                <w:top w:val="none" w:sz="0" w:space="0" w:color="auto"/>
                                <w:left w:val="none" w:sz="0" w:space="0" w:color="auto"/>
                                <w:bottom w:val="none" w:sz="0" w:space="0" w:color="auto"/>
                                <w:right w:val="none" w:sz="0" w:space="0" w:color="auto"/>
                              </w:divBdr>
                              <w:divsChild>
                                <w:div w:id="12664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772">
                  <w:marLeft w:val="0"/>
                  <w:marRight w:val="0"/>
                  <w:marTop w:val="0"/>
                  <w:marBottom w:val="0"/>
                  <w:divBdr>
                    <w:top w:val="none" w:sz="0" w:space="0" w:color="auto"/>
                    <w:left w:val="none" w:sz="0" w:space="0" w:color="auto"/>
                    <w:bottom w:val="none" w:sz="0" w:space="0" w:color="auto"/>
                    <w:right w:val="none" w:sz="0" w:space="0" w:color="auto"/>
                  </w:divBdr>
                  <w:divsChild>
                    <w:div w:id="1507671488">
                      <w:marLeft w:val="0"/>
                      <w:marRight w:val="0"/>
                      <w:marTop w:val="0"/>
                      <w:marBottom w:val="0"/>
                      <w:divBdr>
                        <w:top w:val="none" w:sz="0" w:space="0" w:color="auto"/>
                        <w:left w:val="none" w:sz="0" w:space="0" w:color="auto"/>
                        <w:bottom w:val="none" w:sz="0" w:space="0" w:color="auto"/>
                        <w:right w:val="none" w:sz="0" w:space="0" w:color="auto"/>
                      </w:divBdr>
                      <w:divsChild>
                        <w:div w:id="350301409">
                          <w:marLeft w:val="0"/>
                          <w:marRight w:val="0"/>
                          <w:marTop w:val="0"/>
                          <w:marBottom w:val="0"/>
                          <w:divBdr>
                            <w:top w:val="none" w:sz="0" w:space="0" w:color="auto"/>
                            <w:left w:val="none" w:sz="0" w:space="0" w:color="auto"/>
                            <w:bottom w:val="none" w:sz="0" w:space="0" w:color="auto"/>
                            <w:right w:val="none" w:sz="0" w:space="0" w:color="auto"/>
                          </w:divBdr>
                          <w:divsChild>
                            <w:div w:id="1888761400">
                              <w:marLeft w:val="0"/>
                              <w:marRight w:val="0"/>
                              <w:marTop w:val="0"/>
                              <w:marBottom w:val="0"/>
                              <w:divBdr>
                                <w:top w:val="none" w:sz="0" w:space="0" w:color="auto"/>
                                <w:left w:val="none" w:sz="0" w:space="0" w:color="auto"/>
                                <w:bottom w:val="none" w:sz="0" w:space="0" w:color="auto"/>
                                <w:right w:val="none" w:sz="0" w:space="0" w:color="auto"/>
                              </w:divBdr>
                              <w:divsChild>
                                <w:div w:id="945884671">
                                  <w:marLeft w:val="0"/>
                                  <w:marRight w:val="0"/>
                                  <w:marTop w:val="0"/>
                                  <w:marBottom w:val="0"/>
                                  <w:divBdr>
                                    <w:top w:val="none" w:sz="0" w:space="0" w:color="auto"/>
                                    <w:left w:val="none" w:sz="0" w:space="0" w:color="auto"/>
                                    <w:bottom w:val="none" w:sz="0" w:space="0" w:color="auto"/>
                                    <w:right w:val="none" w:sz="0" w:space="0" w:color="auto"/>
                                  </w:divBdr>
                                  <w:divsChild>
                                    <w:div w:id="2579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kiril</dc:creator>
  <cp:keywords/>
  <dc:description/>
  <cp:lastModifiedBy>Petar Mihaylov</cp:lastModifiedBy>
  <cp:revision>5</cp:revision>
  <dcterms:created xsi:type="dcterms:W3CDTF">2024-12-05T18:49:00Z</dcterms:created>
  <dcterms:modified xsi:type="dcterms:W3CDTF">2024-12-11T13:45:00Z</dcterms:modified>
</cp:coreProperties>
</file>