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Default="00BC51FE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A67CB" w:rsidRPr="00506B21" w:rsidRDefault="006A67CB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94202" w:rsidRPr="00B94202" w:rsidRDefault="00114700" w:rsidP="00F80E6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:rsidR="00A5772B" w:rsidRPr="00E71BAF" w:rsidRDefault="00A5772B" w:rsidP="00F80E6D">
      <w:pPr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1AEE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чл. </w:t>
      </w:r>
      <w:proofErr w:type="gramStart"/>
      <w:r w:rsidR="007470C9">
        <w:rPr>
          <w:rFonts w:ascii="Times New Roman" w:hAnsi="Times New Roman"/>
          <w:sz w:val="24"/>
          <w:szCs w:val="24"/>
        </w:rPr>
        <w:t>6</w:t>
      </w:r>
      <w:r w:rsidR="004A086B">
        <w:rPr>
          <w:rFonts w:ascii="Times New Roman" w:hAnsi="Times New Roman"/>
          <w:sz w:val="24"/>
          <w:szCs w:val="24"/>
        </w:rPr>
        <w:t>8</w:t>
      </w:r>
      <w:proofErr w:type="gramEnd"/>
      <w:r w:rsidR="001225CE">
        <w:rPr>
          <w:rFonts w:ascii="Times New Roman" w:hAnsi="Times New Roman"/>
          <w:sz w:val="24"/>
          <w:szCs w:val="24"/>
          <w:lang w:val="bg-BG"/>
        </w:rPr>
        <w:t xml:space="preserve">, ал. </w:t>
      </w:r>
      <w:r w:rsidR="007470C9">
        <w:rPr>
          <w:rFonts w:ascii="Times New Roman" w:hAnsi="Times New Roman"/>
          <w:sz w:val="24"/>
          <w:szCs w:val="24"/>
        </w:rPr>
        <w:t xml:space="preserve">2 </w:t>
      </w:r>
      <w:r w:rsidR="007470C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7470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01347" w:rsidRPr="00F01347">
        <w:t xml:space="preserve"> </w:t>
      </w:r>
      <w:r w:rsidR="00F01347" w:rsidRPr="00F01347">
        <w:rPr>
          <w:rFonts w:ascii="Times New Roman" w:hAnsi="Times New Roman"/>
          <w:sz w:val="24"/>
          <w:szCs w:val="24"/>
          <w:lang w:val="bg-BG"/>
        </w:rPr>
        <w:t xml:space="preserve">Закона за </w:t>
      </w:r>
      <w:r w:rsidR="007470C9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proofErr w:type="gramStart"/>
      <w:r w:rsidR="00C70B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A086B">
        <w:rPr>
          <w:rFonts w:ascii="Times New Roman" w:hAnsi="Times New Roman"/>
          <w:sz w:val="24"/>
          <w:szCs w:val="24"/>
        </w:rPr>
        <w:t xml:space="preserve"> </w:t>
      </w:r>
      <w:r w:rsidR="004A086B">
        <w:rPr>
          <w:rFonts w:ascii="Times New Roman" w:hAnsi="Times New Roman"/>
          <w:sz w:val="24"/>
          <w:szCs w:val="24"/>
          <w:lang w:val="bg-BG"/>
        </w:rPr>
        <w:t>чл</w:t>
      </w:r>
      <w:proofErr w:type="gramEnd"/>
      <w:r w:rsidR="004A086B">
        <w:rPr>
          <w:rFonts w:ascii="Times New Roman" w:hAnsi="Times New Roman"/>
          <w:sz w:val="24"/>
          <w:szCs w:val="24"/>
          <w:lang w:val="bg-BG"/>
        </w:rPr>
        <w:t xml:space="preserve">. 16, ал. 2 от </w:t>
      </w:r>
      <w:r w:rsidR="004A086B" w:rsidRPr="004A086B">
        <w:rPr>
          <w:rFonts w:ascii="Times New Roman" w:hAnsi="Times New Roman"/>
          <w:sz w:val="24"/>
          <w:szCs w:val="24"/>
          <w:lang w:val="bg-BG"/>
        </w:rPr>
        <w:t xml:space="preserve">Наредба № 4 от </w:t>
      </w:r>
      <w:r w:rsidR="007731ED">
        <w:rPr>
          <w:rFonts w:ascii="Times New Roman" w:hAnsi="Times New Roman"/>
          <w:sz w:val="24"/>
          <w:szCs w:val="24"/>
        </w:rPr>
        <w:t>25.10.</w:t>
      </w:r>
      <w:r w:rsidR="004A086B" w:rsidRPr="004A086B">
        <w:rPr>
          <w:rFonts w:ascii="Times New Roman" w:hAnsi="Times New Roman"/>
          <w:sz w:val="24"/>
          <w:szCs w:val="24"/>
          <w:lang w:val="bg-BG"/>
        </w:rPr>
        <w:t>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(</w:t>
      </w:r>
      <w:proofErr w:type="spellStart"/>
      <w:r w:rsidR="004A086B" w:rsidRPr="004A086B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4A086B" w:rsidRPr="004A086B">
        <w:rPr>
          <w:rFonts w:ascii="Times New Roman" w:hAnsi="Times New Roman"/>
          <w:sz w:val="24"/>
          <w:szCs w:val="24"/>
          <w:lang w:val="bg-BG"/>
        </w:rPr>
        <w:t>., ДВ бр. 92 от 2024 г.)</w:t>
      </w:r>
      <w:r w:rsidR="004A086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</w:t>
      </w:r>
      <w:proofErr w:type="spellStart"/>
      <w:r w:rsidR="00C70BF6" w:rsidRPr="00C70BF6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="00C70BF6" w:rsidRPr="00C70BF6">
        <w:rPr>
          <w:rFonts w:ascii="Times New Roman" w:hAnsi="Times New Roman"/>
          <w:sz w:val="24"/>
          <w:szCs w:val="24"/>
          <w:lang w:val="bg-BG"/>
        </w:rPr>
        <w:t>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 w:rsidR="00C70BF6"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Pr="00F03CF2"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C70BF6">
        <w:rPr>
          <w:rFonts w:ascii="Times New Roman" w:hAnsi="Times New Roman"/>
          <w:sz w:val="24"/>
          <w:szCs w:val="24"/>
          <w:lang w:val="bg-BG"/>
        </w:rPr>
        <w:t>09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-</w:t>
      </w:r>
      <w:r w:rsidR="007731ED">
        <w:rPr>
          <w:rFonts w:ascii="Times New Roman" w:hAnsi="Times New Roman"/>
          <w:sz w:val="24"/>
          <w:szCs w:val="24"/>
        </w:rPr>
        <w:t>932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7731ED">
        <w:rPr>
          <w:rFonts w:ascii="Times New Roman" w:hAnsi="Times New Roman"/>
          <w:sz w:val="24"/>
          <w:szCs w:val="24"/>
        </w:rPr>
        <w:t>28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.0</w:t>
      </w:r>
      <w:r w:rsidR="00C70BF6">
        <w:rPr>
          <w:rFonts w:ascii="Times New Roman" w:hAnsi="Times New Roman"/>
          <w:sz w:val="24"/>
          <w:szCs w:val="24"/>
          <w:lang w:val="bg-BG"/>
        </w:rPr>
        <w:t>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.202</w:t>
      </w:r>
      <w:r w:rsidR="00F01347">
        <w:rPr>
          <w:rFonts w:ascii="Times New Roman" w:hAnsi="Times New Roman"/>
          <w:sz w:val="24"/>
          <w:szCs w:val="24"/>
          <w:lang w:val="bg-BG"/>
        </w:rPr>
        <w:t>4</w:t>
      </w:r>
      <w:r w:rsidR="00390454" w:rsidRPr="00DA62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г. на министъра на земеделието</w:t>
      </w:r>
      <w:r w:rsidR="00F0134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:rsidR="00A5772B" w:rsidRPr="00BC51FE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5772B" w:rsidRPr="0088416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C70BF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>І. Утвърждавам</w:t>
      </w:r>
      <w:r>
        <w:rPr>
          <w:rFonts w:ascii="Times New Roman" w:hAnsi="Times New Roman"/>
          <w:sz w:val="24"/>
          <w:szCs w:val="24"/>
          <w:lang w:val="bg-BG"/>
        </w:rPr>
        <w:t xml:space="preserve"> Насоки за кандидатстване по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>нтервенция II.Д.</w:t>
      </w:r>
      <w:r w:rsidR="004D1230" w:rsidRPr="004D1230">
        <w:rPr>
          <w:rFonts w:ascii="Times New Roman" w:hAnsi="Times New Roman"/>
          <w:sz w:val="24"/>
          <w:szCs w:val="24"/>
          <w:lang w:val="bg-BG"/>
        </w:rPr>
        <w:t xml:space="preserve"> 2 „Подпомагане на много малки земеделски стопанства“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от Стратегически план за развитие на земеделието и селските райони на Република България за периода 2023-2027 г.</w:t>
      </w:r>
      <w:r>
        <w:rPr>
          <w:rFonts w:ascii="Times New Roman" w:hAnsi="Times New Roman"/>
          <w:sz w:val="24"/>
          <w:szCs w:val="24"/>
          <w:lang w:val="bg-BG"/>
        </w:rPr>
        <w:t>, включващи:</w:t>
      </w:r>
    </w:p>
    <w:p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2AD4">
        <w:rPr>
          <w:rFonts w:ascii="Times New Roman" w:hAnsi="Times New Roman"/>
          <w:sz w:val="24"/>
          <w:szCs w:val="24"/>
          <w:lang w:val="bg-BG"/>
        </w:rPr>
        <w:t>1.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Условия за кандидатстване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със заявления за подпомагане по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и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нтервенция </w:t>
      </w:r>
      <w:r w:rsidR="004D1230" w:rsidRPr="004D1230">
        <w:rPr>
          <w:rFonts w:ascii="Times New Roman" w:hAnsi="Times New Roman"/>
          <w:sz w:val="24"/>
          <w:szCs w:val="24"/>
          <w:lang w:val="bg-BG"/>
        </w:rPr>
        <w:t>II.Д. 2 „Подпомагане на много малки земеделски стопанства“</w:t>
      </w:r>
      <w:r w:rsidR="004D1230">
        <w:rPr>
          <w:rFonts w:ascii="Times New Roman" w:hAnsi="Times New Roman"/>
          <w:sz w:val="24"/>
          <w:szCs w:val="24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Стратегически план за развитие на земеделието и селските райони на Република България за периода 2023-2027 г., </w:t>
      </w:r>
      <w:r w:rsidRPr="005E2AD4">
        <w:rPr>
          <w:rFonts w:ascii="Times New Roman" w:hAnsi="Times New Roman"/>
          <w:sz w:val="24"/>
          <w:szCs w:val="24"/>
          <w:lang w:val="bg-BG"/>
        </w:rPr>
        <w:t>и приложенията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към тях (Приложение №</w:t>
      </w:r>
      <w:r w:rsidR="00527A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1)</w:t>
      </w:r>
      <w:r w:rsidRPr="00C40256">
        <w:rPr>
          <w:rFonts w:ascii="Times New Roman" w:hAnsi="Times New Roman"/>
          <w:sz w:val="24"/>
          <w:szCs w:val="24"/>
          <w:lang w:val="bg-BG"/>
        </w:rPr>
        <w:t>;</w:t>
      </w:r>
    </w:p>
    <w:p w:rsidR="00A5772B" w:rsidRPr="00A00A67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2. Условия за изпълнение на одобрени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заявления за подпомагане по интервенция </w:t>
      </w:r>
      <w:r w:rsidR="004D1230" w:rsidRPr="004D1230">
        <w:rPr>
          <w:rFonts w:ascii="Times New Roman" w:hAnsi="Times New Roman"/>
          <w:sz w:val="24"/>
          <w:szCs w:val="24"/>
          <w:lang w:val="bg-BG"/>
        </w:rPr>
        <w:t>II.Д. 2 „Подпомагане на много малки земеделски стопанства“</w:t>
      </w:r>
      <w:r w:rsidR="004D1230">
        <w:rPr>
          <w:rFonts w:ascii="Times New Roman" w:hAnsi="Times New Roman"/>
          <w:sz w:val="24"/>
          <w:szCs w:val="24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от</w:t>
      </w:r>
      <w:r w:rsidR="005E2AD4" w:rsidRPr="00A00A67">
        <w:rPr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Стратегически план за развитие на земеделието и селските райони на Република България за периода 2023-2027 г.,  и приложенията към тях </w:t>
      </w:r>
      <w:r w:rsidRPr="00A00A67">
        <w:rPr>
          <w:rFonts w:ascii="Times New Roman" w:hAnsi="Times New Roman"/>
          <w:sz w:val="24"/>
          <w:szCs w:val="24"/>
          <w:lang w:val="bg-BG"/>
        </w:rPr>
        <w:t>(Приложение №</w:t>
      </w:r>
      <w:r w:rsidR="00527A2D" w:rsidRPr="00A00A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2).</w:t>
      </w:r>
    </w:p>
    <w:p w:rsidR="00F80E6D" w:rsidRPr="002F2E57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Определям период на прием на заявления за подпомагане 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>интервенция</w:t>
      </w:r>
      <w:r w:rsidR="004D1230" w:rsidRPr="004D1230">
        <w:t xml:space="preserve"> </w:t>
      </w:r>
      <w:r w:rsidR="004D1230" w:rsidRPr="004D1230">
        <w:rPr>
          <w:rFonts w:ascii="Times New Roman" w:hAnsi="Times New Roman"/>
          <w:sz w:val="24"/>
          <w:szCs w:val="24"/>
          <w:lang w:val="bg-BG"/>
        </w:rPr>
        <w:t>II.Д. 2 „Подпомагане на много малки земеделски стопанства“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 от Стратегически план за развитие на земеделието и селските райони на Република България за периода 2023-2027 г.,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 с начална дата </w:t>
      </w:r>
      <w:r w:rsidR="00A00A67" w:rsidRPr="009336A9">
        <w:rPr>
          <w:rFonts w:ascii="Times New Roman" w:hAnsi="Times New Roman"/>
          <w:sz w:val="24"/>
          <w:szCs w:val="24"/>
          <w:lang w:val="bg-BG"/>
        </w:rPr>
        <w:t>15 ноември 2024 г. и крайна дата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36A9">
        <w:rPr>
          <w:rFonts w:ascii="Times New Roman" w:hAnsi="Times New Roman"/>
          <w:sz w:val="24"/>
          <w:szCs w:val="24"/>
        </w:rPr>
        <w:t>24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36A9">
        <w:rPr>
          <w:rFonts w:ascii="Times New Roman" w:hAnsi="Times New Roman"/>
          <w:sz w:val="24"/>
          <w:szCs w:val="24"/>
          <w:lang w:val="bg-BG"/>
        </w:rPr>
        <w:t>януари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 202</w:t>
      </w:r>
      <w:r w:rsidR="009336A9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F2E57" w:rsidRPr="009336A9">
        <w:rPr>
          <w:rFonts w:ascii="Times New Roman" w:hAnsi="Times New Roman"/>
          <w:sz w:val="24"/>
          <w:szCs w:val="24"/>
          <w:lang w:val="bg-BG"/>
        </w:rPr>
        <w:t>, 23:59 часа</w:t>
      </w:r>
      <w:r w:rsidR="002F2E57">
        <w:rPr>
          <w:rFonts w:ascii="Times New Roman" w:hAnsi="Times New Roman"/>
          <w:sz w:val="24"/>
          <w:szCs w:val="24"/>
          <w:lang w:val="bg-BG"/>
        </w:rPr>
        <w:t>.</w:t>
      </w:r>
    </w:p>
    <w:p w:rsidR="00513B79" w:rsidRPr="009336A9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13B79" w:rsidRPr="00513B79">
        <w:rPr>
          <w:rFonts w:ascii="Times New Roman" w:hAnsi="Times New Roman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>
        <w:rPr>
          <w:rFonts w:ascii="Times New Roman" w:hAnsi="Times New Roman"/>
          <w:sz w:val="24"/>
          <w:szCs w:val="24"/>
          <w:lang w:val="bg-BG"/>
        </w:rPr>
        <w:t xml:space="preserve">след началната дата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>на приема по т. 3</w:t>
      </w:r>
      <w:r w:rsidR="00513B79" w:rsidRPr="009336A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 xml:space="preserve">Исканията </w:t>
      </w:r>
      <w:r w:rsidR="00513B79" w:rsidRPr="009336A9">
        <w:rPr>
          <w:rFonts w:ascii="Times New Roman" w:hAnsi="Times New Roman"/>
          <w:sz w:val="24"/>
          <w:szCs w:val="24"/>
          <w:lang w:val="bg-BG"/>
        </w:rPr>
        <w:t xml:space="preserve">могат да се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>изпращат</w:t>
      </w:r>
      <w:r w:rsidR="00513B79" w:rsidRPr="009336A9">
        <w:rPr>
          <w:rFonts w:ascii="Times New Roman" w:hAnsi="Times New Roman"/>
          <w:sz w:val="24"/>
          <w:szCs w:val="24"/>
          <w:lang w:val="bg-BG"/>
        </w:rPr>
        <w:t xml:space="preserve"> само на електронната поща: rdd@mzh.government.bg или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D3A3C" w:rsidRPr="009336A9">
        <w:t xml:space="preserve">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513B79" w:rsidRPr="009336A9">
        <w:rPr>
          <w:rFonts w:ascii="Times New Roman" w:hAnsi="Times New Roman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>приема</w:t>
      </w:r>
      <w:r w:rsidR="00513B79" w:rsidRPr="009336A9">
        <w:rPr>
          <w:rFonts w:ascii="Times New Roman" w:hAnsi="Times New Roman"/>
          <w:sz w:val="24"/>
          <w:szCs w:val="24"/>
          <w:lang w:val="bg-BG"/>
        </w:rPr>
        <w:t>.</w:t>
      </w:r>
    </w:p>
    <w:p w:rsidR="0050245D" w:rsidRPr="009336A9" w:rsidRDefault="00513B79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336A9">
        <w:rPr>
          <w:rFonts w:ascii="Times New Roman" w:hAnsi="Times New Roman"/>
          <w:sz w:val="24"/>
          <w:szCs w:val="24"/>
          <w:lang w:val="bg-BG"/>
        </w:rPr>
        <w:t>5.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Крайният срок за публикуване на </w:t>
      </w:r>
      <w:r w:rsidR="00A00A67" w:rsidRPr="009336A9">
        <w:rPr>
          <w:rFonts w:ascii="Times New Roman" w:hAnsi="Times New Roman"/>
          <w:sz w:val="24"/>
          <w:szCs w:val="24"/>
          <w:lang w:val="bg-BG"/>
        </w:rPr>
        <w:t xml:space="preserve">разясненията 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7731ED">
        <w:rPr>
          <w:rFonts w:ascii="Times New Roman" w:hAnsi="Times New Roman"/>
          <w:sz w:val="24"/>
          <w:szCs w:val="24"/>
          <w:lang w:val="bg-BG"/>
        </w:rPr>
        <w:t>У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е </w:t>
      </w:r>
      <w:r w:rsidR="005D3A3C" w:rsidRPr="009336A9">
        <w:rPr>
          <w:rFonts w:ascii="Times New Roman" w:hAnsi="Times New Roman"/>
          <w:sz w:val="24"/>
          <w:szCs w:val="24"/>
          <w:lang w:val="bg-BG"/>
        </w:rPr>
        <w:t>1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>6 декември 2024 г.</w:t>
      </w:r>
    </w:p>
    <w:p w:rsidR="00505485" w:rsidRPr="009336A9" w:rsidRDefault="005D3A3C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336A9">
        <w:rPr>
          <w:rFonts w:ascii="Times New Roman" w:hAnsi="Times New Roman"/>
          <w:sz w:val="24"/>
          <w:szCs w:val="24"/>
          <w:lang w:val="bg-BG"/>
        </w:rPr>
        <w:t>6</w:t>
      </w:r>
      <w:r w:rsidR="00505485" w:rsidRPr="009336A9">
        <w:rPr>
          <w:rFonts w:ascii="Times New Roman" w:hAnsi="Times New Roman"/>
          <w:sz w:val="24"/>
          <w:szCs w:val="24"/>
          <w:lang w:val="bg-BG"/>
        </w:rPr>
        <w:t xml:space="preserve">. Плащанията на одобрените заявления за подпомагане  са първо и второ плащане съгласно чл. 40 и 41 от Наредба № 4 от </w:t>
      </w:r>
      <w:r w:rsidR="007731ED">
        <w:rPr>
          <w:rFonts w:ascii="Times New Roman" w:hAnsi="Times New Roman"/>
          <w:sz w:val="24"/>
          <w:szCs w:val="24"/>
          <w:lang w:val="bg-BG"/>
        </w:rPr>
        <w:t>25.10.</w:t>
      </w:r>
      <w:r w:rsidR="00505485" w:rsidRPr="009336A9">
        <w:rPr>
          <w:rFonts w:ascii="Times New Roman" w:hAnsi="Times New Roman"/>
          <w:sz w:val="24"/>
          <w:szCs w:val="24"/>
          <w:lang w:val="bg-BG"/>
        </w:rPr>
        <w:t>2024 г.</w:t>
      </w:r>
      <w:r w:rsidR="00505485" w:rsidRPr="009336A9">
        <w:t xml:space="preserve"> </w:t>
      </w:r>
      <w:r w:rsidR="00505485" w:rsidRPr="009336A9">
        <w:rPr>
          <w:rFonts w:ascii="Times New Roman" w:hAnsi="Times New Roman"/>
          <w:sz w:val="24"/>
          <w:szCs w:val="24"/>
          <w:lang w:val="bg-BG"/>
        </w:rPr>
        <w:t xml:space="preserve">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</w:t>
      </w:r>
      <w:r w:rsidR="009336A9" w:rsidRPr="009336A9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505485" w:rsidRPr="009336A9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505485" w:rsidRPr="009336A9">
        <w:rPr>
          <w:rFonts w:ascii="Times New Roman" w:hAnsi="Times New Roman"/>
          <w:sz w:val="24"/>
          <w:szCs w:val="24"/>
          <w:lang w:val="bg-BG"/>
        </w:rPr>
        <w:t>., ДВ бр</w:t>
      </w:r>
      <w:r w:rsidR="002345D3" w:rsidRPr="009336A9">
        <w:rPr>
          <w:rFonts w:ascii="Times New Roman" w:hAnsi="Times New Roman"/>
          <w:sz w:val="24"/>
          <w:szCs w:val="24"/>
          <w:lang w:val="bg-BG"/>
        </w:rPr>
        <w:t xml:space="preserve">. 92 от </w:t>
      </w:r>
      <w:r w:rsidR="00505485" w:rsidRPr="009336A9">
        <w:rPr>
          <w:rFonts w:ascii="Times New Roman" w:hAnsi="Times New Roman"/>
          <w:sz w:val="24"/>
          <w:szCs w:val="24"/>
          <w:lang w:val="bg-BG"/>
        </w:rPr>
        <w:t>2024 г.</w:t>
      </w:r>
      <w:r w:rsidR="009336A9" w:rsidRPr="009336A9">
        <w:rPr>
          <w:rFonts w:ascii="Times New Roman" w:hAnsi="Times New Roman"/>
          <w:sz w:val="24"/>
          <w:szCs w:val="24"/>
          <w:lang w:val="bg-BG"/>
        </w:rPr>
        <w:t>)</w:t>
      </w:r>
    </w:p>
    <w:p w:rsidR="0050245D" w:rsidRPr="009336A9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Pr="009336A9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6A9">
        <w:rPr>
          <w:rFonts w:ascii="Times New Roman" w:hAnsi="Times New Roman"/>
          <w:sz w:val="24"/>
          <w:szCs w:val="24"/>
          <w:lang w:val="bg-BG"/>
        </w:rPr>
        <w:t>ІІ. Документите по т. І да се публикуват в</w:t>
      </w:r>
      <w:r w:rsidR="00A00A67" w:rsidRPr="009336A9">
        <w:t xml:space="preserve"> </w:t>
      </w:r>
      <w:r w:rsidR="00A00A67" w:rsidRPr="009336A9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 w:rsidR="0050245D" w:rsidRPr="009336A9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Pr="009336A9">
        <w:rPr>
          <w:rFonts w:ascii="Times New Roman" w:hAnsi="Times New Roman"/>
          <w:sz w:val="24"/>
          <w:szCs w:val="24"/>
          <w:lang w:val="bg-BG"/>
        </w:rPr>
        <w:t xml:space="preserve">, не по-късно от </w:t>
      </w:r>
      <w:r w:rsidR="00927382" w:rsidRPr="009336A9">
        <w:rPr>
          <w:rFonts w:ascii="Times New Roman" w:hAnsi="Times New Roman"/>
          <w:sz w:val="24"/>
          <w:szCs w:val="24"/>
          <w:lang w:val="bg-BG"/>
        </w:rPr>
        <w:t xml:space="preserve">14 ноември </w:t>
      </w:r>
      <w:r w:rsidR="002F082E" w:rsidRPr="009336A9">
        <w:rPr>
          <w:rFonts w:ascii="Times New Roman" w:hAnsi="Times New Roman"/>
          <w:sz w:val="24"/>
          <w:szCs w:val="24"/>
          <w:lang w:val="bg-BG"/>
        </w:rPr>
        <w:t>202</w:t>
      </w:r>
      <w:r w:rsidR="00F01347" w:rsidRPr="009336A9">
        <w:rPr>
          <w:rFonts w:ascii="Times New Roman" w:hAnsi="Times New Roman"/>
          <w:sz w:val="24"/>
          <w:szCs w:val="24"/>
          <w:lang w:val="bg-BG"/>
        </w:rPr>
        <w:t>4</w:t>
      </w:r>
      <w:r w:rsidR="002F082E" w:rsidRPr="009336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688D" w:rsidRPr="009336A9">
        <w:rPr>
          <w:rFonts w:ascii="Times New Roman" w:hAnsi="Times New Roman"/>
          <w:sz w:val="24"/>
          <w:szCs w:val="24"/>
          <w:lang w:val="bg-BG"/>
        </w:rPr>
        <w:t>г.</w:t>
      </w:r>
    </w:p>
    <w:p w:rsidR="00F80E6D" w:rsidRPr="009336A9" w:rsidRDefault="00F80E6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336A9">
        <w:rPr>
          <w:rFonts w:ascii="Times New Roman" w:hAnsi="Times New Roman"/>
          <w:sz w:val="24"/>
          <w:szCs w:val="24"/>
          <w:lang w:val="bg-BG"/>
        </w:rPr>
        <w:t>Настоящата заповед подлежи на оспорване пред Административен съд София</w:t>
      </w:r>
      <w:r>
        <w:rPr>
          <w:rFonts w:ascii="Times New Roman" w:hAnsi="Times New Roman"/>
          <w:sz w:val="24"/>
          <w:szCs w:val="24"/>
          <w:lang w:val="bg-BG"/>
        </w:rPr>
        <w:t xml:space="preserve">-град в 14-дневен </w:t>
      </w:r>
      <w:r w:rsidRPr="00613AFC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публикуването </w:t>
      </w:r>
      <w:r w:rsidR="00B655B5">
        <w:rPr>
          <w:rFonts w:ascii="Times New Roman" w:hAnsi="Times New Roman"/>
          <w:sz w:val="24"/>
          <w:szCs w:val="24"/>
          <w:lang w:val="bg-BG"/>
        </w:rPr>
        <w:t>ѝ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927382" w:rsidRPr="00927382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5772B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80E6D" w:rsidRPr="00F01347" w:rsidRDefault="00F80E6D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 w:rsidR="007731E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СТРАТЕГИЧЕСКИЯ ПЛАН ЗА </w:t>
      </w:r>
      <w:r w:rsidR="007731E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РАЗВИТИЕ НА ЗЕМЕДЕЛИЕТО И</w:t>
      </w:r>
    </w:p>
    <w:p w:rsidR="00A5772B" w:rsidRPr="00F80E6D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СЕЛСКИТЕ РАЙОНИ ЗА ПЕРИОДА 2014-2020 </w:t>
      </w:r>
      <w:r w:rsidR="00927382">
        <w:rPr>
          <w:rFonts w:ascii="Times New Roman" w:hAnsi="Times New Roman"/>
          <w:b/>
          <w:sz w:val="24"/>
          <w:szCs w:val="24"/>
          <w:lang w:val="bg-BG"/>
        </w:rPr>
        <w:t>г</w:t>
      </w:r>
      <w:r w:rsidR="00F01347" w:rsidRPr="00F80E6D">
        <w:rPr>
          <w:rFonts w:ascii="Times New Roman" w:hAnsi="Times New Roman"/>
          <w:b/>
          <w:sz w:val="24"/>
          <w:szCs w:val="24"/>
        </w:rPr>
        <w:t>.:</w:t>
      </w:r>
      <w:r w:rsidR="00A5772B" w:rsidRPr="00F80E6D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A5772B" w:rsidRPr="00074236" w:rsidRDefault="00A5772B" w:rsidP="00F80E6D">
      <w:pPr>
        <w:pStyle w:val="PlainText"/>
        <w:spacing w:before="0" w:beforeAutospacing="0" w:after="0" w:afterAutospacing="0" w:line="276" w:lineRule="auto"/>
      </w:pPr>
      <w:r>
        <w:rPr>
          <w:b/>
          <w:lang w:eastAsia="en-US"/>
        </w:rPr>
        <w:t xml:space="preserve">        </w:t>
      </w:r>
      <w:r w:rsidR="00F01347">
        <w:rPr>
          <w:b/>
          <w:lang w:eastAsia="en-US"/>
        </w:rPr>
        <w:t xml:space="preserve">                                                                 </w:t>
      </w:r>
      <w:r w:rsidR="00505485">
        <w:rPr>
          <w:b/>
          <w:lang w:eastAsia="en-US"/>
        </w:rPr>
        <w:t xml:space="preserve">            </w:t>
      </w:r>
      <w:r w:rsidR="00F0134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</w:t>
      </w:r>
      <w:r w:rsidR="00114700">
        <w:rPr>
          <w:b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  <w:r>
        <w:rPr>
          <w:b/>
          <w:lang w:eastAsia="en-US"/>
        </w:rPr>
        <w:t xml:space="preserve">              </w:t>
      </w:r>
    </w:p>
    <w:p w:rsidR="00A5772B" w:rsidRDefault="00A5772B" w:rsidP="00F80E6D">
      <w:pPr>
        <w:spacing w:line="276" w:lineRule="auto"/>
      </w:pPr>
    </w:p>
    <w:sectPr w:rsidR="00A5772B" w:rsidSect="00F80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00" w:rsidRDefault="00114700">
      <w:r>
        <w:separator/>
      </w:r>
    </w:p>
  </w:endnote>
  <w:endnote w:type="continuationSeparator" w:id="0">
    <w:p w:rsidR="00114700" w:rsidRDefault="001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7731ED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F80E6D">
      <w:rPr>
        <w:rFonts w:ascii="Verdana" w:hAnsi="Verdana"/>
        <w:sz w:val="16"/>
        <w:szCs w:val="16"/>
      </w:rPr>
      <w:t>гр</w:t>
    </w:r>
    <w:proofErr w:type="spellEnd"/>
    <w:proofErr w:type="gramEnd"/>
    <w:r w:rsidRPr="00F80E6D">
      <w:rPr>
        <w:rFonts w:ascii="Verdana" w:hAnsi="Verdana"/>
        <w:sz w:val="16"/>
        <w:szCs w:val="16"/>
      </w:rPr>
      <w:t xml:space="preserve">. </w:t>
    </w:r>
    <w:proofErr w:type="spellStart"/>
    <w:r w:rsidRPr="00F80E6D">
      <w:rPr>
        <w:rFonts w:ascii="Verdana" w:hAnsi="Verdana"/>
        <w:sz w:val="16"/>
        <w:szCs w:val="16"/>
      </w:rPr>
      <w:t>София</w:t>
    </w:r>
    <w:proofErr w:type="spellEnd"/>
    <w:r w:rsidRPr="00F80E6D">
      <w:rPr>
        <w:rFonts w:ascii="Verdana" w:hAnsi="Verdana"/>
        <w:sz w:val="16"/>
        <w:szCs w:val="16"/>
      </w:rPr>
      <w:t xml:space="preserve"> 1040, </w:t>
    </w:r>
    <w:proofErr w:type="spellStart"/>
    <w:r w:rsidRPr="00F80E6D">
      <w:rPr>
        <w:rFonts w:ascii="Verdana" w:hAnsi="Verdana"/>
        <w:sz w:val="16"/>
        <w:szCs w:val="16"/>
      </w:rPr>
      <w:t>бул</w:t>
    </w:r>
    <w:proofErr w:type="spellEnd"/>
    <w:r w:rsidRPr="00F80E6D">
      <w:rPr>
        <w:rFonts w:ascii="Verdana" w:hAnsi="Verdana"/>
        <w:sz w:val="16"/>
        <w:szCs w:val="16"/>
      </w:rPr>
      <w:t>. "</w:t>
    </w:r>
    <w:proofErr w:type="spellStart"/>
    <w:r w:rsidRPr="00F80E6D">
      <w:rPr>
        <w:rFonts w:ascii="Verdana" w:hAnsi="Verdana"/>
        <w:sz w:val="16"/>
        <w:szCs w:val="16"/>
      </w:rPr>
      <w:t>Христо</w:t>
    </w:r>
    <w:proofErr w:type="spellEnd"/>
    <w:r w:rsidRPr="00F80E6D">
      <w:rPr>
        <w:rFonts w:ascii="Verdana" w:hAnsi="Verdana"/>
        <w:sz w:val="16"/>
        <w:szCs w:val="16"/>
      </w:rPr>
      <w:t xml:space="preserve"> </w:t>
    </w:r>
    <w:proofErr w:type="spellStart"/>
    <w:r w:rsidRPr="00F80E6D">
      <w:rPr>
        <w:rFonts w:ascii="Verdana" w:hAnsi="Verdana"/>
        <w:sz w:val="16"/>
        <w:szCs w:val="16"/>
      </w:rPr>
      <w:t>Ботев</w:t>
    </w:r>
    <w:proofErr w:type="spellEnd"/>
    <w:r w:rsidRPr="00F80E6D">
      <w:rPr>
        <w:rFonts w:ascii="Verdana" w:hAnsi="Verdana"/>
        <w:sz w:val="16"/>
        <w:szCs w:val="16"/>
      </w:rPr>
      <w:t>" № 55</w:t>
    </w:r>
  </w:p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00" w:rsidRDefault="00114700">
      <w:r>
        <w:separator/>
      </w:r>
    </w:p>
  </w:footnote>
  <w:footnote w:type="continuationSeparator" w:id="0">
    <w:p w:rsidR="00114700" w:rsidRDefault="0011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1" w:rsidRDefault="001147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69" o:spid="_x0000_s2050" type="#_x0000_t136" style="position:absolute;margin-left:0;margin-top:0;width:509.6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1" w:rsidRDefault="001147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70" o:spid="_x0000_s2051" type="#_x0000_t136" style="position:absolute;margin-left:0;margin-top:0;width:509.6pt;height:16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892551" w:rsidRDefault="00114700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68" o:spid="_x0000_s2049" type="#_x0000_t136" style="position:absolute;left:0;text-align:left;margin-left:0;margin-top:0;width:509.6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  <w:r w:rsidR="00932A85"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>
      <w:rPr>
        <w:rFonts w:ascii="Platinum Bg" w:hAnsi="Platinum Bg"/>
        <w:spacing w:val="40"/>
        <w:sz w:val="22"/>
        <w:lang w:val="en-US"/>
      </w:rPr>
      <w:t xml:space="preserve">  </w:t>
    </w:r>
    <w:r w:rsidR="00892551">
      <w:rPr>
        <w:rFonts w:ascii="Platinum Bg" w:hAnsi="Platinum Bg"/>
        <w:spacing w:val="40"/>
        <w:sz w:val="22"/>
      </w:rPr>
      <w:t>Проект</w:t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1425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2FB5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4700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279A8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345D3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2AA1"/>
    <w:rsid w:val="002535EC"/>
    <w:rsid w:val="00255FBA"/>
    <w:rsid w:val="002565F3"/>
    <w:rsid w:val="00260478"/>
    <w:rsid w:val="00261136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2FB8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086B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1230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1ED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C7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6A9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3C5"/>
    <w:rsid w:val="00CE453A"/>
    <w:rsid w:val="00CE4B23"/>
    <w:rsid w:val="00CE5C56"/>
    <w:rsid w:val="00CF0473"/>
    <w:rsid w:val="00CF26FB"/>
    <w:rsid w:val="00CF2D67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B8F3AD9"/>
  <w15:docId w15:val="{67E9BF37-0DF1-4B2E-BA41-70E24DE0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A3A2-1F4D-45D9-91AA-A1DCD796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МЗХ</cp:lastModifiedBy>
  <cp:revision>5</cp:revision>
  <cp:lastPrinted>2018-08-17T11:36:00Z</cp:lastPrinted>
  <dcterms:created xsi:type="dcterms:W3CDTF">2024-11-01T12:01:00Z</dcterms:created>
  <dcterms:modified xsi:type="dcterms:W3CDTF">2024-11-01T13:30:00Z</dcterms:modified>
</cp:coreProperties>
</file>