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DE8" w:rsidRPr="00D803D8" w:rsidRDefault="00FE4DE8" w:rsidP="00FE4DE8">
      <w:pPr>
        <w:jc w:val="right"/>
        <w:rPr>
          <w:b/>
        </w:rPr>
      </w:pPr>
      <w:r w:rsidRPr="00D803D8">
        <w:rPr>
          <w:b/>
        </w:rPr>
        <w:t>П</w:t>
      </w:r>
      <w:r w:rsidR="0048205D" w:rsidRPr="00D803D8">
        <w:rPr>
          <w:b/>
        </w:rPr>
        <w:t xml:space="preserve">риложение № </w:t>
      </w:r>
      <w:r w:rsidR="00EE5059">
        <w:rPr>
          <w:b/>
        </w:rPr>
        <w:t>5</w:t>
      </w:r>
      <w:bookmarkStart w:id="0" w:name="_GoBack"/>
      <w:bookmarkEnd w:id="0"/>
    </w:p>
    <w:p w:rsidR="0048205D" w:rsidRPr="00D803D8" w:rsidRDefault="0048205D" w:rsidP="00FE4DE8">
      <w:pPr>
        <w:jc w:val="right"/>
        <w:rPr>
          <w:b/>
        </w:rPr>
      </w:pPr>
      <w:r w:rsidRPr="00D803D8">
        <w:rPr>
          <w:b/>
        </w:rPr>
        <w:t>към условията за кандидатстване</w:t>
      </w:r>
    </w:p>
    <w:p w:rsidR="00FE4DE8" w:rsidRDefault="00FE4DE8" w:rsidP="00FE4DE8">
      <w:pPr>
        <w:jc w:val="right"/>
      </w:pPr>
    </w:p>
    <w:p w:rsidR="00C51939" w:rsidRPr="00FE4DE8" w:rsidRDefault="003C7B90" w:rsidP="00FE4DE8">
      <w:pPr>
        <w:jc w:val="center"/>
        <w:rPr>
          <w:b/>
        </w:rPr>
      </w:pPr>
      <w:r w:rsidRPr="00FE4DE8">
        <w:rPr>
          <w:b/>
        </w:rPr>
        <w:t>С</w:t>
      </w:r>
      <w:r w:rsidR="0048205D" w:rsidRPr="00FE4DE8">
        <w:rPr>
          <w:b/>
        </w:rPr>
        <w:t>писък на медоносните дървесни и храстови видове</w:t>
      </w:r>
    </w:p>
    <w:p w:rsidR="007308EF" w:rsidRDefault="007308EF"/>
    <w:p w:rsidR="00FE4DE8" w:rsidRPr="00F50B77" w:rsidRDefault="00FE4DE8"/>
    <w:tbl>
      <w:tblPr>
        <w:tblW w:w="94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291"/>
        <w:gridCol w:w="3320"/>
        <w:gridCol w:w="2835"/>
      </w:tblGrid>
      <w:tr w:rsidR="00F50B77" w:rsidRPr="00F50B77" w:rsidTr="009F2D61">
        <w:trPr>
          <w:trHeight w:val="50"/>
        </w:trPr>
        <w:tc>
          <w:tcPr>
            <w:tcW w:w="6611" w:type="dxa"/>
            <w:gridSpan w:val="2"/>
            <w:hideMark/>
          </w:tcPr>
          <w:p w:rsidR="00F60AF5" w:rsidRPr="00F50B77" w:rsidRDefault="003C7B90" w:rsidP="0048205D">
            <w:pPr>
              <w:pStyle w:val="htcenter"/>
            </w:pPr>
            <w:r w:rsidRPr="00F50B77">
              <w:rPr>
                <w:b/>
                <w:i/>
                <w:iCs/>
              </w:rPr>
              <w:t>Широколистни дървесни видове:</w:t>
            </w:r>
          </w:p>
        </w:tc>
        <w:tc>
          <w:tcPr>
            <w:tcW w:w="2835" w:type="dxa"/>
            <w:tcBorders>
              <w:right w:val="single" w:sz="4" w:space="0" w:color="auto"/>
            </w:tcBorders>
            <w:hideMark/>
          </w:tcPr>
          <w:p w:rsidR="00F60AF5" w:rsidRPr="00F50B77" w:rsidRDefault="00F60AF5" w:rsidP="007308EF">
            <w:pPr>
              <w:pStyle w:val="htcenter"/>
            </w:pPr>
            <w:r w:rsidRPr="00F50B77">
              <w:t xml:space="preserve">Срокове на цъфтеж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35762B">
              <w:rPr>
                <w:b/>
              </w:rPr>
              <w:t xml:space="preserve">Акация бяла </w:t>
            </w:r>
          </w:p>
        </w:tc>
        <w:tc>
          <w:tcPr>
            <w:tcW w:w="3320" w:type="dxa"/>
          </w:tcPr>
          <w:p w:rsidR="00F60AF5" w:rsidRPr="0035762B" w:rsidRDefault="00516541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</w:rPr>
              <w:t>Robinia</w:t>
            </w:r>
            <w:proofErr w:type="spellEnd"/>
            <w:r w:rsidRPr="0035762B">
              <w:rPr>
                <w:b/>
              </w:rPr>
              <w:t xml:space="preserve"> </w:t>
            </w:r>
            <w:proofErr w:type="spellStart"/>
            <w:r w:rsidRPr="0035762B">
              <w:rPr>
                <w:b/>
              </w:rPr>
              <w:t>pseudoacacia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Бадем </w:t>
            </w:r>
          </w:p>
        </w:tc>
        <w:tc>
          <w:tcPr>
            <w:tcW w:w="3320" w:type="dxa"/>
          </w:tcPr>
          <w:p w:rsidR="00F60AF5" w:rsidRPr="00F50B77" w:rsidRDefault="00D603B4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iCs/>
              </w:rPr>
              <w:t>Amigdalus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communis</w:t>
            </w:r>
            <w:proofErr w:type="spellEnd"/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 w:rsidP="00F430DA">
            <w:pPr>
              <w:pStyle w:val="htleft"/>
            </w:pPr>
            <w:r w:rsidRPr="00F50B77">
              <w:t xml:space="preserve">Бреза </w:t>
            </w:r>
            <w:r w:rsidR="00F430DA" w:rsidRPr="00F50B77">
              <w:t>бяла</w:t>
            </w:r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F430DA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Betula</w:t>
            </w:r>
            <w:proofErr w:type="spellEnd"/>
            <w:r w:rsidRPr="00F50B77">
              <w:t xml:space="preserve"> </w:t>
            </w:r>
            <w:r w:rsidRPr="00F50B77">
              <w:rPr>
                <w:lang w:val="en-US"/>
              </w:rPr>
              <w:t>alba L.</w:t>
            </w:r>
          </w:p>
        </w:tc>
        <w:tc>
          <w:tcPr>
            <w:tcW w:w="2835" w:type="dxa"/>
            <w:hideMark/>
          </w:tcPr>
          <w:p w:rsidR="00F60AF5" w:rsidRPr="00F50B77" w:rsidRDefault="00F60AF5" w:rsidP="00F430DA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Брекина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60AF5" w:rsidRPr="00F50B77" w:rsidRDefault="00DF07C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torminalis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C54CF3" w:rsidRPr="00F50B77" w:rsidRDefault="00C54CF3">
            <w:pPr>
              <w:pStyle w:val="htleft"/>
              <w:rPr>
                <w:lang w:val="en-US"/>
              </w:rPr>
            </w:pPr>
            <w:r w:rsidRPr="00F50B77">
              <w:t>Бряст планински</w:t>
            </w:r>
          </w:p>
        </w:tc>
        <w:tc>
          <w:tcPr>
            <w:tcW w:w="3320" w:type="dxa"/>
          </w:tcPr>
          <w:p w:rsidR="00C54CF3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Ulmus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glabra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Huds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</w:tcPr>
          <w:p w:rsidR="00C54CF3" w:rsidRPr="00F50B77" w:rsidRDefault="00F430DA">
            <w:pPr>
              <w:pStyle w:val="htcenter"/>
            </w:pPr>
            <w:r w:rsidRPr="00F50B77">
              <w:t>III-ІV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  <w:rPr>
                <w:lang w:val="en-US"/>
              </w:rPr>
            </w:pPr>
            <w:r w:rsidRPr="00F50B77">
              <w:t>Бук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Fagus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</w:tcPr>
          <w:p w:rsidR="003908E2" w:rsidRPr="00F50B77" w:rsidRDefault="003908E2" w:rsidP="003908E2">
            <w:pPr>
              <w:pStyle w:val="htleft"/>
            </w:pPr>
            <w:r w:rsidRPr="00F50B77">
              <w:t>Върби</w:t>
            </w:r>
          </w:p>
        </w:tc>
        <w:tc>
          <w:tcPr>
            <w:tcW w:w="3320" w:type="dxa"/>
          </w:tcPr>
          <w:p w:rsidR="003908E2" w:rsidRPr="00F50B77" w:rsidRDefault="003908E2" w:rsidP="003908E2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Salix sp.</w:t>
            </w:r>
          </w:p>
        </w:tc>
        <w:tc>
          <w:tcPr>
            <w:tcW w:w="2835" w:type="dxa"/>
          </w:tcPr>
          <w:p w:rsidR="003908E2" w:rsidRPr="00F50B77" w:rsidRDefault="003908E2">
            <w:pPr>
              <w:pStyle w:val="htcenter"/>
            </w:pPr>
            <w:r w:rsidRPr="00F50B77">
              <w:t>ІV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60AF5" w:rsidRPr="0035762B">
              <w:rPr>
                <w:b/>
              </w:rPr>
              <w:t>Гледичия</w:t>
            </w:r>
            <w:proofErr w:type="spellEnd"/>
            <w:r w:rsidR="00F60AF5" w:rsidRPr="0035762B">
              <w:rPr>
                <w:b/>
              </w:rPr>
              <w:t xml:space="preserve"> </w:t>
            </w:r>
            <w:proofErr w:type="spellStart"/>
            <w:r w:rsidR="00F60AF5" w:rsidRPr="0035762B">
              <w:rPr>
                <w:b/>
              </w:rPr>
              <w:t>тришипна</w:t>
            </w:r>
            <w:proofErr w:type="spellEnd"/>
            <w:r w:rsidR="00F60AF5" w:rsidRPr="0035762B">
              <w:rPr>
                <w:b/>
              </w:rPr>
              <w:t xml:space="preserve"> </w:t>
            </w:r>
          </w:p>
        </w:tc>
        <w:tc>
          <w:tcPr>
            <w:tcW w:w="3320" w:type="dxa"/>
          </w:tcPr>
          <w:p w:rsidR="00F60AF5" w:rsidRPr="0035762B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35762B">
              <w:rPr>
                <w:b/>
                <w:lang w:val="en-US"/>
              </w:rPr>
              <w:t>Gleditschia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triacantos</w:t>
            </w:r>
            <w:proofErr w:type="spellEnd"/>
            <w:r w:rsidRPr="0035762B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35762B" w:rsidRDefault="00F60AF5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Джанка </w:t>
            </w:r>
          </w:p>
        </w:tc>
        <w:tc>
          <w:tcPr>
            <w:tcW w:w="3320" w:type="dxa"/>
          </w:tcPr>
          <w:p w:rsidR="00F60AF5" w:rsidRPr="00F50B77" w:rsidRDefault="00516541">
            <w:pPr>
              <w:pStyle w:val="htcenter"/>
            </w:pPr>
            <w:proofErr w:type="spellStart"/>
            <w:r w:rsidRPr="00F50B77">
              <w:rPr>
                <w:iCs/>
              </w:rPr>
              <w:t>Prunus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cerasifera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Ehrh</w:t>
            </w:r>
            <w:proofErr w:type="spellEnd"/>
            <w:r w:rsidRPr="00F50B77"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Дъбове (местни) </w:t>
            </w:r>
          </w:p>
        </w:tc>
        <w:tc>
          <w:tcPr>
            <w:tcW w:w="3320" w:type="dxa"/>
          </w:tcPr>
          <w:p w:rsidR="00F60AF5" w:rsidRPr="00F50B77" w:rsidRDefault="003908E2" w:rsidP="003908E2">
            <w:pPr>
              <w:pStyle w:val="htcenter"/>
            </w:pPr>
            <w:proofErr w:type="spellStart"/>
            <w:r w:rsidRPr="00F50B77">
              <w:rPr>
                <w:lang w:val="en-US"/>
              </w:rPr>
              <w:t>Quercus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proofErr w:type="spellStart"/>
            <w:r w:rsidRPr="00F50B77">
              <w:t>Елшa</w:t>
            </w:r>
            <w:proofErr w:type="spellEnd"/>
            <w:r w:rsidRPr="00F50B77">
              <w:t xml:space="preserve"> бяла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incana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ІІІ-IV 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Елша черна </w:t>
            </w:r>
          </w:p>
        </w:tc>
        <w:tc>
          <w:tcPr>
            <w:tcW w:w="3320" w:type="dxa"/>
          </w:tcPr>
          <w:p w:rsidR="00F60AF5" w:rsidRPr="00F50B77" w:rsidRDefault="003908E2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Alnus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glutinosa</w:t>
            </w:r>
            <w:proofErr w:type="spellEnd"/>
            <w:r w:rsidRPr="00F50B77">
              <w:rPr>
                <w:lang w:val="en-US"/>
              </w:rPr>
              <w:t xml:space="preserve"> Garth.</w:t>
            </w:r>
          </w:p>
        </w:tc>
        <w:tc>
          <w:tcPr>
            <w:tcW w:w="2835" w:type="dxa"/>
          </w:tcPr>
          <w:p w:rsidR="00F60AF5" w:rsidRPr="00F50B77" w:rsidRDefault="005B5211">
            <w:pPr>
              <w:pStyle w:val="htcenter"/>
            </w:pPr>
            <w:r w:rsidRPr="00F50B77">
              <w:t>ІІ-IV</w:t>
            </w:r>
          </w:p>
        </w:tc>
      </w:tr>
      <w:tr w:rsidR="00F50B77" w:rsidRPr="00F50B77" w:rsidTr="00F50B77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Кестен обикновен </w:t>
            </w:r>
          </w:p>
        </w:tc>
        <w:tc>
          <w:tcPr>
            <w:tcW w:w="3320" w:type="dxa"/>
          </w:tcPr>
          <w:p w:rsidR="00F60AF5" w:rsidRPr="00F50B77" w:rsidRDefault="00FD4521">
            <w:pPr>
              <w:pStyle w:val="htcenter"/>
            </w:pPr>
            <w:proofErr w:type="spellStart"/>
            <w:r w:rsidRPr="00F50B77">
              <w:rPr>
                <w:iCs/>
              </w:rPr>
              <w:t>Castanea</w:t>
            </w:r>
            <w:proofErr w:type="spellEnd"/>
            <w:r w:rsidRPr="00F50B77">
              <w:rPr>
                <w:iCs/>
              </w:rPr>
              <w:t xml:space="preserve"> </w:t>
            </w:r>
            <w:proofErr w:type="spellStart"/>
            <w:r w:rsidRPr="00F50B77">
              <w:rPr>
                <w:iCs/>
              </w:rPr>
              <w:t>sativa</w:t>
            </w:r>
            <w:proofErr w:type="spellEnd"/>
            <w:r w:rsidRPr="00F50B77">
              <w:t xml:space="preserve"> L.</w:t>
            </w:r>
          </w:p>
        </w:tc>
        <w:tc>
          <w:tcPr>
            <w:tcW w:w="2835" w:type="dxa"/>
          </w:tcPr>
          <w:p w:rsidR="00F60AF5" w:rsidRPr="005B5211" w:rsidRDefault="005B5211">
            <w:pPr>
              <w:pStyle w:val="htcenter"/>
              <w:rPr>
                <w:lang w:val="en-US"/>
              </w:rPr>
            </w:pPr>
            <w:r>
              <w:t>VI-VII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Киселица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Malus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silvestris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Клен полски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campestre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724341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60AF5" w:rsidRPr="00724341">
              <w:rPr>
                <w:b/>
              </w:rPr>
              <w:t xml:space="preserve">Конски кестен </w:t>
            </w:r>
          </w:p>
        </w:tc>
        <w:tc>
          <w:tcPr>
            <w:tcW w:w="3320" w:type="dxa"/>
          </w:tcPr>
          <w:p w:rsidR="00F60AF5" w:rsidRPr="00724341" w:rsidRDefault="00A02BAA">
            <w:pPr>
              <w:pStyle w:val="htcenter"/>
              <w:rPr>
                <w:b/>
                <w:lang w:val="en-US"/>
              </w:rPr>
            </w:pPr>
            <w:proofErr w:type="spellStart"/>
            <w:r w:rsidRPr="00724341">
              <w:rPr>
                <w:b/>
                <w:lang w:val="en-US"/>
              </w:rPr>
              <w:t>Aesculus</w:t>
            </w:r>
            <w:proofErr w:type="spellEnd"/>
            <w:r w:rsidRPr="00724341">
              <w:rPr>
                <w:b/>
                <w:lang w:val="en-US"/>
              </w:rPr>
              <w:t xml:space="preserve"> </w:t>
            </w:r>
            <w:proofErr w:type="spellStart"/>
            <w:r w:rsidRPr="00724341">
              <w:rPr>
                <w:b/>
                <w:lang w:val="en-US"/>
              </w:rPr>
              <w:t>hippocastanum</w:t>
            </w:r>
            <w:proofErr w:type="spellEnd"/>
            <w:r w:rsidRPr="00724341">
              <w:rPr>
                <w:b/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724341" w:rsidRDefault="00F60AF5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ІV(2)-V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60AF5" w:rsidRPr="00F50B77" w:rsidRDefault="00F60AF5">
            <w:pPr>
              <w:pStyle w:val="htleft"/>
            </w:pPr>
            <w:r w:rsidRPr="00F50B77">
              <w:t xml:space="preserve">Круша обикновена </w:t>
            </w:r>
          </w:p>
        </w:tc>
        <w:tc>
          <w:tcPr>
            <w:tcW w:w="3320" w:type="dxa"/>
          </w:tcPr>
          <w:p w:rsidR="00F60AF5" w:rsidRPr="00F50B77" w:rsidRDefault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Pirus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communis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60AF5" w:rsidRPr="00F50B77" w:rsidRDefault="00F60AF5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дребнолистна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cordata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III(3)-IV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едролистна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parvifolia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Ehrh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 w:rsidP="0015387E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Липа </w:t>
            </w:r>
            <w:proofErr w:type="spellStart"/>
            <w:r w:rsidRPr="00F50B77">
              <w:t>сребролистна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Tilia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tomentosa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Moench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VІІ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Махалебка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mahaleb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Мекиш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tataricum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Мъждрян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ornus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Орех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Juglans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regia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IV(3)-V(1)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35762B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35762B">
              <w:rPr>
                <w:b/>
              </w:rPr>
              <w:t xml:space="preserve">Орех черен </w:t>
            </w:r>
          </w:p>
        </w:tc>
        <w:tc>
          <w:tcPr>
            <w:tcW w:w="3320" w:type="dxa"/>
          </w:tcPr>
          <w:p w:rsidR="00F50B77" w:rsidRPr="0035762B" w:rsidRDefault="00F50B77">
            <w:pPr>
              <w:pStyle w:val="htcenter"/>
              <w:rPr>
                <w:b/>
              </w:rPr>
            </w:pPr>
            <w:proofErr w:type="spellStart"/>
            <w:r w:rsidRPr="0035762B">
              <w:rPr>
                <w:b/>
                <w:lang w:val="en-US"/>
              </w:rPr>
              <w:t>Juglans</w:t>
            </w:r>
            <w:proofErr w:type="spellEnd"/>
            <w:r w:rsidRPr="0035762B">
              <w:rPr>
                <w:b/>
                <w:lang w:val="en-US"/>
              </w:rPr>
              <w:t xml:space="preserve"> </w:t>
            </w:r>
            <w:proofErr w:type="spellStart"/>
            <w:r w:rsidRPr="0035762B">
              <w:rPr>
                <w:b/>
                <w:lang w:val="en-US"/>
              </w:rPr>
              <w:t>nigra</w:t>
            </w:r>
            <w:proofErr w:type="spellEnd"/>
          </w:p>
        </w:tc>
        <w:tc>
          <w:tcPr>
            <w:tcW w:w="2835" w:type="dxa"/>
            <w:hideMark/>
          </w:tcPr>
          <w:p w:rsidR="00F50B77" w:rsidRPr="0035762B" w:rsidRDefault="00F50B77">
            <w:pPr>
              <w:pStyle w:val="htcenter"/>
              <w:rPr>
                <w:b/>
              </w:rPr>
            </w:pPr>
            <w:r w:rsidRPr="0035762B">
              <w:rPr>
                <w:b/>
              </w:rPr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Офика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aucuparia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Трънка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spinosa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Топола</w:t>
            </w:r>
          </w:p>
        </w:tc>
        <w:tc>
          <w:tcPr>
            <w:tcW w:w="3320" w:type="dxa"/>
          </w:tcPr>
          <w:p w:rsidR="00F50B77" w:rsidRPr="00F50B77" w:rsidRDefault="00F50B77" w:rsidP="00B2059D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Populus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Скоруша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Sorbus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domestica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proofErr w:type="spellStart"/>
            <w:r w:rsidR="00F50B77" w:rsidRPr="00E461CA">
              <w:rPr>
                <w:b/>
              </w:rPr>
              <w:t>Софора</w:t>
            </w:r>
            <w:proofErr w:type="spellEnd"/>
            <w:r w:rsidR="00F50B77" w:rsidRPr="00E461CA">
              <w:rPr>
                <w:b/>
              </w:rPr>
              <w:t xml:space="preserve"> японска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Sofora</w:t>
            </w:r>
            <w:proofErr w:type="spellEnd"/>
            <w:r w:rsidRPr="00E461CA">
              <w:rPr>
                <w:b/>
                <w:lang w:val="en-US"/>
              </w:rPr>
              <w:t xml:space="preserve"> japonica L.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VII-VIII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Череша обикновена, вишна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Prunus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Черница бяла и черна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Morus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Явор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pseudoplatanus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Шестил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Acer </w:t>
            </w:r>
            <w:proofErr w:type="spellStart"/>
            <w:r w:rsidRPr="00F50B77">
              <w:rPr>
                <w:lang w:val="en-US"/>
              </w:rPr>
              <w:t>platanoides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ІV-V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Ясен планински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excelsior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ІІІ(3)-V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lastRenderedPageBreak/>
              <w:t xml:space="preserve">Ясен полски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Fraxinus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oxycarpa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Willd</w:t>
            </w:r>
            <w:proofErr w:type="spellEnd"/>
            <w:r w:rsidRPr="00F50B77">
              <w:rPr>
                <w:lang w:val="en-US"/>
              </w:rPr>
              <w:t>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III-IV </w:t>
            </w:r>
          </w:p>
        </w:tc>
      </w:tr>
      <w:tr w:rsidR="00F50B77" w:rsidRPr="00F50B77" w:rsidTr="009F2D61">
        <w:tc>
          <w:tcPr>
            <w:tcW w:w="9446" w:type="dxa"/>
            <w:gridSpan w:val="3"/>
            <w:hideMark/>
          </w:tcPr>
          <w:p w:rsidR="00F50B77" w:rsidRPr="00F50B77" w:rsidRDefault="00F50B77" w:rsidP="008545D7">
            <w:pPr>
              <w:pStyle w:val="htcenter"/>
              <w:ind w:right="-206"/>
              <w:jc w:val="left"/>
              <w:rPr>
                <w:b/>
                <w:i/>
                <w:iCs/>
              </w:rPr>
            </w:pPr>
            <w:r w:rsidRPr="00F50B77">
              <w:rPr>
                <w:i/>
                <w:iCs/>
              </w:rPr>
              <w:t xml:space="preserve">              </w:t>
            </w:r>
            <w:r w:rsidRPr="00F50B77">
              <w:rPr>
                <w:b/>
                <w:i/>
                <w:iCs/>
              </w:rPr>
              <w:t>Храстови видове: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  <w:lang w:val="en-US"/>
              </w:rPr>
              <w:t>!</w:t>
            </w:r>
            <w:r w:rsidR="00F50B77" w:rsidRPr="00E461CA">
              <w:rPr>
                <w:b/>
              </w:rPr>
              <w:t>Акация жълта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  <w:lang w:val="en-US"/>
              </w:rPr>
            </w:pPr>
            <w:proofErr w:type="spellStart"/>
            <w:r w:rsidRPr="00E461CA">
              <w:rPr>
                <w:b/>
                <w:lang w:val="en-US"/>
              </w:rPr>
              <w:t>Caragana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arborescens</w:t>
            </w:r>
            <w:proofErr w:type="spellEnd"/>
            <w:r w:rsidRPr="00E461CA">
              <w:rPr>
                <w:b/>
                <w:lang w:val="en-US"/>
              </w:rPr>
              <w:t xml:space="preserve"> Lam.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>IV-V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Бъз черен</w:t>
            </w:r>
          </w:p>
        </w:tc>
        <w:tc>
          <w:tcPr>
            <w:tcW w:w="3320" w:type="dxa"/>
          </w:tcPr>
          <w:p w:rsidR="00F50B77" w:rsidRPr="00F50B77" w:rsidRDefault="00F50B77" w:rsidP="00516541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Sambucus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nigra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Глог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Crataegus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DF07C7">
            <w:pPr>
              <w:pStyle w:val="htleft"/>
            </w:pPr>
            <w:r w:rsidRPr="00F50B77">
              <w:t>Драка обикновена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Paliurus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spina-christi</w:t>
            </w:r>
            <w:proofErr w:type="spellEnd"/>
            <w:r w:rsidRPr="00F50B77">
              <w:rPr>
                <w:lang w:val="en-US"/>
              </w:rPr>
              <w:t xml:space="preserve"> Mill.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VІІ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Дрян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Cornus</w:t>
            </w:r>
            <w:proofErr w:type="spellEnd"/>
            <w:r w:rsidRPr="00F50B77">
              <w:rPr>
                <w:lang w:val="en-US"/>
              </w:rPr>
              <w:t xml:space="preserve"> mas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724341" w:rsidRDefault="00FE4DE8" w:rsidP="0068254B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724341">
              <w:rPr>
                <w:b/>
              </w:rPr>
              <w:t xml:space="preserve">Златен дъжд </w:t>
            </w:r>
          </w:p>
        </w:tc>
        <w:tc>
          <w:tcPr>
            <w:tcW w:w="3320" w:type="dxa"/>
          </w:tcPr>
          <w:p w:rsidR="00F50B77" w:rsidRPr="00724341" w:rsidRDefault="00F50B77" w:rsidP="0068254B">
            <w:pPr>
              <w:pStyle w:val="htcenter"/>
              <w:rPr>
                <w:b/>
                <w:lang w:val="en-US"/>
              </w:rPr>
            </w:pPr>
            <w:r w:rsidRPr="00724341">
              <w:rPr>
                <w:b/>
                <w:lang w:val="en-US"/>
              </w:rPr>
              <w:t>Laburnum vulgare L.</w:t>
            </w:r>
          </w:p>
        </w:tc>
        <w:tc>
          <w:tcPr>
            <w:tcW w:w="2835" w:type="dxa"/>
          </w:tcPr>
          <w:p w:rsidR="00F50B77" w:rsidRPr="00724341" w:rsidRDefault="00F50B77" w:rsidP="0068254B">
            <w:pPr>
              <w:pStyle w:val="htcenter"/>
              <w:rPr>
                <w:b/>
              </w:rPr>
            </w:pPr>
            <w:r w:rsidRPr="00724341">
              <w:rPr>
                <w:b/>
              </w:rPr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Калина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>Viburnum sp.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Къпина</w:t>
            </w:r>
          </w:p>
        </w:tc>
        <w:tc>
          <w:tcPr>
            <w:tcW w:w="3320" w:type="dxa"/>
          </w:tcPr>
          <w:p w:rsidR="00F50B77" w:rsidRPr="00F50B77" w:rsidRDefault="007A009A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caesius</w:t>
            </w:r>
            <w:proofErr w:type="spellEnd"/>
            <w:r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 w:rsidP="003C7B90">
            <w:pPr>
              <w:pStyle w:val="htcenter"/>
            </w:pPr>
            <w:r w:rsidRPr="00F50B77">
              <w:t>V-VIII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Леска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Corylus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avellana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ІІ-III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Люляк обикновен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Syringa</w:t>
            </w:r>
            <w:proofErr w:type="spellEnd"/>
            <w:r w:rsidRPr="00F50B77">
              <w:rPr>
                <w:lang w:val="en-US"/>
              </w:rPr>
              <w:t xml:space="preserve"> vulgaris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IV(3)-V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>
              <w:t>Малина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Rubus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idaeus</w:t>
            </w:r>
            <w:proofErr w:type="spellEnd"/>
            <w:r w:rsidR="007A009A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3C7B90">
            <w:pPr>
              <w:pStyle w:val="htcenter"/>
            </w:pPr>
            <w:r w:rsidRPr="00F50B77">
              <w:t>V-VI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E461CA" w:rsidRDefault="00FE4DE8">
            <w:pPr>
              <w:pStyle w:val="htleft"/>
              <w:rPr>
                <w:b/>
              </w:rPr>
            </w:pPr>
            <w:r>
              <w:rPr>
                <w:b/>
              </w:rPr>
              <w:t>!</w:t>
            </w:r>
            <w:r w:rsidR="00F50B77" w:rsidRPr="00E461CA">
              <w:rPr>
                <w:b/>
              </w:rPr>
              <w:t xml:space="preserve">Миризлива върба </w:t>
            </w:r>
          </w:p>
        </w:tc>
        <w:tc>
          <w:tcPr>
            <w:tcW w:w="3320" w:type="dxa"/>
          </w:tcPr>
          <w:p w:rsidR="00F50B77" w:rsidRPr="00E461CA" w:rsidRDefault="00F50B77">
            <w:pPr>
              <w:pStyle w:val="htcenter"/>
              <w:rPr>
                <w:b/>
              </w:rPr>
            </w:pPr>
            <w:proofErr w:type="spellStart"/>
            <w:r w:rsidRPr="00E461CA">
              <w:rPr>
                <w:b/>
                <w:lang w:val="en-US"/>
              </w:rPr>
              <w:t>Eleagnus</w:t>
            </w:r>
            <w:proofErr w:type="spellEnd"/>
            <w:r w:rsidRPr="00E461CA">
              <w:rPr>
                <w:b/>
                <w:lang w:val="en-US"/>
              </w:rPr>
              <w:t xml:space="preserve"> </w:t>
            </w:r>
            <w:proofErr w:type="spellStart"/>
            <w:r w:rsidRPr="00E461CA">
              <w:rPr>
                <w:b/>
                <w:lang w:val="en-US"/>
              </w:rPr>
              <w:t>angustifolia</w:t>
            </w:r>
            <w:proofErr w:type="spellEnd"/>
            <w:r w:rsidRPr="00E461CA">
              <w:rPr>
                <w:b/>
                <w:lang w:val="en-US"/>
              </w:rPr>
              <w:t xml:space="preserve"> L</w:t>
            </w:r>
            <w:r w:rsidRPr="00E461CA">
              <w:rPr>
                <w:b/>
              </w:rPr>
              <w:t>.</w:t>
            </w:r>
          </w:p>
        </w:tc>
        <w:tc>
          <w:tcPr>
            <w:tcW w:w="2835" w:type="dxa"/>
            <w:hideMark/>
          </w:tcPr>
          <w:p w:rsidR="00F50B77" w:rsidRPr="00E461CA" w:rsidRDefault="00F50B77">
            <w:pPr>
              <w:pStyle w:val="htcenter"/>
              <w:rPr>
                <w:b/>
              </w:rPr>
            </w:pPr>
            <w:r w:rsidRPr="00E461CA">
              <w:rPr>
                <w:b/>
              </w:rPr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>
            <w:pPr>
              <w:pStyle w:val="htleft"/>
            </w:pPr>
            <w:r w:rsidRPr="00F50B77">
              <w:t>Нокът татарски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Lonicera</w:t>
            </w:r>
            <w:proofErr w:type="spellEnd"/>
            <w:r w:rsidRPr="00F50B77">
              <w:t xml:space="preserve"> </w:t>
            </w:r>
            <w:proofErr w:type="spellStart"/>
            <w:r w:rsidRPr="00F50B77">
              <w:rPr>
                <w:lang w:val="en-US"/>
              </w:rPr>
              <w:t>tatarica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Птиче грозде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Ligustrum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vulgare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Смрадлика обикновена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Rhus</w:t>
            </w:r>
            <w:proofErr w:type="spellEnd"/>
            <w:r w:rsidRPr="00F50B77">
              <w:rPr>
                <w:lang w:val="en-US"/>
              </w:rPr>
              <w:t xml:space="preserve"> </w:t>
            </w:r>
            <w:proofErr w:type="spellStart"/>
            <w:r w:rsidRPr="00F50B77">
              <w:rPr>
                <w:lang w:val="en-US"/>
              </w:rPr>
              <w:t>cothynus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 </w:t>
            </w:r>
          </w:p>
        </w:tc>
      </w:tr>
      <w:tr w:rsidR="00F50B77" w:rsidRPr="00F50B77" w:rsidTr="009F2D61">
        <w:tc>
          <w:tcPr>
            <w:tcW w:w="3291" w:type="dxa"/>
          </w:tcPr>
          <w:p w:rsidR="00F50B77" w:rsidRPr="00F50B77" w:rsidRDefault="00F50B77" w:rsidP="00A96F2F">
            <w:pPr>
              <w:pStyle w:val="htleft"/>
              <w:rPr>
                <w:lang w:val="en-US"/>
              </w:rPr>
            </w:pPr>
            <w:r w:rsidRPr="00F50B77">
              <w:t xml:space="preserve">Странджанска зеленика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t>Rhododendron</w:t>
            </w:r>
            <w:proofErr w:type="spellEnd"/>
            <w:r w:rsidRPr="00F50B77">
              <w:t xml:space="preserve"> </w:t>
            </w:r>
            <w:proofErr w:type="spellStart"/>
            <w:r w:rsidRPr="00F50B77">
              <w:t>ponticum</w:t>
            </w:r>
            <w:proofErr w:type="spellEnd"/>
            <w:r w:rsidRPr="00F50B77">
              <w:rPr>
                <w:lang w:val="en-US"/>
              </w:rPr>
              <w:t xml:space="preserve"> L.</w:t>
            </w:r>
          </w:p>
        </w:tc>
        <w:tc>
          <w:tcPr>
            <w:tcW w:w="2835" w:type="dxa"/>
          </w:tcPr>
          <w:p w:rsidR="00F50B77" w:rsidRPr="00F50B77" w:rsidRDefault="00F50B77">
            <w:pPr>
              <w:pStyle w:val="htcenter"/>
            </w:pPr>
            <w:r w:rsidRPr="00F50B77">
              <w:t>V-VІ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proofErr w:type="spellStart"/>
            <w:r w:rsidRPr="00F50B77">
              <w:t>Чашкодряни</w:t>
            </w:r>
            <w:proofErr w:type="spellEnd"/>
            <w:r w:rsidRPr="00F50B77">
              <w:t xml:space="preserve">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proofErr w:type="spellStart"/>
            <w:r w:rsidRPr="00F50B77">
              <w:rPr>
                <w:lang w:val="en-US"/>
              </w:rPr>
              <w:t>Evonymus</w:t>
            </w:r>
            <w:proofErr w:type="spellEnd"/>
            <w:r w:rsidRPr="00F50B77">
              <w:rPr>
                <w:lang w:val="en-US"/>
              </w:rPr>
              <w:t xml:space="preserve"> sp.</w:t>
            </w:r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V-VІ </w:t>
            </w:r>
          </w:p>
        </w:tc>
      </w:tr>
      <w:tr w:rsidR="00F50B77" w:rsidRPr="00F50B77" w:rsidTr="009F2D61">
        <w:tc>
          <w:tcPr>
            <w:tcW w:w="3291" w:type="dxa"/>
            <w:hideMark/>
          </w:tcPr>
          <w:p w:rsidR="00F50B77" w:rsidRPr="00F50B77" w:rsidRDefault="00F50B77">
            <w:pPr>
              <w:pStyle w:val="htleft"/>
            </w:pPr>
            <w:r w:rsidRPr="00F50B77">
              <w:t xml:space="preserve">Шипка </w:t>
            </w:r>
          </w:p>
        </w:tc>
        <w:tc>
          <w:tcPr>
            <w:tcW w:w="3320" w:type="dxa"/>
          </w:tcPr>
          <w:p w:rsidR="00F50B77" w:rsidRPr="00F50B77" w:rsidRDefault="00F50B77">
            <w:pPr>
              <w:pStyle w:val="htcenter"/>
              <w:rPr>
                <w:lang w:val="en-US"/>
              </w:rPr>
            </w:pPr>
            <w:r w:rsidRPr="00F50B77">
              <w:rPr>
                <w:lang w:val="en-US"/>
              </w:rPr>
              <w:t xml:space="preserve">Rosa </w:t>
            </w:r>
            <w:proofErr w:type="spellStart"/>
            <w:r w:rsidRPr="00F50B77">
              <w:rPr>
                <w:lang w:val="en-US"/>
              </w:rPr>
              <w:t>canina</w:t>
            </w:r>
            <w:proofErr w:type="spellEnd"/>
          </w:p>
        </w:tc>
        <w:tc>
          <w:tcPr>
            <w:tcW w:w="2835" w:type="dxa"/>
            <w:hideMark/>
          </w:tcPr>
          <w:p w:rsidR="00F50B77" w:rsidRPr="00F50B77" w:rsidRDefault="00F50B77">
            <w:pPr>
              <w:pStyle w:val="htcenter"/>
            </w:pPr>
            <w:r w:rsidRPr="00F50B77">
              <w:t xml:space="preserve">V-VI </w:t>
            </w:r>
          </w:p>
        </w:tc>
      </w:tr>
    </w:tbl>
    <w:p w:rsidR="007308EF" w:rsidRPr="00F50B77" w:rsidRDefault="007308EF">
      <w:pPr>
        <w:rPr>
          <w:lang w:val="en-US"/>
        </w:rPr>
      </w:pPr>
    </w:p>
    <w:p w:rsidR="00F50B77" w:rsidRPr="00F50B77" w:rsidRDefault="00F50B77" w:rsidP="00F50B77">
      <w:pPr>
        <w:rPr>
          <w:lang w:val="en-US"/>
        </w:rPr>
      </w:pPr>
    </w:p>
    <w:p w:rsidR="00FE4DE8" w:rsidRDefault="005F5CF7" w:rsidP="005F5CF7">
      <w:pPr>
        <w:spacing w:line="360" w:lineRule="auto"/>
        <w:jc w:val="both"/>
      </w:pPr>
      <w:r>
        <w:tab/>
      </w:r>
      <w:r w:rsidR="00FE4DE8">
        <w:t xml:space="preserve">Със знак ! са отбелязани </w:t>
      </w:r>
      <w:r w:rsidR="00912891">
        <w:t xml:space="preserve">неместни </w:t>
      </w:r>
      <w:r w:rsidR="00FE4DE8">
        <w:t>видове,</w:t>
      </w:r>
      <w:r w:rsidR="00912891">
        <w:t xml:space="preserve"> за които е възможно да съществуват ограничения за залесяване в защитени зони по НАТУРА 2000.</w:t>
      </w:r>
    </w:p>
    <w:p w:rsidR="00544804" w:rsidRPr="005F5CF7" w:rsidRDefault="00544804"/>
    <w:sectPr w:rsidR="00544804" w:rsidRPr="005F5CF7" w:rsidSect="003C7B90">
      <w:pgSz w:w="12240" w:h="15840"/>
      <w:pgMar w:top="1021" w:right="1134" w:bottom="45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08EF"/>
    <w:rsid w:val="001826E2"/>
    <w:rsid w:val="001E57AD"/>
    <w:rsid w:val="0035762B"/>
    <w:rsid w:val="003908E2"/>
    <w:rsid w:val="003C7B90"/>
    <w:rsid w:val="0048205D"/>
    <w:rsid w:val="00516541"/>
    <w:rsid w:val="00520F86"/>
    <w:rsid w:val="00544804"/>
    <w:rsid w:val="005B5211"/>
    <w:rsid w:val="005F5CF7"/>
    <w:rsid w:val="005F762D"/>
    <w:rsid w:val="006B08C6"/>
    <w:rsid w:val="00724341"/>
    <w:rsid w:val="007308EF"/>
    <w:rsid w:val="007A009A"/>
    <w:rsid w:val="007B7167"/>
    <w:rsid w:val="008138B7"/>
    <w:rsid w:val="00832D65"/>
    <w:rsid w:val="008545D7"/>
    <w:rsid w:val="00912891"/>
    <w:rsid w:val="009F2D61"/>
    <w:rsid w:val="00A02BAA"/>
    <w:rsid w:val="00A96F2F"/>
    <w:rsid w:val="00B2059D"/>
    <w:rsid w:val="00B2309A"/>
    <w:rsid w:val="00BD103F"/>
    <w:rsid w:val="00C01288"/>
    <w:rsid w:val="00C51939"/>
    <w:rsid w:val="00C54CF3"/>
    <w:rsid w:val="00D603B4"/>
    <w:rsid w:val="00D803D8"/>
    <w:rsid w:val="00DF07C7"/>
    <w:rsid w:val="00E461CA"/>
    <w:rsid w:val="00EE5059"/>
    <w:rsid w:val="00F430DA"/>
    <w:rsid w:val="00F50B77"/>
    <w:rsid w:val="00F60AF5"/>
    <w:rsid w:val="00FD4521"/>
    <w:rsid w:val="00FE4D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7A541F"/>
  <w15:docId w15:val="{81D8FE0A-DC39-4F22-AAB5-123A84592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08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tleft">
    <w:name w:val="htleft"/>
    <w:basedOn w:val="Normal"/>
    <w:rsid w:val="007308EF"/>
    <w:pPr>
      <w:spacing w:before="100" w:beforeAutospacing="1" w:after="100" w:afterAutospacing="1"/>
    </w:pPr>
  </w:style>
  <w:style w:type="paragraph" w:customStyle="1" w:styleId="htcenter">
    <w:name w:val="htcenter"/>
    <w:basedOn w:val="Normal"/>
    <w:rsid w:val="007308EF"/>
    <w:pPr>
      <w:spacing w:before="100" w:beforeAutospacing="1" w:after="100" w:afterAutospacing="1"/>
      <w:jc w:val="center"/>
    </w:pPr>
  </w:style>
  <w:style w:type="character" w:styleId="Hyperlink">
    <w:name w:val="Hyperlink"/>
    <w:basedOn w:val="DefaultParagraphFont"/>
    <w:uiPriority w:val="99"/>
    <w:unhideWhenUsed/>
    <w:rsid w:val="0054480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198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5AD99B-7856-4BD4-91F2-0BBC6433B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Stanislav Banchev</cp:lastModifiedBy>
  <cp:revision>3</cp:revision>
  <cp:lastPrinted>2019-11-13T14:17:00Z</cp:lastPrinted>
  <dcterms:created xsi:type="dcterms:W3CDTF">2024-12-02T11:12:00Z</dcterms:created>
  <dcterms:modified xsi:type="dcterms:W3CDTF">2025-05-27T11:55:00Z</dcterms:modified>
</cp:coreProperties>
</file>