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56" w:rsidRPr="00FD593F" w:rsidRDefault="00976881" w:rsidP="00DC50A7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 1</w:t>
      </w:r>
      <w:r w:rsidR="00FD593F" w:rsidRPr="00FD593F">
        <w:rPr>
          <w:rFonts w:ascii="Times New Roman" w:hAnsi="Times New Roman" w:cs="Times New Roman"/>
          <w:b/>
          <w:bCs/>
        </w:rPr>
        <w:t xml:space="preserve"> към </w:t>
      </w:r>
      <w:r w:rsidR="00DC50A7">
        <w:rPr>
          <w:rFonts w:ascii="Times New Roman" w:hAnsi="Times New Roman" w:cs="Times New Roman"/>
          <w:b/>
          <w:bCs/>
        </w:rPr>
        <w:t>У</w:t>
      </w:r>
      <w:r w:rsidR="00F81856" w:rsidRPr="00FD593F">
        <w:rPr>
          <w:rFonts w:ascii="Times New Roman" w:hAnsi="Times New Roman" w:cs="Times New Roman"/>
          <w:b/>
          <w:bCs/>
        </w:rPr>
        <w:t>словията за кандидатстване</w:t>
      </w:r>
    </w:p>
    <w:tbl>
      <w:tblPr>
        <w:tblW w:w="933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691"/>
        <w:gridCol w:w="3378"/>
      </w:tblGrid>
      <w:tr w:rsidR="00ED3353" w:rsidRPr="00ED3353" w:rsidTr="005D6FA3">
        <w:trPr>
          <w:trHeight w:val="481"/>
        </w:trPr>
        <w:tc>
          <w:tcPr>
            <w:tcW w:w="93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5" w:type="dxa"/>
              <w:bottom w:w="0" w:type="dxa"/>
            </w:tcMar>
            <w:vAlign w:val="center"/>
          </w:tcPr>
          <w:p w:rsidR="00974064" w:rsidRPr="004726AB" w:rsidRDefault="00ED3353" w:rsidP="0034773D">
            <w:pPr>
              <w:widowControl w:val="0"/>
              <w:autoSpaceDE w:val="0"/>
              <w:autoSpaceDN w:val="0"/>
              <w:adjustRightInd w:val="0"/>
              <w:spacing w:before="100" w:beforeAutospacing="1" w:after="0" w:line="26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shd w:val="clear" w:color="auto" w:fill="FEFEFE"/>
                <w:lang w:val="ru-RU"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Минимален брой на растенията на единица площ</w:t>
            </w:r>
          </w:p>
          <w:p w:rsidR="0034773D" w:rsidRPr="004726AB" w:rsidRDefault="0034773D" w:rsidP="0034773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val="ru-RU" w:eastAsia="bg-BG"/>
              </w:rPr>
            </w:pPr>
          </w:p>
        </w:tc>
      </w:tr>
      <w:tr w:rsidR="00ED3353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БРОЙ РАСТЕНИЯ НА ДЕКАР ПО ТЕХНОЛОГИЯ НА ОТГЛЕЖДАНЕ И МИНИМАЛНЕН ПРАГ НА ГЪСТОТА НА РАСТЕНИЯ НА ДЕКАР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Култури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Брой растения</w:t>
            </w:r>
          </w:p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на декар по технология</w:t>
            </w:r>
          </w:p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на отглеждане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Минимален праг на</w:t>
            </w:r>
          </w:p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гъстота на растенията на декар *</w:t>
            </w:r>
          </w:p>
        </w:tc>
        <w:bookmarkStart w:id="0" w:name="_GoBack"/>
        <w:bookmarkEnd w:id="0"/>
      </w:tr>
      <w:tr w:rsidR="00ED3353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Семкови овощни видове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ябълки - върху подложка М9</w:t>
            </w:r>
            <w:r w:rsidR="00044E39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, 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ябълки - върху подложка М26</w:t>
            </w:r>
            <w:r w:rsidR="004726AB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</w:t>
            </w:r>
            <w:r w:rsidR="005E7D7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,</w:t>
            </w:r>
            <w:r w:rsidR="005D6FA3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5D6FA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yellow"/>
                <w:shd w:val="clear" w:color="auto" w:fill="FEFEFE"/>
                <w:lang w:eastAsia="bg-BG"/>
              </w:rPr>
            </w:pPr>
            <w:r w:rsidRPr="007805B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89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62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ябълки - върху подложка ММ106</w:t>
            </w:r>
            <w:r w:rsidR="004726AB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, </w:t>
            </w:r>
            <w:r w:rsidR="005D6FA3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109, </w:t>
            </w:r>
            <w:r w:rsidR="004726AB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111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</w:t>
            </w:r>
          </w:p>
        </w:tc>
      </w:tr>
      <w:tr w:rsidR="007805B7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805B7" w:rsidRPr="00132FBC" w:rsidRDefault="007805B7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Ябълки върху семенна подложка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805B7" w:rsidRPr="00132FBC" w:rsidRDefault="007805B7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805B7" w:rsidRPr="00132FBC" w:rsidRDefault="007805B7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23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круши - върху подложка ВА29</w:t>
            </w:r>
            <w:r w:rsidR="00233E95"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, OHF 333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</w:t>
            </w:r>
          </w:p>
        </w:tc>
      </w:tr>
      <w:tr w:rsidR="00ED3353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132FBC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круши - върху семенна подложка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ED3353" w:rsidRPr="00ED3353" w:rsidRDefault="00ED3353" w:rsidP="00ED33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132FBC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круши - върху </w:t>
            </w:r>
            <w:r w:rsidR="00005A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друга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клонова</w:t>
            </w: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 подложка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132FBC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дюли - върху подложка дюля, ВА29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132FBC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132F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мушмули - върху подложка дюля, ВА29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338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Костилкови овощни видове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череши - върху слаборастяща вегетативна подложка</w:t>
            </w:r>
          </w:p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(Гизела 5), (Гизела 6), Brokforest ('Maxima® 14', 'Maxma', 'MAXMA DELBARD 14 brokforest')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череши - върху Махалебка, CAB 6P, SL 64/Santa Lucia 64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череши - върху подложка дива череша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23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вишни - върху подложка дива череша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56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вишни - върху подложка Махалебка,</w:t>
            </w:r>
            <w:r w:rsidRPr="00616F56">
              <w:t xml:space="preserve"> </w:t>
            </w: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CAB 6P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29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праскови/нектарини - подложка праскова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616F56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616F5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lastRenderedPageBreak/>
              <w:t>праскови/нектарини - подложка GF677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36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кайсии/зарзали - подложка кайсия; джанка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31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5D4759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val="ru-RU" w:eastAsia="bg-BG"/>
              </w:rPr>
            </w:pP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 xml:space="preserve">сливи/джанки - подложка джанка, GF677, Myrobalan 29C 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val="ru-RU" w:eastAsia="bg-BG"/>
              </w:rPr>
              <w:t>(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М29С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val="ru-RU" w:eastAsia="bg-BG"/>
              </w:rPr>
              <w:t>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5D4759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shd w:val="clear" w:color="auto" w:fill="FEFEFE"/>
                <w:lang w:eastAsia="bg-BG"/>
              </w:rPr>
            </w:pP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едроплоден дрян - подложка семеначе или издънка от обикновен дрян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43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Черупкови овощни видове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орехи - интензивни насаждения върху слаборастящи подложки от обикновен орех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орехи - подложка обикновен или черен орех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лешник - храст, вкоренени издънки (собствен корен)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лешник - едностъблено, вкоренени издънки</w:t>
            </w:r>
          </w:p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after="0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облагородени на дървовидна леска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бадем - подложка бадем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, </w:t>
            </w:r>
            <w:r w:rsidRPr="005D47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  <w:lang w:eastAsia="bg-BG"/>
              </w:rPr>
              <w:t>GF677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23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Ягодоплодни овощни видове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ягоди - едноредови насаждения - редово,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6250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4375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ягоди - ленточно насаждение - двуредово,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4000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малини - собствен корен, храст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560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къпини - безбодилести сортове,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111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78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къпини - бодилести сортове, собствен корен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222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155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арония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70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к</w:t>
            </w:r>
            <w:r w:rsidR="00775B16"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асис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, френско грозде, бодливо грозде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актинидия (киви)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боровинки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210</w:t>
            </w:r>
          </w:p>
        </w:tc>
      </w:tr>
      <w:tr w:rsidR="001B3A8D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1B3A8D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смокини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1B3A8D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1B3A8D" w:rsidRPr="00ED3353" w:rsidRDefault="001B3A8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Лозя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лозя - десертни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1B3A8D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1B3A8D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лозя - винени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B37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</w:t>
            </w:r>
            <w:r w:rsidR="00B37A4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Маточници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lastRenderedPageBreak/>
              <w:t>маточна градина - семенни подложки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маточна градина - вегетативни подложки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1250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875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маточна градина за калеми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374E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</w:t>
            </w:r>
            <w:r w:rsidR="00374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</w:t>
            </w: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374E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</w:t>
            </w:r>
            <w:r w:rsidR="00374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10</w:t>
            </w:r>
          </w:p>
        </w:tc>
      </w:tr>
      <w:tr w:rsidR="00484615" w:rsidRPr="00ED3353" w:rsidTr="00484615">
        <w:trPr>
          <w:trHeight w:val="656"/>
        </w:trPr>
        <w:tc>
          <w:tcPr>
            <w:tcW w:w="93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484615" w:rsidRPr="00484615" w:rsidRDefault="00484615" w:rsidP="0048461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highlight w:val="white"/>
                <w:u w:val="single"/>
                <w:shd w:val="clear" w:color="auto" w:fill="FEFEFE"/>
                <w:lang w:val="en-US" w:eastAsia="bg-BG"/>
              </w:rPr>
            </w:pPr>
            <w:r w:rsidRPr="0048461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u w:val="single"/>
                <w:shd w:val="clear" w:color="auto" w:fill="FEFEFE"/>
                <w:lang w:eastAsia="bg-BG"/>
              </w:rPr>
              <w:t>Етеричномаслени и лекарствени култури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маслодайна роза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лавандула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1400</w:t>
            </w:r>
          </w:p>
        </w:tc>
      </w:tr>
      <w:tr w:rsidR="00775B16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мента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блатно кокиче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10 000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7 000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риган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5 700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3 990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ехинацея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6 000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4 200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медицинска ружа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4 760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3 332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розмарин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4 000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2 800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салвия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0,8 кг. семена</w:t>
            </w:r>
            <w:r w:rsidR="000A3B8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/дка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шипка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374E84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</w:t>
            </w:r>
            <w:r w:rsidR="005540AD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45</w:t>
            </w: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резене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5540AD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2 кг. семена</w:t>
            </w:r>
            <w:r w:rsidR="000A3B8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/дка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9B7D4F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</w:p>
        </w:tc>
      </w:tr>
      <w:tr w:rsidR="009B7D4F" w:rsidRPr="00ED3353" w:rsidTr="005D6FA3">
        <w:trPr>
          <w:trHeight w:val="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FF5375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чубрица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FF5375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4760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bottom w:w="0" w:type="dxa"/>
            </w:tcMar>
            <w:vAlign w:val="center"/>
          </w:tcPr>
          <w:p w:rsidR="009B7D4F" w:rsidRPr="00ED3353" w:rsidRDefault="000A3B8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3 332</w:t>
            </w:r>
          </w:p>
        </w:tc>
      </w:tr>
      <w:tr w:rsidR="00775B16" w:rsidRPr="00ED3353" w:rsidTr="005D6FA3">
        <w:trPr>
          <w:trHeight w:val="60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bottom w:w="0" w:type="dxa"/>
            </w:tcMar>
            <w:vAlign w:val="center"/>
          </w:tcPr>
          <w:p w:rsidR="00775B16" w:rsidRPr="00ED3353" w:rsidRDefault="00775B16" w:rsidP="00775B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62" w:lineRule="atLeast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highlight w:val="white"/>
                <w:shd w:val="clear" w:color="auto" w:fill="FEFEFE"/>
                <w:lang w:eastAsia="bg-BG"/>
              </w:rPr>
            </w:pPr>
            <w:r w:rsidRPr="00ED33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white"/>
                <w:shd w:val="clear" w:color="auto" w:fill="FEFEFE"/>
                <w:lang w:eastAsia="bg-BG"/>
              </w:rPr>
              <w:t>Забележка</w:t>
            </w:r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: * Под минималния праг на гъстота на декар не е икономически изгодно </w:t>
            </w:r>
            <w:proofErr w:type="spellStart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>реколтирането</w:t>
            </w:r>
            <w:proofErr w:type="spellEnd"/>
            <w:r w:rsidRPr="00ED3353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shd w:val="clear" w:color="auto" w:fill="FEFEFE"/>
                <w:lang w:eastAsia="bg-BG"/>
              </w:rPr>
              <w:t xml:space="preserve"> на насажденията.</w:t>
            </w:r>
          </w:p>
        </w:tc>
      </w:tr>
    </w:tbl>
    <w:p w:rsidR="00ED3353" w:rsidRPr="004726AB" w:rsidRDefault="00ED3353" w:rsidP="0034773D">
      <w:pPr>
        <w:rPr>
          <w:rFonts w:ascii="Times New Roman" w:hAnsi="Times New Roman" w:cs="Times New Roman"/>
          <w:lang w:val="ru-RU"/>
        </w:rPr>
      </w:pPr>
    </w:p>
    <w:sectPr w:rsidR="00ED3353" w:rsidRPr="004726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13" w:rsidRDefault="009D3913" w:rsidP="00ED3353">
      <w:pPr>
        <w:spacing w:after="0" w:line="240" w:lineRule="auto"/>
      </w:pPr>
      <w:r>
        <w:separator/>
      </w:r>
    </w:p>
  </w:endnote>
  <w:endnote w:type="continuationSeparator" w:id="0">
    <w:p w:rsidR="009D3913" w:rsidRDefault="009D3913" w:rsidP="00ED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13" w:rsidRDefault="009D3913" w:rsidP="00ED3353">
      <w:pPr>
        <w:spacing w:after="0" w:line="240" w:lineRule="auto"/>
      </w:pPr>
      <w:r>
        <w:separator/>
      </w:r>
    </w:p>
  </w:footnote>
  <w:footnote w:type="continuationSeparator" w:id="0">
    <w:p w:rsidR="009D3913" w:rsidRDefault="009D3913" w:rsidP="00ED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817" w:rsidRPr="00015817" w:rsidRDefault="00015817" w:rsidP="00DF62A9">
    <w:pPr>
      <w:spacing w:after="0" w:line="240" w:lineRule="auto"/>
      <w:ind w:right="-284"/>
      <w:rPr>
        <w:rFonts w:ascii="Calibri" w:eastAsia="Times New Roman" w:hAnsi="Calibri" w:cs="Times New Roman"/>
        <w:lang w:val="en-GB" w:eastAsia="bg-BG"/>
      </w:rPr>
    </w:pPr>
    <w:r w:rsidRPr="00015817">
      <w:rPr>
        <w:rFonts w:ascii="Calibri" w:eastAsia="Times New Roman" w:hAnsi="Calibri" w:cs="Times New Roman"/>
        <w:noProof/>
        <w:lang w:eastAsia="bg-BG"/>
      </w:rPr>
      <w:drawing>
        <wp:inline distT="0" distB="0" distL="0" distR="0" wp14:anchorId="3BF4EC1B" wp14:editId="3E129117">
          <wp:extent cx="790575" cy="52387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41" cy="525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noProof/>
        <w:sz w:val="20"/>
        <w:szCs w:val="20"/>
        <w:lang w:eastAsia="bg-BG"/>
      </w:rPr>
      <w:drawing>
        <wp:inline distT="0" distB="0" distL="0" distR="0" wp14:anchorId="6954EB8E" wp14:editId="79DD9C5F">
          <wp:extent cx="1126025" cy="638175"/>
          <wp:effectExtent l="0" t="0" r="0" b="0"/>
          <wp:docPr id="2" name="Picture 2" descr="Резултат с изображение за mz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езултат с изображение за mz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786" cy="6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  <w:r w:rsidR="00DF62A9">
      <w:rPr>
        <w:rFonts w:ascii="Calibri" w:eastAsia="Times New Roman" w:hAnsi="Calibri" w:cs="Times New Roman"/>
        <w:noProof/>
        <w:lang w:eastAsia="bg-BG"/>
      </w:rPr>
      <w:drawing>
        <wp:inline distT="0" distB="0" distL="0" distR="0" wp14:anchorId="2C62D5AB" wp14:editId="66ABC90D">
          <wp:extent cx="1847215" cy="54229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15817">
      <w:rPr>
        <w:rFonts w:ascii="Calibri" w:eastAsia="Times New Roman" w:hAnsi="Calibri" w:cs="Times New Roman"/>
        <w:lang w:val="en-GB" w:eastAsia="bg-BG"/>
      </w:rPr>
      <w:tab/>
    </w:r>
    <w:r w:rsidRPr="00015817">
      <w:rPr>
        <w:rFonts w:ascii="Calibri" w:eastAsia="Times New Roman" w:hAnsi="Calibri" w:cs="Times New Roman"/>
        <w:lang w:val="en-GB" w:eastAsia="bg-BG"/>
      </w:rPr>
      <w:tab/>
    </w:r>
  </w:p>
  <w:p w:rsidR="00015817" w:rsidRDefault="00015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53"/>
    <w:rsid w:val="00005A3A"/>
    <w:rsid w:val="00006F4D"/>
    <w:rsid w:val="00015817"/>
    <w:rsid w:val="00044E39"/>
    <w:rsid w:val="000A3B86"/>
    <w:rsid w:val="00132FBC"/>
    <w:rsid w:val="0019466D"/>
    <w:rsid w:val="001B14B1"/>
    <w:rsid w:val="001B3A8D"/>
    <w:rsid w:val="001B6372"/>
    <w:rsid w:val="00217738"/>
    <w:rsid w:val="00233E95"/>
    <w:rsid w:val="002D46A1"/>
    <w:rsid w:val="0033548D"/>
    <w:rsid w:val="0034773D"/>
    <w:rsid w:val="00374E84"/>
    <w:rsid w:val="003F1138"/>
    <w:rsid w:val="00444674"/>
    <w:rsid w:val="00462105"/>
    <w:rsid w:val="004726AB"/>
    <w:rsid w:val="00484615"/>
    <w:rsid w:val="00544F17"/>
    <w:rsid w:val="00552E7F"/>
    <w:rsid w:val="005540AD"/>
    <w:rsid w:val="005C7B44"/>
    <w:rsid w:val="005D4759"/>
    <w:rsid w:val="005D6FA3"/>
    <w:rsid w:val="005E7D72"/>
    <w:rsid w:val="00616F56"/>
    <w:rsid w:val="00637175"/>
    <w:rsid w:val="0068782B"/>
    <w:rsid w:val="006D541F"/>
    <w:rsid w:val="00775B16"/>
    <w:rsid w:val="007805B7"/>
    <w:rsid w:val="00821565"/>
    <w:rsid w:val="008254C5"/>
    <w:rsid w:val="00857C17"/>
    <w:rsid w:val="008E20F6"/>
    <w:rsid w:val="008E5EAD"/>
    <w:rsid w:val="00903B0E"/>
    <w:rsid w:val="00974064"/>
    <w:rsid w:val="00976881"/>
    <w:rsid w:val="009A3B37"/>
    <w:rsid w:val="009A5416"/>
    <w:rsid w:val="009B7D4F"/>
    <w:rsid w:val="009D3913"/>
    <w:rsid w:val="009F1CE8"/>
    <w:rsid w:val="00A80420"/>
    <w:rsid w:val="00AB1A1D"/>
    <w:rsid w:val="00B30C85"/>
    <w:rsid w:val="00B37A4C"/>
    <w:rsid w:val="00B958E7"/>
    <w:rsid w:val="00C26FA9"/>
    <w:rsid w:val="00CB571D"/>
    <w:rsid w:val="00CE404D"/>
    <w:rsid w:val="00D64BDE"/>
    <w:rsid w:val="00DC50A7"/>
    <w:rsid w:val="00DC6D2C"/>
    <w:rsid w:val="00DF62A9"/>
    <w:rsid w:val="00E257F4"/>
    <w:rsid w:val="00ED3353"/>
    <w:rsid w:val="00F81856"/>
    <w:rsid w:val="00FD593F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C38DDF"/>
  <w15:docId w15:val="{91EF307B-9F0D-4E8B-B5D8-6A1073FC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1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0158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17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17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27D1-769C-426B-B4D0-5A1825C4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Dimitrov</dc:creator>
  <cp:lastModifiedBy>Georgi Dimitrov</cp:lastModifiedBy>
  <cp:revision>5</cp:revision>
  <cp:lastPrinted>2018-03-09T12:44:00Z</cp:lastPrinted>
  <dcterms:created xsi:type="dcterms:W3CDTF">2021-11-24T12:51:00Z</dcterms:created>
  <dcterms:modified xsi:type="dcterms:W3CDTF">2024-10-10T11:13:00Z</dcterms:modified>
</cp:coreProperties>
</file>