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161754" w:rsidRDefault="00161754" w:rsidP="00296551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tbl>
      <w:tblPr>
        <w:tblStyle w:val="TableGrid"/>
        <w:tblW w:w="102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878"/>
      </w:tblGrid>
      <w:tr w:rsidR="00161754" w:rsidTr="00F80750">
        <w:trPr>
          <w:trHeight w:val="2741"/>
        </w:trPr>
        <w:tc>
          <w:tcPr>
            <w:tcW w:w="5421" w:type="dxa"/>
          </w:tcPr>
          <w:p w:rsidR="00161754" w:rsidRDefault="00161754" w:rsidP="00161754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7158683" wp14:editId="0FD6411C">
                  <wp:extent cx="2626171" cy="1672499"/>
                  <wp:effectExtent l="0" t="0" r="3175" b="4445"/>
                  <wp:docPr id="2" name="Picture 2" descr="EIP-AGRI multiplier toolkit | EIP-AG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IP-AGRI multiplier toolkit | EIP-AG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836" cy="168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161754" w:rsidRPr="00296551" w:rsidRDefault="00161754" w:rsidP="00B17F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5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01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1754" w:rsidRPr="00296551" w:rsidRDefault="00161754" w:rsidP="00B17F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551">
              <w:rPr>
                <w:rFonts w:ascii="Times New Roman" w:hAnsi="Times New Roman" w:cs="Times New Roman"/>
                <w:sz w:val="24"/>
                <w:szCs w:val="24"/>
              </w:rPr>
              <w:t>към условията за кандидатстване</w:t>
            </w:r>
          </w:p>
          <w:p w:rsidR="00161754" w:rsidRDefault="00161754" w:rsidP="00161754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754" w:rsidRDefault="00296551" w:rsidP="0029655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 w:rsidR="001617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161754" w:rsidRDefault="00161754" w:rsidP="00161754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07" w:type="dxa"/>
        <w:tblInd w:w="-71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207"/>
      </w:tblGrid>
      <w:tr w:rsidR="00161754" w:rsidTr="00161754">
        <w:tc>
          <w:tcPr>
            <w:tcW w:w="10207" w:type="dxa"/>
            <w:shd w:val="clear" w:color="auto" w:fill="DEEAF6" w:themeFill="accent1" w:themeFillTint="33"/>
          </w:tcPr>
          <w:p w:rsidR="00161754" w:rsidRPr="00161754" w:rsidRDefault="00161754" w:rsidP="00161754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16175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Европейско партньорство за иновации за селскостопанска производителност и устойчивост</w:t>
            </w:r>
          </w:p>
          <w:p w:rsidR="00161754" w:rsidRPr="00161754" w:rsidRDefault="00161754" w:rsidP="00161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7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ЗА ИЗПЪЛНЕНИЕ НА </w:t>
            </w:r>
          </w:p>
          <w:p w:rsidR="00161754" w:rsidRPr="00161754" w:rsidRDefault="00161754" w:rsidP="00161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7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НОВАТОРСКИ ПРОЕКТ ЗА СФОРМИРАНЕ </w:t>
            </w:r>
          </w:p>
          <w:p w:rsidR="00161754" w:rsidRDefault="00161754" w:rsidP="00161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754">
              <w:rPr>
                <w:rFonts w:ascii="Times New Roman" w:hAnsi="Times New Roman" w:cs="Times New Roman"/>
                <w:b/>
                <w:sz w:val="32"/>
                <w:szCs w:val="32"/>
              </w:rPr>
              <w:t>НА ОПЕРАТИВНА ГРУПА (ПЪРВА СТЪПКА)</w:t>
            </w:r>
          </w:p>
        </w:tc>
      </w:tr>
    </w:tbl>
    <w:p w:rsidR="00161754" w:rsidRDefault="00161754" w:rsidP="00161754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4" w:rsidRPr="00296551" w:rsidRDefault="00B17F08" w:rsidP="00296551">
      <w:pPr>
        <w:pStyle w:val="Heading1"/>
        <w:ind w:left="-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5D5E23">
        <w:rPr>
          <w:rFonts w:ascii="Times New Roman" w:hAnsi="Times New Roman" w:cs="Times New Roman"/>
          <w:b/>
          <w:color w:val="auto"/>
          <w:sz w:val="24"/>
          <w:szCs w:val="24"/>
        </w:rPr>
        <w:t>Основа информация:</w:t>
      </w:r>
    </w:p>
    <w:tbl>
      <w:tblPr>
        <w:tblStyle w:val="TableGrid1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296551" w:rsidTr="0034739A">
        <w:trPr>
          <w:trHeight w:val="227"/>
        </w:trPr>
        <w:tc>
          <w:tcPr>
            <w:tcW w:w="4537" w:type="dxa"/>
            <w:shd w:val="clear" w:color="auto" w:fill="FFFFFF" w:themeFill="background1"/>
          </w:tcPr>
          <w:p w:rsidR="00296551" w:rsidRPr="007646C1" w:rsidRDefault="00296551" w:rsidP="00FD0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Водещ </w:t>
            </w:r>
            <w:r w:rsidRPr="007646C1">
              <w:rPr>
                <w:rFonts w:ascii="Times New Roman" w:hAnsi="Times New Roman" w:cs="Times New Roman"/>
                <w:i/>
                <w:sz w:val="24"/>
                <w:szCs w:val="24"/>
              </w:rPr>
              <w:t>партньор</w:t>
            </w:r>
            <w:r w:rsidR="005B1D12">
              <w:rPr>
                <w:rFonts w:ascii="Times New Roman" w:hAnsi="Times New Roman" w:cs="Times New Roman"/>
                <w:i/>
                <w:sz w:val="24"/>
                <w:szCs w:val="24"/>
              </w:rPr>
              <w:t>/кандидат</w:t>
            </w:r>
          </w:p>
        </w:tc>
        <w:tc>
          <w:tcPr>
            <w:tcW w:w="5670" w:type="dxa"/>
            <w:shd w:val="clear" w:color="auto" w:fill="FFFFFF" w:themeFill="background1"/>
          </w:tcPr>
          <w:p w:rsidR="00296551" w:rsidRPr="00B17F08" w:rsidRDefault="00296551" w:rsidP="00FD0A3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27CCF" w:rsidTr="0034739A">
        <w:trPr>
          <w:trHeight w:val="227"/>
        </w:trPr>
        <w:tc>
          <w:tcPr>
            <w:tcW w:w="4537" w:type="dxa"/>
            <w:shd w:val="clear" w:color="auto" w:fill="FFFFFF" w:themeFill="background1"/>
          </w:tcPr>
          <w:p w:rsidR="00C27CCF" w:rsidRDefault="00A753A3" w:rsidP="00FD0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ЕИК</w:t>
            </w:r>
            <w:r w:rsidR="00C27CCF">
              <w:rPr>
                <w:rFonts w:ascii="Times New Roman" w:hAnsi="Times New Roman" w:cs="Times New Roman"/>
                <w:i/>
                <w:sz w:val="24"/>
                <w:szCs w:val="24"/>
              </w:rPr>
              <w:t>/ЕГН на водещия партньор</w:t>
            </w:r>
          </w:p>
        </w:tc>
        <w:tc>
          <w:tcPr>
            <w:tcW w:w="5670" w:type="dxa"/>
            <w:shd w:val="clear" w:color="auto" w:fill="FFFFFF" w:themeFill="background1"/>
          </w:tcPr>
          <w:p w:rsidR="00C27CCF" w:rsidRPr="00C27CCF" w:rsidRDefault="00C27CCF" w:rsidP="00FD0A3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296551" w:rsidTr="0034739A">
        <w:trPr>
          <w:trHeight w:val="227"/>
        </w:trPr>
        <w:tc>
          <w:tcPr>
            <w:tcW w:w="4537" w:type="dxa"/>
            <w:shd w:val="clear" w:color="auto" w:fill="FFFFFF" w:themeFill="background1"/>
          </w:tcPr>
          <w:p w:rsidR="00296551" w:rsidRPr="00B17F08" w:rsidRDefault="00296551" w:rsidP="00FD0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Продължителност на проекта</w:t>
            </w:r>
            <w:r w:rsidR="00B17F0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(</w:t>
            </w:r>
            <w:r w:rsidR="00B17F08">
              <w:rPr>
                <w:rFonts w:ascii="Times New Roman" w:hAnsi="Times New Roman" w:cs="Times New Roman"/>
                <w:i/>
                <w:sz w:val="24"/>
                <w:szCs w:val="24"/>
              </w:rPr>
              <w:t>месеци)</w:t>
            </w:r>
          </w:p>
        </w:tc>
        <w:tc>
          <w:tcPr>
            <w:tcW w:w="5670" w:type="dxa"/>
            <w:shd w:val="clear" w:color="auto" w:fill="FFFFFF" w:themeFill="background1"/>
          </w:tcPr>
          <w:p w:rsidR="00296551" w:rsidRPr="00C27CCF" w:rsidRDefault="00296551" w:rsidP="00FD0A3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296551" w:rsidTr="0034739A">
        <w:trPr>
          <w:trHeight w:val="227"/>
        </w:trPr>
        <w:tc>
          <w:tcPr>
            <w:tcW w:w="4537" w:type="dxa"/>
            <w:shd w:val="clear" w:color="auto" w:fill="FFFFFF" w:themeFill="background1"/>
          </w:tcPr>
          <w:p w:rsidR="00296551" w:rsidRPr="00C27CCF" w:rsidRDefault="00C27CCF" w:rsidP="00FD0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Място на изпълнение</w:t>
            </w:r>
            <w:r w:rsidR="008467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седалище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FFFFFF" w:themeFill="background1"/>
          </w:tcPr>
          <w:p w:rsidR="00296551" w:rsidRPr="00C27CCF" w:rsidRDefault="00296551" w:rsidP="00FD0A3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</w:tbl>
    <w:p w:rsidR="00296551" w:rsidRPr="00C56216" w:rsidRDefault="00296551" w:rsidP="00296551">
      <w:pPr>
        <w:rPr>
          <w:lang w:val="en-GB"/>
        </w:rPr>
      </w:pPr>
    </w:p>
    <w:p w:rsidR="00C27CCF" w:rsidRPr="008008CB" w:rsidRDefault="00B17F08" w:rsidP="00C27CCF">
      <w:pPr>
        <w:pStyle w:val="Heading1"/>
        <w:ind w:left="-709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C27CCF">
        <w:rPr>
          <w:rFonts w:ascii="Times New Roman" w:hAnsi="Times New Roman" w:cs="Times New Roman"/>
          <w:b/>
          <w:color w:val="auto"/>
          <w:sz w:val="24"/>
          <w:szCs w:val="24"/>
        </w:rPr>
        <w:t>Заглавие на проекта</w:t>
      </w:r>
      <w:r w:rsidR="005D5E23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9072BF" w:rsidTr="0034739A">
        <w:tc>
          <w:tcPr>
            <w:tcW w:w="10207" w:type="dxa"/>
            <w:shd w:val="clear" w:color="auto" w:fill="FFFFFF" w:themeFill="background1"/>
          </w:tcPr>
          <w:p w:rsidR="009072BF" w:rsidRPr="009072BF" w:rsidRDefault="009072BF" w:rsidP="0090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BG</w:t>
            </w:r>
          </w:p>
        </w:tc>
      </w:tr>
      <w:tr w:rsidR="00B17F08" w:rsidTr="0034739A">
        <w:tc>
          <w:tcPr>
            <w:tcW w:w="10207" w:type="dxa"/>
            <w:shd w:val="clear" w:color="auto" w:fill="FFFFFF" w:themeFill="background1"/>
          </w:tcPr>
          <w:p w:rsidR="00B17F08" w:rsidRDefault="00B17F08" w:rsidP="00907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</w:p>
        </w:tc>
      </w:tr>
    </w:tbl>
    <w:p w:rsidR="009072BF" w:rsidRDefault="009072BF" w:rsidP="009072BF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 w:rsidRPr="009072BF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Кратко и ясно за разбиране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заглавие на проекта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на български и английски език</w:t>
      </w:r>
      <w:r w:rsidRPr="009072BF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(Едно ключово изречение, свързано с новаторския проект)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</w:t>
      </w:r>
      <w:r w:rsidRPr="008467D6">
        <w:rPr>
          <w:rFonts w:ascii="Times New Roman" w:hAnsi="Times New Roman" w:cs="Times New Roman"/>
          <w:i/>
          <w:color w:val="385623" w:themeColor="accent6" w:themeShade="80"/>
          <w:sz w:val="20"/>
          <w:szCs w:val="20"/>
          <w:u w:val="single"/>
        </w:rPr>
        <w:t>Не повече от 200 символа, вкл. интервали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.</w:t>
      </w:r>
    </w:p>
    <w:p w:rsidR="00C85968" w:rsidRDefault="00C85968" w:rsidP="00C85968">
      <w:pPr>
        <w:pStyle w:val="Heading1"/>
        <w:ind w:left="-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 О</w:t>
      </w:r>
      <w:r w:rsidR="00B440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писание на проблема/проблемите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които се адресират в новаторския проект: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85968" w:rsidTr="00FD0A34">
        <w:tc>
          <w:tcPr>
            <w:tcW w:w="10207" w:type="dxa"/>
            <w:shd w:val="clear" w:color="auto" w:fill="FFFFFF" w:themeFill="background1"/>
          </w:tcPr>
          <w:p w:rsidR="00C85968" w:rsidRPr="00795FFE" w:rsidRDefault="00795FFE" w:rsidP="00FD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BG</w:t>
            </w:r>
          </w:p>
        </w:tc>
      </w:tr>
      <w:tr w:rsidR="00795FFE" w:rsidTr="00FD0A34">
        <w:tc>
          <w:tcPr>
            <w:tcW w:w="10207" w:type="dxa"/>
            <w:shd w:val="clear" w:color="auto" w:fill="FFFFFF" w:themeFill="background1"/>
          </w:tcPr>
          <w:p w:rsidR="00795FFE" w:rsidRPr="00795FFE" w:rsidRDefault="00795FFE" w:rsidP="00FD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</w:p>
        </w:tc>
      </w:tr>
    </w:tbl>
    <w:p w:rsidR="00235CE4" w:rsidRDefault="00235CE4" w:rsidP="00235CE4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Посочва се проблем от практиката за чието </w:t>
      </w:r>
      <w:r w:rsid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решаване/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преодоляване ще се търси решение чрез реализация на новаторския проект. </w:t>
      </w:r>
      <w:r w:rsid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По възможност се посочват 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конкретни данни и резултати</w:t>
      </w:r>
      <w:r w:rsid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от обследвания, анализи, интервюта, проучвания и др.</w:t>
      </w:r>
    </w:p>
    <w:p w:rsidR="00C85968" w:rsidRDefault="00C85968" w:rsidP="00C85968">
      <w:pPr>
        <w:pStyle w:val="Heading1"/>
        <w:ind w:left="-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 Описание на идеята за новаторския проект: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95FFE" w:rsidTr="00FD0A34">
        <w:tc>
          <w:tcPr>
            <w:tcW w:w="10207" w:type="dxa"/>
            <w:shd w:val="clear" w:color="auto" w:fill="FFFFFF" w:themeFill="background1"/>
          </w:tcPr>
          <w:p w:rsidR="00795FFE" w:rsidRPr="00795FFE" w:rsidRDefault="00795FFE" w:rsidP="0079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</w:tr>
      <w:tr w:rsidR="00795FFE" w:rsidTr="00FD0A34">
        <w:tc>
          <w:tcPr>
            <w:tcW w:w="10207" w:type="dxa"/>
            <w:shd w:val="clear" w:color="auto" w:fill="FFFFFF" w:themeFill="background1"/>
          </w:tcPr>
          <w:p w:rsidR="00795FFE" w:rsidRPr="00795FFE" w:rsidRDefault="00795FFE" w:rsidP="0079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</w:tr>
    </w:tbl>
    <w:p w:rsidR="00C85968" w:rsidRDefault="00C85968" w:rsidP="00C85968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Посочва се инициатора за реализиране на новаторския проект и мотивите за стартиране.</w:t>
      </w:r>
      <w:r w:rsid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Посочва се как се планира да бъдат преодолени проблемите и как очакваните резултати от проекта ще допринесат за дейността на заинтересованите страни от практиката.</w:t>
      </w:r>
    </w:p>
    <w:p w:rsidR="0034739A" w:rsidRDefault="00C85968" w:rsidP="0034739A">
      <w:pPr>
        <w:pStyle w:val="Heading1"/>
        <w:ind w:left="-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</w:t>
      </w:r>
      <w:r w:rsidR="00B17F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3473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Ключови теми, приложими за </w:t>
      </w:r>
      <w:r w:rsidR="001932B3">
        <w:rPr>
          <w:rFonts w:ascii="Times New Roman" w:hAnsi="Times New Roman" w:cs="Times New Roman"/>
          <w:b/>
          <w:color w:val="auto"/>
          <w:sz w:val="24"/>
          <w:szCs w:val="24"/>
        </w:rPr>
        <w:t>новаторския проект</w:t>
      </w:r>
      <w:r w:rsidR="0034739A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C56216" w:rsidRPr="00B56171" w:rsidTr="004912C1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22270816"/>
            <w:placeholder>
              <w:docPart w:val="43CF4B5F22644DF391FCDBB3E9F328F1"/>
            </w:placeholder>
            <w:showingPlcHdr/>
            <w:comboBox>
              <w:listItem w:value="Избери ключова дума."/>
              <w:listItem w:displayText="1. Животновъдство" w:value="1. Животновъдство"/>
              <w:listItem w:displayText="2. Хуманно отношение към животните" w:value="2. Хуманно отношение към животните"/>
              <w:listItem w:displayText="3. Фуражи за селскостопански животни" w:value="3. Фуражи за селскостопански животни"/>
              <w:listItem w:displayText="4. Полски култури" w:value="4. Полски култури"/>
              <w:listItem w:displayText="5.  Градинарство " w:value="5.  Градинарство "/>
              <w:listItem w:displayText="6. Оранжерийно производство" w:value="6. Оранжерийно производство"/>
              <w:listItem w:displayText="7. Горско стопанство" w:value="7. Горско стопанство"/>
              <w:listItem w:displayText="8. Генетични ресурси" w:value="8. Генетични ресурси"/>
              <w:listItem w:displayText="9. Контрол на вредителите/болести по растенията" w:value="9. Контрол на вредителите/болести по растенията"/>
              <w:listItem w:displayText="10. Контрол на вредителите/болести по животните" w:value="10. Контрол на вредителите/болести по животните"/>
              <w:listItem w:displayText="11. Хранителни вещества за растенията" w:value="11. Хранителни вещества за растенията"/>
              <w:listItem w:displayText="12. Почви" w:value="12. Почви"/>
              <w:listItem w:displayText="13. Вода" w:value="13. Вода"/>
              <w:listItem w:displayText="14. Енергия" w:value="14. Енергия"/>
              <w:listItem w:displayText="15. Изменение на климата" w:value="15. Изменение на климата"/>
              <w:listItem w:displayText="16. Биологично земеделие" w:value="16. Биологично земеделие"/>
              <w:listItem w:displayText="17. Агроекология" w:value="17. Агроекология"/>
              <w:listItem w:displayText="18. Сеитбооборот" w:value="18. Сеитбооборот"/>
              <w:listItem w:displayText="19. Биоразнообразие" w:value="19. Биоразнообразие"/>
              <w:listItem w:displayText="20. Ландшафт " w:value="20. Ландшафт "/>
              <w:listItem w:displayText="21. Кръгова икономика" w:value="21. Кръгова икономика"/>
              <w:listItem w:displayText="22. Нови бизнес модели" w:value="22. Нови бизнес модели"/>
              <w:listItem w:displayText="23. Диверсификация" w:value="23. Диверсификация"/>
              <w:listItem w:displayText="24. Верига на доставки/маркетинг и потребление" w:value="24. Верига на доставки/маркетинг и потребление"/>
              <w:listItem w:displayText="25. Продоволствена сигурност" w:value="25. Продоволствена сигурност"/>
              <w:listItem w:displayText="26. Дигитализация" w:value="26. Дигитализация"/>
              <w:listItem w:displayText="27. (AKIS) Съвети, обучения, демонстрации" w:value="27. (AKIS) Съвети, обучения, демонстрации"/>
              <w:listItem w:displayText="28. Проблеми в селските райони" w:value="28. Проблеми в селските райони"/>
              <w:listItem w:displayText="29. Социални иновации" w:value="29. Социални иновации"/>
            </w:comboBox>
          </w:sdtPr>
          <w:sdtEndPr/>
          <w:sdtContent>
            <w:tc>
              <w:tcPr>
                <w:tcW w:w="8364" w:type="dxa"/>
                <w:shd w:val="clear" w:color="auto" w:fill="FFFFFF" w:themeFill="background1"/>
              </w:tcPr>
              <w:p w:rsidR="00C56216" w:rsidRPr="00B17F08" w:rsidRDefault="001932B3" w:rsidP="00C562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2B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</w:tcPr>
          <w:p w:rsidR="00C56216" w:rsidRPr="00B56171" w:rsidRDefault="00741AC7" w:rsidP="00C5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Задължително</w:t>
            </w:r>
          </w:p>
        </w:tc>
      </w:tr>
      <w:tr w:rsidR="00741AC7" w:rsidRPr="00B56171" w:rsidTr="004912C1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113650785"/>
            <w:placeholder>
              <w:docPart w:val="2602CE3DA1CE40178B97B72E6AFC1DA0"/>
            </w:placeholder>
            <w:showingPlcHdr/>
            <w:comboBox>
              <w:listItem w:value="Избери ключова дума."/>
              <w:listItem w:displayText="1. Животновъдство" w:value="1. Животновъдство"/>
              <w:listItem w:displayText="2. Хуманно отношение към животните" w:value="2. Хуманно отношение към животните"/>
              <w:listItem w:displayText="3. Фуражи за селскостопански животни" w:value="3. Фуражи за селскостопански животни"/>
              <w:listItem w:displayText="4. Полски култури" w:value="4. Полски култури"/>
              <w:listItem w:displayText="5.  Градинарство " w:value="5.  Градинарство "/>
              <w:listItem w:displayText="6. Оранжерийно производство" w:value="6. Оранжерийно производство"/>
              <w:listItem w:displayText="7. Горско стопанство" w:value="7. Горско стопанство"/>
              <w:listItem w:displayText="8. Генетични ресурси" w:value="8. Генетични ресурси"/>
              <w:listItem w:displayText="9. Контрол на вредителите/болести по растенията" w:value="9. Контрол на вредителите/болести по растенията"/>
              <w:listItem w:displayText="10. Контрол на вредителите/болести по животните" w:value="10. Контрол на вредителите/болести по животните"/>
              <w:listItem w:displayText="11. Хранителни вещества за растенията" w:value="11. Хранителни вещества за растенията"/>
              <w:listItem w:displayText="12. Почви" w:value="12. Почви"/>
              <w:listItem w:displayText="13. Вода" w:value="13. Вода"/>
              <w:listItem w:displayText="14. Енергия" w:value="14. Енергия"/>
              <w:listItem w:displayText="15. Изменение на климата" w:value="15. Изменение на климата"/>
              <w:listItem w:displayText="16. Биологично земеделие" w:value="16. Биологично земеделие"/>
              <w:listItem w:displayText="17. Агроекология" w:value="17. Агроекология"/>
              <w:listItem w:displayText="18. Сеитбооборот" w:value="18. Сеитбооборот"/>
              <w:listItem w:displayText="19. Биоразнообразие" w:value="19. Биоразнообразие"/>
              <w:listItem w:displayText="20. Ландшафт " w:value="20. Ландшафт "/>
              <w:listItem w:displayText="21. Кръгова икономика" w:value="21. Кръгова икономика"/>
              <w:listItem w:displayText="22. Нови бизнес модели" w:value="22. Нови бизнес модели"/>
              <w:listItem w:displayText="23. Диверсификация" w:value="23. Диверсификация"/>
              <w:listItem w:displayText="24. Верига на доставки/маркетинг и потребление" w:value="24. Верига на доставки/маркетинг и потребление"/>
              <w:listItem w:displayText="25. Продоволствена сигурност" w:value="25. Продоволствена сигурност"/>
              <w:listItem w:displayText="26. Дигитализация" w:value="26. Дигитализация"/>
              <w:listItem w:displayText="27. (AKIS) Съвети, обучения, демонстрации" w:value="27. (AKIS) Съвети, обучения, демонстрации"/>
              <w:listItem w:displayText="28. Проблеми в селските райони" w:value="28. Проблеми в селските райони"/>
              <w:listItem w:displayText="29. Социални иновации" w:value="29. Социални иновации"/>
            </w:comboBox>
          </w:sdtPr>
          <w:sdtEndPr/>
          <w:sdtContent>
            <w:tc>
              <w:tcPr>
                <w:tcW w:w="8364" w:type="dxa"/>
                <w:shd w:val="clear" w:color="auto" w:fill="FFFFFF" w:themeFill="background1"/>
              </w:tcPr>
              <w:p w:rsidR="00741AC7" w:rsidRDefault="00741AC7" w:rsidP="00741AC7">
                <w:r w:rsidRPr="00741AC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</w:tcPr>
          <w:p w:rsidR="00741AC7" w:rsidRDefault="00741AC7" w:rsidP="00741AC7">
            <w:r w:rsidRPr="00582B8E">
              <w:rPr>
                <w:rFonts w:ascii="Times New Roman" w:hAnsi="Times New Roman" w:cs="Times New Roman"/>
                <w:sz w:val="24"/>
                <w:szCs w:val="24"/>
              </w:rPr>
              <w:t>По желание</w:t>
            </w:r>
          </w:p>
        </w:tc>
      </w:tr>
      <w:tr w:rsidR="00741AC7" w:rsidRPr="00B56171" w:rsidTr="004912C1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07693777"/>
            <w:placeholder>
              <w:docPart w:val="3EBF2E5298DD4E2E9BE4399902EDE418"/>
            </w:placeholder>
            <w:showingPlcHdr/>
            <w:comboBox>
              <w:listItem w:value="Избери ключова дума."/>
              <w:listItem w:displayText="1. Животновъдство" w:value="1. Животновъдство"/>
              <w:listItem w:displayText="2. Хуманно отношение към животните" w:value="2. Хуманно отношение към животните"/>
              <w:listItem w:displayText="3. Фуражи за селскостопански животни" w:value="3. Фуражи за селскостопански животни"/>
              <w:listItem w:displayText="4. Полски култури" w:value="4. Полски култури"/>
              <w:listItem w:displayText="5.  Градинарство " w:value="5.  Градинарство "/>
              <w:listItem w:displayText="6. Оранжерийно производство" w:value="6. Оранжерийно производство"/>
              <w:listItem w:displayText="7. Горско стопанство" w:value="7. Горско стопанство"/>
              <w:listItem w:displayText="8. Генетични ресурси" w:value="8. Генетични ресурси"/>
              <w:listItem w:displayText="9. Контрол на вредителите/болести по растенията" w:value="9. Контрол на вредителите/болести по растенията"/>
              <w:listItem w:displayText="10. Контрол на вредителите/болести по животните" w:value="10. Контрол на вредителите/болести по животните"/>
              <w:listItem w:displayText="11. Хранителни вещества за растенията" w:value="11. Хранителни вещества за растенията"/>
              <w:listItem w:displayText="12. Почви" w:value="12. Почви"/>
              <w:listItem w:displayText="13. Вода" w:value="13. Вода"/>
              <w:listItem w:displayText="14. Енергия" w:value="14. Енергия"/>
              <w:listItem w:displayText="15. Изменение на климата" w:value="15. Изменение на климата"/>
              <w:listItem w:displayText="16. Биологично земеделие" w:value="16. Биологично земеделие"/>
              <w:listItem w:displayText="17. Агроекология" w:value="17. Агроекология"/>
              <w:listItem w:displayText="18. Сеитбооборот" w:value="18. Сеитбооборот"/>
              <w:listItem w:displayText="19. Биоразнообразие" w:value="19. Биоразнообразие"/>
              <w:listItem w:displayText="20. Ландшафт " w:value="20. Ландшафт "/>
              <w:listItem w:displayText="21. Кръгова икономика" w:value="21. Кръгова икономика"/>
              <w:listItem w:displayText="22. Нови бизнес модели" w:value="22. Нови бизнес модели"/>
              <w:listItem w:displayText="23. Диверсификация" w:value="23. Диверсификация"/>
              <w:listItem w:displayText="24. Верига на доставки/маркетинг и потребление" w:value="24. Верига на доставки/маркетинг и потребление"/>
              <w:listItem w:displayText="25. Продоволствена сигурност" w:value="25. Продоволствена сигурност"/>
              <w:listItem w:displayText="26. Дигитализация" w:value="26. Дигитализация"/>
              <w:listItem w:displayText="27. (AKIS) Съвети, обучения, демонстрации" w:value="27. (AKIS) Съвети, обучения, демонстрации"/>
              <w:listItem w:displayText="28. Проблеми в селските райони" w:value="28. Проблеми в селските райони"/>
              <w:listItem w:displayText="29. Социални иновации" w:value="29. Социални иновации"/>
            </w:comboBox>
          </w:sdtPr>
          <w:sdtEndPr/>
          <w:sdtContent>
            <w:tc>
              <w:tcPr>
                <w:tcW w:w="8364" w:type="dxa"/>
                <w:shd w:val="clear" w:color="auto" w:fill="FFFFFF" w:themeFill="background1"/>
              </w:tcPr>
              <w:p w:rsidR="00741AC7" w:rsidRDefault="00741AC7" w:rsidP="00741AC7">
                <w:r w:rsidRPr="00315A3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</w:tcPr>
          <w:p w:rsidR="00741AC7" w:rsidRDefault="00741AC7" w:rsidP="00741AC7">
            <w:r w:rsidRPr="00582B8E">
              <w:rPr>
                <w:rFonts w:ascii="Times New Roman" w:hAnsi="Times New Roman" w:cs="Times New Roman"/>
                <w:sz w:val="24"/>
                <w:szCs w:val="24"/>
              </w:rPr>
              <w:t>По желание</w:t>
            </w:r>
          </w:p>
        </w:tc>
      </w:tr>
      <w:tr w:rsidR="00741AC7" w:rsidRPr="00B56171" w:rsidTr="004912C1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03912442"/>
            <w:placeholder>
              <w:docPart w:val="3E811A869C3A4C4E875ADC29D3342AB6"/>
            </w:placeholder>
            <w:showingPlcHdr/>
            <w:comboBox>
              <w:listItem w:value="Избери ключова дума."/>
              <w:listItem w:displayText="1. Животновъдство" w:value="1. Животновъдство"/>
              <w:listItem w:displayText="2. Хуманно отношение към животните" w:value="2. Хуманно отношение към животните"/>
              <w:listItem w:displayText="3. Фуражи за селскостопански животни" w:value="3. Фуражи за селскостопански животни"/>
              <w:listItem w:displayText="4. Полски култури" w:value="4. Полски култури"/>
              <w:listItem w:displayText="5.  Градинарство " w:value="5.  Градинарство "/>
              <w:listItem w:displayText="6. Оранжерийно производство" w:value="6. Оранжерийно производство"/>
              <w:listItem w:displayText="7. Горско стопанство" w:value="7. Горско стопанство"/>
              <w:listItem w:displayText="8. Генетични ресурси" w:value="8. Генетични ресурси"/>
              <w:listItem w:displayText="9. Контрол на вредителите/болести по растенията" w:value="9. Контрол на вредителите/болести по растенията"/>
              <w:listItem w:displayText="10. Контрол на вредителите/болести по животните" w:value="10. Контрол на вредителите/болести по животните"/>
              <w:listItem w:displayText="11. Хранителни вещества за растенията" w:value="11. Хранителни вещества за растенията"/>
              <w:listItem w:displayText="12. Почви" w:value="12. Почви"/>
              <w:listItem w:displayText="13. Вода" w:value="13. Вода"/>
              <w:listItem w:displayText="14. Енергия" w:value="14. Енергия"/>
              <w:listItem w:displayText="15. Изменение на климата" w:value="15. Изменение на климата"/>
              <w:listItem w:displayText="16. Биологично земеделие" w:value="16. Биологично земеделие"/>
              <w:listItem w:displayText="17. Агроекология" w:value="17. Агроекология"/>
              <w:listItem w:displayText="18. Сеитбооборот" w:value="18. Сеитбооборот"/>
              <w:listItem w:displayText="19. Биоразнообразие" w:value="19. Биоразнообразие"/>
              <w:listItem w:displayText="20. Ландшафт " w:value="20. Ландшафт "/>
              <w:listItem w:displayText="21. Кръгова икономика" w:value="21. Кръгова икономика"/>
              <w:listItem w:displayText="22. Нови бизнес модели" w:value="22. Нови бизнес модели"/>
              <w:listItem w:displayText="23. Диверсификация" w:value="23. Диверсификация"/>
              <w:listItem w:displayText="24. Верига на доставки/маркетинг и потребление" w:value="24. Верига на доставки/маркетинг и потребление"/>
              <w:listItem w:displayText="25. Продоволствена сигурност" w:value="25. Продоволствена сигурност"/>
              <w:listItem w:displayText="26. Дигитализация" w:value="26. Дигитализация"/>
              <w:listItem w:displayText="27. (AKIS) Съвети, обучения, демонстрации" w:value="27. (AKIS) Съвети, обучения, демонстрации"/>
              <w:listItem w:displayText="28. Проблеми в селските райони" w:value="28. Проблеми в селските райони"/>
              <w:listItem w:displayText="29. Социални иновации" w:value="29. Социални иновации"/>
            </w:comboBox>
          </w:sdtPr>
          <w:sdtEndPr/>
          <w:sdtContent>
            <w:tc>
              <w:tcPr>
                <w:tcW w:w="8364" w:type="dxa"/>
                <w:shd w:val="clear" w:color="auto" w:fill="FFFFFF" w:themeFill="background1"/>
              </w:tcPr>
              <w:p w:rsidR="00741AC7" w:rsidRDefault="00741AC7" w:rsidP="00741AC7">
                <w:r w:rsidRPr="00315A3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</w:tcPr>
          <w:p w:rsidR="00741AC7" w:rsidRDefault="00741AC7" w:rsidP="00741AC7">
            <w:r w:rsidRPr="00582B8E">
              <w:rPr>
                <w:rFonts w:ascii="Times New Roman" w:hAnsi="Times New Roman" w:cs="Times New Roman"/>
                <w:sz w:val="24"/>
                <w:szCs w:val="24"/>
              </w:rPr>
              <w:t>По желание</w:t>
            </w:r>
          </w:p>
        </w:tc>
      </w:tr>
      <w:tr w:rsidR="00741AC7" w:rsidRPr="00B56171" w:rsidTr="004912C1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50503496"/>
            <w:placeholder>
              <w:docPart w:val="84D3FD2AE46C4416A14B40E11D267540"/>
            </w:placeholder>
            <w:showingPlcHdr/>
            <w:comboBox>
              <w:listItem w:value="Избери ключова дума."/>
              <w:listItem w:displayText="1. Животновъдство" w:value="1. Животновъдство"/>
              <w:listItem w:displayText="2. Хуманно отношение към животните" w:value="2. Хуманно отношение към животните"/>
              <w:listItem w:displayText="3. Фуражи за селскостопански животни" w:value="3. Фуражи за селскостопански животни"/>
              <w:listItem w:displayText="4. Полски култури" w:value="4. Полски култури"/>
              <w:listItem w:displayText="5.  Градинарство " w:value="5.  Градинарство "/>
              <w:listItem w:displayText="6. Оранжерийно производство" w:value="6. Оранжерийно производство"/>
              <w:listItem w:displayText="7. Горско стопанство" w:value="7. Горско стопанство"/>
              <w:listItem w:displayText="8. Генетични ресурси" w:value="8. Генетични ресурси"/>
              <w:listItem w:displayText="9. Контрол на вредителите/болести по растенията" w:value="9. Контрол на вредителите/болести по растенията"/>
              <w:listItem w:displayText="10. Контрол на вредителите/болести по животните" w:value="10. Контрол на вредителите/болести по животните"/>
              <w:listItem w:displayText="11. Хранителни вещества за растенията" w:value="11. Хранителни вещества за растенията"/>
              <w:listItem w:displayText="12. Почви" w:value="12. Почви"/>
              <w:listItem w:displayText="13. Вода" w:value="13. Вода"/>
              <w:listItem w:displayText="14. Енергия" w:value="14. Енергия"/>
              <w:listItem w:displayText="15. Изменение на климата" w:value="15. Изменение на климата"/>
              <w:listItem w:displayText="16. Биологично земеделие" w:value="16. Биологично земеделие"/>
              <w:listItem w:displayText="17. Агроекология" w:value="17. Агроекология"/>
              <w:listItem w:displayText="18. Сеитбооборот" w:value="18. Сеитбооборот"/>
              <w:listItem w:displayText="19. Биоразнообразие" w:value="19. Биоразнообразие"/>
              <w:listItem w:displayText="20. Ландшафт " w:value="20. Ландшафт "/>
              <w:listItem w:displayText="21. Кръгова икономика" w:value="21. Кръгова икономика"/>
              <w:listItem w:displayText="22. Нови бизнес модели" w:value="22. Нови бизнес модели"/>
              <w:listItem w:displayText="23. Диверсификация" w:value="23. Диверсификация"/>
              <w:listItem w:displayText="24. Верига на доставки/маркетинг и потребление" w:value="24. Верига на доставки/маркетинг и потребление"/>
              <w:listItem w:displayText="25. Продоволствена сигурност" w:value="25. Продоволствена сигурност"/>
              <w:listItem w:displayText="26. Дигитализация" w:value="26. Дигитализация"/>
              <w:listItem w:displayText="27. (AKIS) Съвети, обучения, демонстрации" w:value="27. (AKIS) Съвети, обучения, демонстрации"/>
              <w:listItem w:displayText="28. Проблеми в селските райони" w:value="28. Проблеми в селските райони"/>
              <w:listItem w:displayText="29. Социални иновации" w:value="29. Социални иновации"/>
            </w:comboBox>
          </w:sdtPr>
          <w:sdtEndPr/>
          <w:sdtContent>
            <w:tc>
              <w:tcPr>
                <w:tcW w:w="8364" w:type="dxa"/>
                <w:shd w:val="clear" w:color="auto" w:fill="FFFFFF" w:themeFill="background1"/>
              </w:tcPr>
              <w:p w:rsidR="00741AC7" w:rsidRDefault="00741AC7" w:rsidP="00741AC7">
                <w:r w:rsidRPr="00315A3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</w:tcPr>
          <w:p w:rsidR="00741AC7" w:rsidRDefault="00741AC7" w:rsidP="00741AC7">
            <w:r w:rsidRPr="00582B8E">
              <w:rPr>
                <w:rFonts w:ascii="Times New Roman" w:hAnsi="Times New Roman" w:cs="Times New Roman"/>
                <w:sz w:val="24"/>
                <w:szCs w:val="24"/>
              </w:rPr>
              <w:t>По желание</w:t>
            </w:r>
          </w:p>
        </w:tc>
      </w:tr>
    </w:tbl>
    <w:p w:rsidR="00C56216" w:rsidRPr="009C2C41" w:rsidRDefault="009C2C41" w:rsidP="009C2C41">
      <w:pPr>
        <w:ind w:left="-709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 w:rsidRP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От падащото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меню се избира най-малко една ключова дума, която е релевантна към новаторския проект. </w:t>
      </w:r>
      <w:r w:rsidRP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</w:t>
      </w:r>
    </w:p>
    <w:p w:rsidR="004912C1" w:rsidRDefault="00C85968" w:rsidP="00B17F08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B17F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4912C1">
        <w:rPr>
          <w:rFonts w:ascii="Times New Roman" w:hAnsi="Times New Roman" w:cs="Times New Roman"/>
          <w:b/>
          <w:color w:val="auto"/>
          <w:sz w:val="24"/>
          <w:szCs w:val="24"/>
        </w:rPr>
        <w:t>Очакван принос на новаторския проект към специфичните цели на Стратегическия план</w:t>
      </w:r>
      <w:r w:rsidR="00C5621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4912C1" w:rsidRPr="004912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4912C1" w:rsidRPr="006A2D6C" w:rsidTr="006A2D6C">
        <w:tc>
          <w:tcPr>
            <w:tcW w:w="4678" w:type="dxa"/>
            <w:shd w:val="clear" w:color="auto" w:fill="DEEAF6" w:themeFill="accent1" w:themeFillTint="33"/>
          </w:tcPr>
          <w:p w:rsidR="004912C1" w:rsidRPr="006A2D6C" w:rsidRDefault="004912C1" w:rsidP="004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6C">
              <w:rPr>
                <w:rFonts w:ascii="Times New Roman" w:hAnsi="Times New Roman" w:cs="Times New Roman"/>
                <w:sz w:val="24"/>
                <w:szCs w:val="24"/>
              </w:rPr>
              <w:t>Специфична цел</w:t>
            </w:r>
          </w:p>
        </w:tc>
        <w:tc>
          <w:tcPr>
            <w:tcW w:w="5529" w:type="dxa"/>
            <w:shd w:val="clear" w:color="auto" w:fill="DEEAF6" w:themeFill="accent1" w:themeFillTint="33"/>
          </w:tcPr>
          <w:p w:rsidR="004912C1" w:rsidRPr="006A2D6C" w:rsidRDefault="004912C1" w:rsidP="004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D6C">
              <w:rPr>
                <w:rFonts w:ascii="Times New Roman" w:hAnsi="Times New Roman" w:cs="Times New Roman"/>
                <w:sz w:val="24"/>
                <w:szCs w:val="24"/>
              </w:rPr>
              <w:t>Описание на очаквания принос</w:t>
            </w: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1860539158"/>
            <w:placeholder>
              <w:docPart w:val="DefaultPlaceholder_-1854013439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-91170130"/>
            <w:placeholder>
              <w:docPart w:val="6A0413FADBD64C188EAB6FC69048A321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-1525785817"/>
            <w:placeholder>
              <w:docPart w:val="E71615756A564CF591D2C8ABF4DC9E00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1513946226"/>
            <w:placeholder>
              <w:docPart w:val="DAC7C94114E54536B2F6F8C1F1D46E4E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2040847995"/>
            <w:placeholder>
              <w:docPart w:val="C979B2FDA480469499A48FA521921B14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-954871781"/>
            <w:placeholder>
              <w:docPart w:val="5CC4E62CA36D4C3283539AC97C5560C4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-1490779389"/>
            <w:placeholder>
              <w:docPart w:val="5F3400F97ECA46E884C782C2A71E6206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D6C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-1267620076"/>
            <w:placeholder>
              <w:docPart w:val="BEE7D596ABB547D18B6E53B76C668AF2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6A2D6C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6A2D6C" w:rsidRPr="008467D6" w:rsidRDefault="006A2D6C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1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818539593"/>
            <w:placeholder>
              <w:docPart w:val="BFDD651E8B3149D8AABE92EF08BB29E8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4912C1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4912C1" w:rsidRPr="008467D6" w:rsidRDefault="004912C1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2D6C" w:rsidRPr="006A2D6C" w:rsidTr="006A2D6C">
        <w:sdt>
          <w:sdtPr>
            <w:rPr>
              <w:rFonts w:ascii="Times New Roman" w:hAnsi="Times New Roman" w:cs="Times New Roman"/>
              <w:sz w:val="24"/>
              <w:szCs w:val="24"/>
            </w:rPr>
            <w:id w:val="221265128"/>
            <w:placeholder>
              <w:docPart w:val="DB3749190BE2432E9CCBA75741045EFB"/>
            </w:placeholder>
            <w:showingPlcHdr/>
            <w:comboBox>
              <w:listItem w:value="Избери цел."/>
              <w:listItem w:displayText="1. Осигуряване на жиснеспособен доход" w:value="1. Осигуряване на жиснеспособен доход"/>
              <w:listItem w:displayText="2. Повишаване на конкурентоспособността" w:value="2. Повишаване на конкурентоспособността"/>
              <w:listItem w:displayText="3. Ребалансиране на силата в хранителната верига" w:value="3. Ребалансиране на силата в хранителната верига"/>
              <w:listItem w:displayText="4. Действия срещу изменението на климата" w:value="4. Действия срещу изменението на климата"/>
              <w:listItem w:displayText="5. Грижа за околната среда" w:value="5. Грижа за околната среда"/>
              <w:listItem w:displayText="6. Опазване на ландшафта и биоразнообразието" w:value="6. Опазване на ландшафта и биоразнообразието"/>
              <w:listItem w:displayText="7. Обновяване на поколенията" w:value="7. Обновяване на поколенията"/>
              <w:listItem w:displayText="8. Подобряване на условията в селските райони" w:value="8. Подобряване на условията в селските райони"/>
              <w:listItem w:displayText="9. Качество на храната и здравето на населението" w:value="9. Качество на храната и здравето на населението"/>
              <w:listItem w:displayText="10. Иновации и обмен на знания" w:value="10. Иновации и обмен на знания"/>
            </w:comboBox>
          </w:sdtPr>
          <w:sdtEndPr/>
          <w:sdtContent>
            <w:tc>
              <w:tcPr>
                <w:tcW w:w="4678" w:type="dxa"/>
                <w:shd w:val="clear" w:color="auto" w:fill="FFFFFF" w:themeFill="background1"/>
              </w:tcPr>
              <w:p w:rsidR="006A2D6C" w:rsidRPr="006A2D6C" w:rsidRDefault="006A2D6C" w:rsidP="004912C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529" w:type="dxa"/>
            <w:shd w:val="clear" w:color="auto" w:fill="FFFFFF" w:themeFill="background1"/>
          </w:tcPr>
          <w:p w:rsidR="006A2D6C" w:rsidRPr="008467D6" w:rsidRDefault="006A2D6C" w:rsidP="00B17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2C41" w:rsidRPr="009C2C41" w:rsidRDefault="009C2C41" w:rsidP="009C2C41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 w:rsidRPr="009C2C41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От падащото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меню се избира специфична цел/специфични цели (чл. 6 от Регламент (ЕС) 2021/2115)</w:t>
      </w:r>
      <w:r w:rsidR="001932B3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,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към </w:t>
      </w:r>
      <w:r w:rsid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която/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които изпълнението на новаторския проект се очаква да допринесе. В колона „Описание на очаквания принос“ се представя кра</w:t>
      </w:r>
      <w:r w:rsidR="001932B3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тка обосновка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</w:t>
      </w:r>
      <w:r w:rsid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за приноса.</w:t>
      </w:r>
    </w:p>
    <w:p w:rsidR="00C85968" w:rsidRDefault="00C85968" w:rsidP="00C85968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</w:t>
      </w:r>
      <w:r w:rsidR="00A753A3">
        <w:rPr>
          <w:rFonts w:ascii="Times New Roman" w:hAnsi="Times New Roman" w:cs="Times New Roman"/>
          <w:b/>
          <w:color w:val="auto"/>
          <w:sz w:val="24"/>
          <w:szCs w:val="24"/>
        </w:rPr>
        <w:t>Описание на партньорите по проекта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402"/>
        <w:gridCol w:w="2836"/>
        <w:gridCol w:w="3969"/>
      </w:tblGrid>
      <w:tr w:rsidR="00A753A3" w:rsidTr="00235CE4">
        <w:tc>
          <w:tcPr>
            <w:tcW w:w="3402" w:type="dxa"/>
            <w:shd w:val="clear" w:color="auto" w:fill="DEEAF6" w:themeFill="accent1" w:themeFillTint="33"/>
            <w:vAlign w:val="center"/>
          </w:tcPr>
          <w:p w:rsidR="00A753A3" w:rsidRPr="00A753A3" w:rsidRDefault="00A753A3" w:rsidP="00235CE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53A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235CE4">
              <w:rPr>
                <w:rFonts w:ascii="Times New Roman" w:hAnsi="Times New Roman" w:cs="Times New Roman"/>
                <w:sz w:val="24"/>
                <w:szCs w:val="24"/>
              </w:rPr>
              <w:t xml:space="preserve"> на партньора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:rsidR="00A753A3" w:rsidRPr="00A753A3" w:rsidRDefault="00A753A3" w:rsidP="00235CE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753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A753A3" w:rsidRPr="00A753A3" w:rsidRDefault="00235CE4" w:rsidP="00235CE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3A3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дейността на партньора и ангажиментите му в рамките на новаторския проект</w:t>
            </w:r>
          </w:p>
        </w:tc>
      </w:tr>
      <w:tr w:rsidR="00A753A3" w:rsidTr="00235CE4">
        <w:tc>
          <w:tcPr>
            <w:tcW w:w="3402" w:type="dxa"/>
            <w:shd w:val="clear" w:color="auto" w:fill="FFFFFF" w:themeFill="background1"/>
          </w:tcPr>
          <w:p w:rsidR="00A753A3" w:rsidRPr="008467D6" w:rsidRDefault="00A753A3" w:rsidP="00FD0A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1698421892"/>
            <w:placeholder>
              <w:docPart w:val="DefaultPlaceholder_-1854013439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A753A3" w:rsidRPr="00235CE4" w:rsidRDefault="00557F3E" w:rsidP="00FD0A34">
                <w:pPr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06C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A753A3" w:rsidRPr="008467D6" w:rsidRDefault="00A753A3" w:rsidP="00FD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0" w:rsidTr="00235CE4">
        <w:tc>
          <w:tcPr>
            <w:tcW w:w="3402" w:type="dxa"/>
            <w:shd w:val="clear" w:color="auto" w:fill="FFFFFF" w:themeFill="background1"/>
          </w:tcPr>
          <w:p w:rsidR="00B44070" w:rsidRPr="008467D6" w:rsidRDefault="00B44070" w:rsidP="00B44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629537963"/>
            <w:placeholder>
              <w:docPart w:val="94778ABDC0114DA7B4006D64D7889AC1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B44070" w:rsidRDefault="00B44070" w:rsidP="00B44070">
                <w:r w:rsidRPr="00F40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B44070" w:rsidRPr="00557F3E" w:rsidRDefault="00B44070" w:rsidP="00B44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44070" w:rsidTr="00235CE4">
        <w:tc>
          <w:tcPr>
            <w:tcW w:w="3402" w:type="dxa"/>
            <w:shd w:val="clear" w:color="auto" w:fill="FFFFFF" w:themeFill="background1"/>
          </w:tcPr>
          <w:p w:rsidR="00B44070" w:rsidRPr="008467D6" w:rsidRDefault="00B44070" w:rsidP="00B44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314479915"/>
            <w:placeholder>
              <w:docPart w:val="17453151426C4A9DAB8ABC27330C6B28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B44070" w:rsidRDefault="00B44070" w:rsidP="00B44070">
                <w:r w:rsidRPr="00F40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B44070" w:rsidRPr="00557F3E" w:rsidRDefault="00B44070" w:rsidP="00B44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44070" w:rsidTr="00235CE4">
        <w:tc>
          <w:tcPr>
            <w:tcW w:w="3402" w:type="dxa"/>
            <w:shd w:val="clear" w:color="auto" w:fill="FFFFFF" w:themeFill="background1"/>
          </w:tcPr>
          <w:p w:rsidR="00B44070" w:rsidRPr="008467D6" w:rsidRDefault="00B44070" w:rsidP="00B44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235665178"/>
            <w:placeholder>
              <w:docPart w:val="981F7A30458746B69D563A40540A7A08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B44070" w:rsidRDefault="00B44070" w:rsidP="00B44070">
                <w:r w:rsidRPr="00F40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B44070" w:rsidRPr="00557F3E" w:rsidRDefault="00B44070" w:rsidP="00B4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0" w:rsidTr="00235CE4">
        <w:tc>
          <w:tcPr>
            <w:tcW w:w="3402" w:type="dxa"/>
            <w:shd w:val="clear" w:color="auto" w:fill="FFFFFF" w:themeFill="background1"/>
          </w:tcPr>
          <w:p w:rsidR="00B44070" w:rsidRPr="008467D6" w:rsidRDefault="00B44070" w:rsidP="00B44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274796243"/>
            <w:placeholder>
              <w:docPart w:val="66391FDD1DBF490783A1B51AD2B54D69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B44070" w:rsidRDefault="00B44070" w:rsidP="00B44070">
                <w:r w:rsidRPr="00F40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B44070" w:rsidRPr="00557F3E" w:rsidRDefault="00B44070" w:rsidP="00B44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44070" w:rsidTr="00235CE4">
        <w:tc>
          <w:tcPr>
            <w:tcW w:w="3402" w:type="dxa"/>
            <w:shd w:val="clear" w:color="auto" w:fill="FFFFFF" w:themeFill="background1"/>
          </w:tcPr>
          <w:p w:rsidR="00B44070" w:rsidRPr="008467D6" w:rsidRDefault="00B44070" w:rsidP="00B44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443385943"/>
            <w:placeholder>
              <w:docPart w:val="09E016B010A743F4AC2519CC1DABE8B6"/>
            </w:placeholder>
            <w:showingPlcHdr/>
            <w:comboBox>
              <w:listItem w:value="Избери категория."/>
              <w:listItem w:displayText="Земеделски стопанин" w:value="Земеделски стопанин"/>
              <w:listItem w:displayText="Група/организация на земеделски производители" w:value="Група/организация на земеделски производители"/>
              <w:listItem w:displayText="Собственик/ползвател на горски територии" w:value="Собственик/ползвател на горски територии"/>
              <w:listItem w:displayText="Браншова организация" w:value="Браншова организация"/>
              <w:listItem w:displayText="Научен институт (ССА/БАН)" w:value="Научен институт (ССА/БАН)"/>
              <w:listItem w:displayText="Висше училище" w:value="Висше училище"/>
              <w:listItem w:displayText="Професионална гимназия" w:value="Професионална гимназия"/>
              <w:listItem w:displayText="ЮЛНЦ" w:value="ЮЛНЦ"/>
              <w:listItem w:displayText="МСП (преработка на храни)" w:value="МСП (преработка на храни)"/>
              <w:listItem w:displayText="Съветник/Съветническа организация" w:value="Съветник/Съветническа организация"/>
            </w:comboBox>
          </w:sdtPr>
          <w:sdtEndPr/>
          <w:sdtContent>
            <w:tc>
              <w:tcPr>
                <w:tcW w:w="2836" w:type="dxa"/>
                <w:shd w:val="clear" w:color="auto" w:fill="FFFFFF" w:themeFill="background1"/>
              </w:tcPr>
              <w:p w:rsidR="00B44070" w:rsidRDefault="00B44070" w:rsidP="00B44070">
                <w:r w:rsidRPr="00F40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shd w:val="clear" w:color="auto" w:fill="FFFFFF" w:themeFill="background1"/>
          </w:tcPr>
          <w:p w:rsidR="00B44070" w:rsidRPr="00557F3E" w:rsidRDefault="00B44070" w:rsidP="00B44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753A3" w:rsidRDefault="008008CB" w:rsidP="00A753A3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A753A3">
        <w:rPr>
          <w:rFonts w:ascii="Times New Roman" w:hAnsi="Times New Roman" w:cs="Times New Roman"/>
          <w:b/>
          <w:color w:val="auto"/>
          <w:sz w:val="24"/>
          <w:szCs w:val="24"/>
        </w:rPr>
        <w:t>. Проучване за наличие на реализирани сходни проекти (проекти с подобна насоченост), финансирани с публични средства: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753A3" w:rsidTr="00FD0A34">
        <w:tc>
          <w:tcPr>
            <w:tcW w:w="10207" w:type="dxa"/>
            <w:shd w:val="clear" w:color="auto" w:fill="FFFFFF" w:themeFill="background1"/>
          </w:tcPr>
          <w:p w:rsidR="00B44070" w:rsidRPr="008467D6" w:rsidRDefault="00B44070" w:rsidP="00FD0A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557F3E" w:rsidRPr="008467D6" w:rsidRDefault="00557F3E" w:rsidP="00FD0A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3A3" w:rsidRPr="00B17F08" w:rsidRDefault="00A753A3" w:rsidP="00FD0A3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</w:tbl>
    <w:p w:rsidR="001932B3" w:rsidRPr="009C2C41" w:rsidRDefault="001932B3" w:rsidP="001932B3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И</w:t>
      </w:r>
      <w:r w:rsidRPr="001932B3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нформация 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за </w:t>
      </w:r>
      <w:r w:rsidRPr="001932B3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реализирани подобни проектни, финансирани с публични средства, в т.ч. кратко описание и резултати от тях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и връзка към подробна информация (ако е приложимо).</w:t>
      </w:r>
    </w:p>
    <w:p w:rsidR="00795FFE" w:rsidRDefault="008008CB" w:rsidP="00795FFE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795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795FFE" w:rsidRPr="00795FFE">
        <w:rPr>
          <w:rFonts w:ascii="Times New Roman" w:hAnsi="Times New Roman" w:cs="Times New Roman"/>
          <w:b/>
          <w:color w:val="auto"/>
          <w:sz w:val="24"/>
          <w:szCs w:val="24"/>
        </w:rPr>
        <w:t>Идентифициране на потенци</w:t>
      </w:r>
      <w:r w:rsidR="00795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алните заинтересованите страни и описание на </w:t>
      </w:r>
      <w:r w:rsidR="00795FFE" w:rsidRPr="00795FFE">
        <w:rPr>
          <w:rFonts w:ascii="Times New Roman" w:hAnsi="Times New Roman" w:cs="Times New Roman"/>
          <w:b/>
          <w:color w:val="auto"/>
          <w:sz w:val="24"/>
          <w:szCs w:val="24"/>
        </w:rPr>
        <w:t>дейности</w:t>
      </w:r>
      <w:r w:rsidR="00795FFE">
        <w:rPr>
          <w:rFonts w:ascii="Times New Roman" w:hAnsi="Times New Roman" w:cs="Times New Roman"/>
          <w:b/>
          <w:color w:val="auto"/>
          <w:sz w:val="24"/>
          <w:szCs w:val="24"/>
        </w:rPr>
        <w:t>, които да се извършат</w:t>
      </w:r>
      <w:r w:rsidR="00795FFE" w:rsidRPr="00795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 привличането </w:t>
      </w:r>
      <w:r w:rsidR="00557F3E">
        <w:rPr>
          <w:rFonts w:ascii="Times New Roman" w:hAnsi="Times New Roman" w:cs="Times New Roman"/>
          <w:b/>
          <w:color w:val="auto"/>
          <w:sz w:val="24"/>
          <w:szCs w:val="24"/>
        </w:rPr>
        <w:t>на нови партньори по</w:t>
      </w:r>
      <w:r w:rsidR="00795FFE" w:rsidRPr="00795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проекта</w:t>
      </w:r>
      <w:r w:rsidR="00795FF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795FFE" w:rsidTr="00FD0A34">
        <w:tc>
          <w:tcPr>
            <w:tcW w:w="10207" w:type="dxa"/>
            <w:shd w:val="clear" w:color="auto" w:fill="FFFFFF" w:themeFill="background1"/>
          </w:tcPr>
          <w:p w:rsidR="00795FFE" w:rsidRPr="008467D6" w:rsidRDefault="00795FFE" w:rsidP="00FD0A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5FFE" w:rsidRPr="008467D6" w:rsidRDefault="00795FFE" w:rsidP="00FD0A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B44070" w:rsidRPr="00B17F08" w:rsidRDefault="00B44070" w:rsidP="00FD0A3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</w:tbl>
    <w:p w:rsidR="00783ECD" w:rsidRPr="009C2C41" w:rsidRDefault="00783ECD" w:rsidP="00783ECD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Посочват се</w:t>
      </w:r>
      <w:r w:rsidR="00557F3E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заинтересовани страни, които биха имали полза от преодоляването на проблема/проблемите, индентифицирани в проекта. Посочват се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потенциални нови партньори, които следва да бъдат привлечени чрез 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lastRenderedPageBreak/>
        <w:t>реализация на дейности по проекта. Посочват се планирани дейности за привличане на нови партньори в съответствие с допустимите дейности и разходи в насоките за кандидатстване.</w:t>
      </w:r>
    </w:p>
    <w:p w:rsidR="00C85968" w:rsidRDefault="008008CB" w:rsidP="00C85968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C85968">
        <w:rPr>
          <w:rFonts w:ascii="Times New Roman" w:hAnsi="Times New Roman" w:cs="Times New Roman"/>
          <w:b/>
          <w:color w:val="auto"/>
          <w:sz w:val="24"/>
          <w:szCs w:val="24"/>
        </w:rPr>
        <w:t>. Първоначално планирани дейности, необходими за реализация на новаторския проект във втора стъпка, в т.ч. необходими ресурси и формулиране на очаквани резултати: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85968" w:rsidTr="00FD0A34">
        <w:tc>
          <w:tcPr>
            <w:tcW w:w="10207" w:type="dxa"/>
            <w:shd w:val="clear" w:color="auto" w:fill="FFFFFF" w:themeFill="background1"/>
          </w:tcPr>
          <w:p w:rsidR="00B44070" w:rsidRPr="008467D6" w:rsidRDefault="00B44070" w:rsidP="00557F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F3E" w:rsidRPr="00B17F08" w:rsidRDefault="00557F3E" w:rsidP="00557F3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</w:tbl>
    <w:p w:rsidR="008008CB" w:rsidRPr="009C2C41" w:rsidRDefault="008008CB" w:rsidP="008008CB">
      <w:pPr>
        <w:ind w:left="-709" w:right="-426"/>
        <w:jc w:val="both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И</w:t>
      </w:r>
      <w:r w:rsidRPr="008008CB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нформация за първоначално планирани дейности във втора стъпка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като </w:t>
      </w:r>
      <w:r w:rsidRP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например:</w:t>
      </w:r>
      <w:r w:rsidR="005B1D12" w:rsidRP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прилагане на конкретни практики в стопанството; извършване на анализи на производствени</w:t>
      </w:r>
      <w:r w:rsidR="008F5350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методи; изпитване на промени в начините на изхранване при животните във връзка с подобряване на благосъстоянието им</w:t>
      </w:r>
      <w:r w:rsidR="005B1D12" w:rsidRP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и др.</w:t>
      </w:r>
      <w:r w:rsidRPr="005B1D12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, които</w:t>
      </w:r>
      <w:r w:rsidRPr="008008CB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ще бъдат представян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и</w:t>
      </w:r>
      <w:r w:rsidRPr="008008CB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на потенциалните участници в оперативната група в рамките на планираните дейности за разширяване на състава чрез включване на нови заинтересовани лица.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</w:t>
      </w:r>
    </w:p>
    <w:p w:rsidR="00C85968" w:rsidRDefault="008008CB" w:rsidP="00C85968">
      <w:pPr>
        <w:pStyle w:val="Heading1"/>
        <w:ind w:left="-709" w:right="-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11</w:t>
      </w:r>
      <w:r w:rsidR="00C859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C85968" w:rsidRPr="00C85968">
        <w:rPr>
          <w:rFonts w:ascii="Times New Roman" w:hAnsi="Times New Roman" w:cs="Times New Roman"/>
          <w:b/>
          <w:color w:val="auto"/>
          <w:sz w:val="24"/>
          <w:szCs w:val="24"/>
        </w:rPr>
        <w:t>Анализ за съответствие на планираните дейности, които да се реализират във втора стъпка, с националното законодателство в областта на новаторския проект</w:t>
      </w:r>
      <w:r w:rsidR="00C85968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85968" w:rsidTr="00C85968">
        <w:tc>
          <w:tcPr>
            <w:tcW w:w="10207" w:type="dxa"/>
            <w:shd w:val="clear" w:color="auto" w:fill="FFFFFF" w:themeFill="background1"/>
          </w:tcPr>
          <w:p w:rsidR="00C85968" w:rsidRPr="008467D6" w:rsidRDefault="00C85968" w:rsidP="00296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968" w:rsidRPr="008467D6" w:rsidRDefault="00C85968" w:rsidP="00296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70" w:rsidRDefault="00B44070" w:rsidP="00296551"/>
        </w:tc>
      </w:tr>
    </w:tbl>
    <w:p w:rsidR="008008CB" w:rsidRPr="008008CB" w:rsidRDefault="008008CB" w:rsidP="008008CB">
      <w:pPr>
        <w:overflowPunct w:val="0"/>
        <w:autoSpaceDE w:val="0"/>
        <w:autoSpaceDN w:val="0"/>
        <w:adjustRightInd w:val="0"/>
        <w:spacing w:after="0" w:line="240" w:lineRule="auto"/>
        <w:ind w:left="-709" w:right="-426"/>
        <w:jc w:val="both"/>
        <w:textAlignment w:val="baseline"/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Включва </w:t>
      </w:r>
      <w:r w:rsidRPr="008008CB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информация за потенциални рискове и пречки за реализация на </w:t>
      </w:r>
      <w:r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>новаторския проект</w:t>
      </w:r>
      <w:r w:rsidRPr="008008CB">
        <w:rPr>
          <w:rFonts w:ascii="Times New Roman" w:hAnsi="Times New Roman" w:cs="Times New Roman"/>
          <w:i/>
          <w:color w:val="385623" w:themeColor="accent6" w:themeShade="80"/>
          <w:sz w:val="20"/>
          <w:szCs w:val="20"/>
        </w:rPr>
        <w:t xml:space="preserve"> от гледна точка на съответствие на първоначално планираните дейности във втора стъпка с националното законодателство, като например Закон за опазване на околната среда, Закон за биологично разнообразие, Закон за водите и др.</w:t>
      </w:r>
    </w:p>
    <w:p w:rsidR="00C85968" w:rsidRDefault="00C85968" w:rsidP="00296551"/>
    <w:p w:rsidR="00C85968" w:rsidRDefault="00C85968" w:rsidP="00296551"/>
    <w:p w:rsidR="00C85968" w:rsidRPr="00296551" w:rsidRDefault="008467D6" w:rsidP="00B44070">
      <w:pPr>
        <w:ind w:right="-426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7" o:title=""/>
            <o:lock v:ext="edit" ungrouping="t" rotation="t" cropping="t" verticies="t" text="t" grouping="t"/>
            <o:signatureline v:ext="edit" id="{FC292C68-761C-4681-83BD-7F75B7F2DAAE}" provid="{00000000-0000-0000-0000-000000000000}" issignatureline="t"/>
          </v:shape>
        </w:pict>
      </w:r>
    </w:p>
    <w:sectPr w:rsidR="00C85968" w:rsidRPr="00296551" w:rsidSect="00707DBA">
      <w:headerReference w:type="default" r:id="rId8"/>
      <w:footerReference w:type="default" r:id="rId9"/>
      <w:footerReference w:type="firs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18" w:rsidRDefault="00DA2818" w:rsidP="00161754">
      <w:pPr>
        <w:spacing w:after="0" w:line="240" w:lineRule="auto"/>
      </w:pPr>
      <w:r>
        <w:separator/>
      </w:r>
    </w:p>
  </w:endnote>
  <w:endnote w:type="continuationSeparator" w:id="0">
    <w:p w:rsidR="00DA2818" w:rsidRDefault="00DA2818" w:rsidP="0016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18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DBA" w:rsidRDefault="00707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7DBA" w:rsidRDefault="00707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43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DBA" w:rsidRDefault="00707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7DBA" w:rsidRDefault="0070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18" w:rsidRDefault="00DA2818" w:rsidP="00161754">
      <w:pPr>
        <w:spacing w:after="0" w:line="240" w:lineRule="auto"/>
      </w:pPr>
      <w:r>
        <w:separator/>
      </w:r>
    </w:p>
  </w:footnote>
  <w:footnote w:type="continuationSeparator" w:id="0">
    <w:p w:rsidR="00DA2818" w:rsidRDefault="00DA2818" w:rsidP="0016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54" w:rsidRDefault="00161754" w:rsidP="00161754">
    <w:pPr>
      <w:pStyle w:val="Header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54"/>
    <w:rsid w:val="00015BA7"/>
    <w:rsid w:val="00106B16"/>
    <w:rsid w:val="00121634"/>
    <w:rsid w:val="00134E98"/>
    <w:rsid w:val="00161754"/>
    <w:rsid w:val="00162C2A"/>
    <w:rsid w:val="001932B3"/>
    <w:rsid w:val="00235CE4"/>
    <w:rsid w:val="00296551"/>
    <w:rsid w:val="0034739A"/>
    <w:rsid w:val="003757C4"/>
    <w:rsid w:val="004912C1"/>
    <w:rsid w:val="004C76FD"/>
    <w:rsid w:val="00557F3E"/>
    <w:rsid w:val="005B1D12"/>
    <w:rsid w:val="005D5E23"/>
    <w:rsid w:val="006A2D6C"/>
    <w:rsid w:val="00707DBA"/>
    <w:rsid w:val="00741AC7"/>
    <w:rsid w:val="00783ECD"/>
    <w:rsid w:val="00795FFE"/>
    <w:rsid w:val="007D11DE"/>
    <w:rsid w:val="007F6E5E"/>
    <w:rsid w:val="008008CB"/>
    <w:rsid w:val="008467D6"/>
    <w:rsid w:val="008F5350"/>
    <w:rsid w:val="009072BF"/>
    <w:rsid w:val="009C2C41"/>
    <w:rsid w:val="00A753A3"/>
    <w:rsid w:val="00B17F08"/>
    <w:rsid w:val="00B44070"/>
    <w:rsid w:val="00B56171"/>
    <w:rsid w:val="00C27CCF"/>
    <w:rsid w:val="00C56216"/>
    <w:rsid w:val="00C85968"/>
    <w:rsid w:val="00CD5251"/>
    <w:rsid w:val="00D51045"/>
    <w:rsid w:val="00D97B6F"/>
    <w:rsid w:val="00DA2818"/>
    <w:rsid w:val="00E266E8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C12D"/>
  <w15:chartTrackingRefBased/>
  <w15:docId w15:val="{5DAF7A06-2CE2-4062-A74E-CCB1D688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54"/>
  </w:style>
  <w:style w:type="paragraph" w:styleId="Footer">
    <w:name w:val="footer"/>
    <w:basedOn w:val="Normal"/>
    <w:link w:val="FooterChar"/>
    <w:uiPriority w:val="99"/>
    <w:unhideWhenUsed/>
    <w:rsid w:val="0016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54"/>
  </w:style>
  <w:style w:type="table" w:styleId="TableGrid">
    <w:name w:val="Table Grid"/>
    <w:basedOn w:val="TableNormal"/>
    <w:uiPriority w:val="39"/>
    <w:rsid w:val="0016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6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29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3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D5A3-B779-43B5-9FFC-79205CAD8921}"/>
      </w:docPartPr>
      <w:docPartBody>
        <w:p w:rsidR="005E43AF" w:rsidRDefault="008C15A9"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43CF4B5F22644DF391FCDBB3E9F3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BD92-A4BF-4226-969D-3BF6049143F4}"/>
      </w:docPartPr>
      <w:docPartBody>
        <w:p w:rsidR="005E43AF" w:rsidRDefault="008C15A9" w:rsidP="008C15A9">
          <w:pPr>
            <w:pStyle w:val="43CF4B5F22644DF391FCDBB3E9F328F1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6A0413FADBD64C188EAB6FC69048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C8E5-F90B-40E3-8146-BC9EF69A8053}"/>
      </w:docPartPr>
      <w:docPartBody>
        <w:p w:rsidR="005E43AF" w:rsidRDefault="008C15A9" w:rsidP="008C15A9">
          <w:pPr>
            <w:pStyle w:val="6A0413FADBD64C188EAB6FC69048A321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E71615756A564CF591D2C8ABF4DC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A64D-4F23-4891-828D-96A7FCF0AEAA}"/>
      </w:docPartPr>
      <w:docPartBody>
        <w:p w:rsidR="005E43AF" w:rsidRDefault="008C15A9" w:rsidP="008C15A9">
          <w:pPr>
            <w:pStyle w:val="E71615756A564CF591D2C8ABF4DC9E00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DAC7C94114E54536B2F6F8C1F1D4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DD994-7A07-4561-88CD-09A5828BA99F}"/>
      </w:docPartPr>
      <w:docPartBody>
        <w:p w:rsidR="005E43AF" w:rsidRDefault="008C15A9" w:rsidP="008C15A9">
          <w:pPr>
            <w:pStyle w:val="DAC7C94114E54536B2F6F8C1F1D46E4E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C979B2FDA480469499A48FA52192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B737-F0F8-481B-B7C2-94A30688A84D}"/>
      </w:docPartPr>
      <w:docPartBody>
        <w:p w:rsidR="005E43AF" w:rsidRDefault="008C15A9" w:rsidP="008C15A9">
          <w:pPr>
            <w:pStyle w:val="C979B2FDA480469499A48FA521921B14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5CC4E62CA36D4C3283539AC97C55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77CF-2052-4006-84B4-08D9675D929F}"/>
      </w:docPartPr>
      <w:docPartBody>
        <w:p w:rsidR="005E43AF" w:rsidRDefault="008C15A9" w:rsidP="008C15A9">
          <w:pPr>
            <w:pStyle w:val="5CC4E62CA36D4C3283539AC97C5560C4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5F3400F97ECA46E884C782C2A71E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C055-9B2A-40EB-8518-83A4AAFAFF3E}"/>
      </w:docPartPr>
      <w:docPartBody>
        <w:p w:rsidR="005E43AF" w:rsidRDefault="008C15A9" w:rsidP="008C15A9">
          <w:pPr>
            <w:pStyle w:val="5F3400F97ECA46E884C782C2A71E6206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BEE7D596ABB547D18B6E53B76C66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77A2-2A3D-4A3E-9137-6A553EB2D35D}"/>
      </w:docPartPr>
      <w:docPartBody>
        <w:p w:rsidR="005E43AF" w:rsidRDefault="008C15A9" w:rsidP="008C15A9">
          <w:pPr>
            <w:pStyle w:val="BEE7D596ABB547D18B6E53B76C668AF2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BFDD651E8B3149D8AABE92EF08B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3C25-369A-4BF2-98EE-7D66D0599E7E}"/>
      </w:docPartPr>
      <w:docPartBody>
        <w:p w:rsidR="005E43AF" w:rsidRDefault="008C15A9" w:rsidP="008C15A9">
          <w:pPr>
            <w:pStyle w:val="BFDD651E8B3149D8AABE92EF08BB29E8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DB3749190BE2432E9CCBA7574104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EDB6-119F-442E-B6B0-5EC09C65F8D8}"/>
      </w:docPartPr>
      <w:docPartBody>
        <w:p w:rsidR="005E43AF" w:rsidRDefault="008C15A9" w:rsidP="008C15A9">
          <w:pPr>
            <w:pStyle w:val="DB3749190BE2432E9CCBA75741045EFB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94778ABDC0114DA7B4006D64D788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2125-DB2C-476B-B323-9577B3366FC0}"/>
      </w:docPartPr>
      <w:docPartBody>
        <w:p w:rsidR="005E43AF" w:rsidRDefault="008C15A9" w:rsidP="008C15A9">
          <w:pPr>
            <w:pStyle w:val="94778ABDC0114DA7B4006D64D7889AC1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17453151426C4A9DAB8ABC27330C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9FCE-56E9-4480-BEB3-0797727D6163}"/>
      </w:docPartPr>
      <w:docPartBody>
        <w:p w:rsidR="005E43AF" w:rsidRDefault="008C15A9" w:rsidP="008C15A9">
          <w:pPr>
            <w:pStyle w:val="17453151426C4A9DAB8ABC27330C6B28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981F7A30458746B69D563A40540A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B7CE-CCDC-41AF-98EC-90949BDA69AA}"/>
      </w:docPartPr>
      <w:docPartBody>
        <w:p w:rsidR="005E43AF" w:rsidRDefault="008C15A9" w:rsidP="008C15A9">
          <w:pPr>
            <w:pStyle w:val="981F7A30458746B69D563A40540A7A08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66391FDD1DBF490783A1B51AD2B5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92D6-8F0F-4A6B-94E0-729F07D65B2B}"/>
      </w:docPartPr>
      <w:docPartBody>
        <w:p w:rsidR="005E43AF" w:rsidRDefault="008C15A9" w:rsidP="008C15A9">
          <w:pPr>
            <w:pStyle w:val="66391FDD1DBF490783A1B51AD2B54D69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09E016B010A743F4AC2519CC1DAB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E708-F3A1-4D29-8EC3-A5041BB30CA4}"/>
      </w:docPartPr>
      <w:docPartBody>
        <w:p w:rsidR="005E43AF" w:rsidRDefault="008C15A9" w:rsidP="008C15A9">
          <w:pPr>
            <w:pStyle w:val="09E016B010A743F4AC2519CC1DABE8B6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2602CE3DA1CE40178B97B72E6AFC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56BF-24D9-4858-8489-32364A56F7EA}"/>
      </w:docPartPr>
      <w:docPartBody>
        <w:p w:rsidR="005E43AF" w:rsidRDefault="008C15A9" w:rsidP="008C15A9">
          <w:pPr>
            <w:pStyle w:val="2602CE3DA1CE40178B97B72E6AFC1DA0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3EBF2E5298DD4E2E9BE4399902ED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B7D3-674F-4E69-856C-C94EFFFA15ED}"/>
      </w:docPartPr>
      <w:docPartBody>
        <w:p w:rsidR="005E43AF" w:rsidRDefault="008C15A9" w:rsidP="008C15A9">
          <w:pPr>
            <w:pStyle w:val="3EBF2E5298DD4E2E9BE4399902EDE418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3E811A869C3A4C4E875ADC29D334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1493-19BC-4A73-B09C-F01DE56F05F3}"/>
      </w:docPartPr>
      <w:docPartBody>
        <w:p w:rsidR="005E43AF" w:rsidRDefault="008C15A9" w:rsidP="008C15A9">
          <w:pPr>
            <w:pStyle w:val="3E811A869C3A4C4E875ADC29D3342AB6"/>
          </w:pPr>
          <w:r w:rsidRPr="00BB06CE">
            <w:rPr>
              <w:rStyle w:val="PlaceholderText"/>
            </w:rPr>
            <w:t>Choose an item.</w:t>
          </w:r>
        </w:p>
      </w:docPartBody>
    </w:docPart>
    <w:docPart>
      <w:docPartPr>
        <w:name w:val="84D3FD2AE46C4416A14B40E11D26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28DB-3E3D-4648-8A6B-95CA75F10AB1}"/>
      </w:docPartPr>
      <w:docPartBody>
        <w:p w:rsidR="005E43AF" w:rsidRDefault="008C15A9" w:rsidP="008C15A9">
          <w:pPr>
            <w:pStyle w:val="84D3FD2AE46C4416A14B40E11D267540"/>
          </w:pPr>
          <w:r w:rsidRPr="00BB0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A9"/>
    <w:rsid w:val="00386C6E"/>
    <w:rsid w:val="005E43AF"/>
    <w:rsid w:val="00717A54"/>
    <w:rsid w:val="008C15A9"/>
    <w:rsid w:val="00915528"/>
    <w:rsid w:val="00BB0175"/>
    <w:rsid w:val="00BD41F5"/>
    <w:rsid w:val="00E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5A9"/>
    <w:rPr>
      <w:color w:val="808080"/>
    </w:rPr>
  </w:style>
  <w:style w:type="paragraph" w:customStyle="1" w:styleId="43CF4B5F22644DF391FCDBB3E9F328F1">
    <w:name w:val="43CF4B5F22644DF391FCDBB3E9F328F1"/>
    <w:rsid w:val="008C15A9"/>
  </w:style>
  <w:style w:type="paragraph" w:customStyle="1" w:styleId="22D35E8B0C4E4D2FAF0D75893B198D59">
    <w:name w:val="22D35E8B0C4E4D2FAF0D75893B198D59"/>
    <w:rsid w:val="008C15A9"/>
  </w:style>
  <w:style w:type="paragraph" w:customStyle="1" w:styleId="60BEC35537A54942BF9A3E51BB522933">
    <w:name w:val="60BEC35537A54942BF9A3E51BB522933"/>
    <w:rsid w:val="008C15A9"/>
  </w:style>
  <w:style w:type="paragraph" w:customStyle="1" w:styleId="20F3AE8F88344480A4DD7FEFA76C32B8">
    <w:name w:val="20F3AE8F88344480A4DD7FEFA76C32B8"/>
    <w:rsid w:val="008C15A9"/>
  </w:style>
  <w:style w:type="paragraph" w:customStyle="1" w:styleId="CE17A1FAE57044CA8380E9F449C94F67">
    <w:name w:val="CE17A1FAE57044CA8380E9F449C94F67"/>
    <w:rsid w:val="008C15A9"/>
  </w:style>
  <w:style w:type="paragraph" w:customStyle="1" w:styleId="CBE450A3B37E4407B0A61226A7DA8A72">
    <w:name w:val="CBE450A3B37E4407B0A61226A7DA8A72"/>
    <w:rsid w:val="008C15A9"/>
  </w:style>
  <w:style w:type="paragraph" w:customStyle="1" w:styleId="8E9DA92C69E742D8B8382305F1078655">
    <w:name w:val="8E9DA92C69E742D8B8382305F1078655"/>
    <w:rsid w:val="008C15A9"/>
  </w:style>
  <w:style w:type="paragraph" w:customStyle="1" w:styleId="1F5B3C58F2A84157A8FFAE09480FB220">
    <w:name w:val="1F5B3C58F2A84157A8FFAE09480FB220"/>
    <w:rsid w:val="008C15A9"/>
  </w:style>
  <w:style w:type="paragraph" w:customStyle="1" w:styleId="647C65BDA7C64DBCB2B3F039BE6AD3CD">
    <w:name w:val="647C65BDA7C64DBCB2B3F039BE6AD3CD"/>
    <w:rsid w:val="008C15A9"/>
  </w:style>
  <w:style w:type="paragraph" w:customStyle="1" w:styleId="6A0413FADBD64C188EAB6FC69048A321">
    <w:name w:val="6A0413FADBD64C188EAB6FC69048A321"/>
    <w:rsid w:val="008C15A9"/>
  </w:style>
  <w:style w:type="paragraph" w:customStyle="1" w:styleId="E71615756A564CF591D2C8ABF4DC9E00">
    <w:name w:val="E71615756A564CF591D2C8ABF4DC9E00"/>
    <w:rsid w:val="008C15A9"/>
  </w:style>
  <w:style w:type="paragraph" w:customStyle="1" w:styleId="DAC7C94114E54536B2F6F8C1F1D46E4E">
    <w:name w:val="DAC7C94114E54536B2F6F8C1F1D46E4E"/>
    <w:rsid w:val="008C15A9"/>
  </w:style>
  <w:style w:type="paragraph" w:customStyle="1" w:styleId="C979B2FDA480469499A48FA521921B14">
    <w:name w:val="C979B2FDA480469499A48FA521921B14"/>
    <w:rsid w:val="008C15A9"/>
  </w:style>
  <w:style w:type="paragraph" w:customStyle="1" w:styleId="5CC4E62CA36D4C3283539AC97C5560C4">
    <w:name w:val="5CC4E62CA36D4C3283539AC97C5560C4"/>
    <w:rsid w:val="008C15A9"/>
  </w:style>
  <w:style w:type="paragraph" w:customStyle="1" w:styleId="5F3400F97ECA46E884C782C2A71E6206">
    <w:name w:val="5F3400F97ECA46E884C782C2A71E6206"/>
    <w:rsid w:val="008C15A9"/>
  </w:style>
  <w:style w:type="paragraph" w:customStyle="1" w:styleId="BEE7D596ABB547D18B6E53B76C668AF2">
    <w:name w:val="BEE7D596ABB547D18B6E53B76C668AF2"/>
    <w:rsid w:val="008C15A9"/>
  </w:style>
  <w:style w:type="paragraph" w:customStyle="1" w:styleId="BFDD651E8B3149D8AABE92EF08BB29E8">
    <w:name w:val="BFDD651E8B3149D8AABE92EF08BB29E8"/>
    <w:rsid w:val="008C15A9"/>
  </w:style>
  <w:style w:type="paragraph" w:customStyle="1" w:styleId="DB3749190BE2432E9CCBA75741045EFB">
    <w:name w:val="DB3749190BE2432E9CCBA75741045EFB"/>
    <w:rsid w:val="008C15A9"/>
  </w:style>
  <w:style w:type="paragraph" w:customStyle="1" w:styleId="12537E2FB99D4B13AF467E20926B1C0C">
    <w:name w:val="12537E2FB99D4B13AF467E20926B1C0C"/>
    <w:rsid w:val="008C15A9"/>
  </w:style>
  <w:style w:type="paragraph" w:customStyle="1" w:styleId="B2DB7741B86D4D0CB50B5A3EF54E2EA5">
    <w:name w:val="B2DB7741B86D4D0CB50B5A3EF54E2EA5"/>
    <w:rsid w:val="008C15A9"/>
  </w:style>
  <w:style w:type="paragraph" w:customStyle="1" w:styleId="C172AC53BA514BAB966AAE0B80655AB2">
    <w:name w:val="C172AC53BA514BAB966AAE0B80655AB2"/>
    <w:rsid w:val="008C15A9"/>
  </w:style>
  <w:style w:type="paragraph" w:customStyle="1" w:styleId="CE4309F6A1384475ABC2232F89D0AEF0">
    <w:name w:val="CE4309F6A1384475ABC2232F89D0AEF0"/>
    <w:rsid w:val="008C15A9"/>
  </w:style>
  <w:style w:type="paragraph" w:customStyle="1" w:styleId="8539CD64979344A6A47B0B304D360506">
    <w:name w:val="8539CD64979344A6A47B0B304D360506"/>
    <w:rsid w:val="008C15A9"/>
  </w:style>
  <w:style w:type="paragraph" w:customStyle="1" w:styleId="94778ABDC0114DA7B4006D64D7889AC1">
    <w:name w:val="94778ABDC0114DA7B4006D64D7889AC1"/>
    <w:rsid w:val="008C15A9"/>
  </w:style>
  <w:style w:type="paragraph" w:customStyle="1" w:styleId="17453151426C4A9DAB8ABC27330C6B28">
    <w:name w:val="17453151426C4A9DAB8ABC27330C6B28"/>
    <w:rsid w:val="008C15A9"/>
  </w:style>
  <w:style w:type="paragraph" w:customStyle="1" w:styleId="981F7A30458746B69D563A40540A7A08">
    <w:name w:val="981F7A30458746B69D563A40540A7A08"/>
    <w:rsid w:val="008C15A9"/>
  </w:style>
  <w:style w:type="paragraph" w:customStyle="1" w:styleId="66391FDD1DBF490783A1B51AD2B54D69">
    <w:name w:val="66391FDD1DBF490783A1B51AD2B54D69"/>
    <w:rsid w:val="008C15A9"/>
  </w:style>
  <w:style w:type="paragraph" w:customStyle="1" w:styleId="09E016B010A743F4AC2519CC1DABE8B6">
    <w:name w:val="09E016B010A743F4AC2519CC1DABE8B6"/>
    <w:rsid w:val="008C15A9"/>
  </w:style>
  <w:style w:type="paragraph" w:customStyle="1" w:styleId="2602CE3DA1CE40178B97B72E6AFC1DA0">
    <w:name w:val="2602CE3DA1CE40178B97B72E6AFC1DA0"/>
    <w:rsid w:val="008C15A9"/>
  </w:style>
  <w:style w:type="paragraph" w:customStyle="1" w:styleId="3EBF2E5298DD4E2E9BE4399902EDE418">
    <w:name w:val="3EBF2E5298DD4E2E9BE4399902EDE418"/>
    <w:rsid w:val="008C15A9"/>
  </w:style>
  <w:style w:type="paragraph" w:customStyle="1" w:styleId="3E811A869C3A4C4E875ADC29D3342AB6">
    <w:name w:val="3E811A869C3A4C4E875ADC29D3342AB6"/>
    <w:rsid w:val="008C15A9"/>
  </w:style>
  <w:style w:type="paragraph" w:customStyle="1" w:styleId="84D3FD2AE46C4416A14B40E11D267540">
    <w:name w:val="84D3FD2AE46C4416A14B40E11D267540"/>
    <w:rsid w:val="008C1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M. Krastev</dc:creator>
  <cp:keywords/>
  <dc:description/>
  <cp:lastModifiedBy>Milen M. Krastev</cp:lastModifiedBy>
  <cp:revision>4</cp:revision>
  <dcterms:created xsi:type="dcterms:W3CDTF">2024-11-12T10:19:00Z</dcterms:created>
  <dcterms:modified xsi:type="dcterms:W3CDTF">2024-12-03T06:20:00Z</dcterms:modified>
</cp:coreProperties>
</file>