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39" w:rsidRPr="000D0239" w:rsidRDefault="000D0239" w:rsidP="000D0239">
      <w:pPr>
        <w:keepNext/>
        <w:keepLines/>
        <w:spacing w:before="200" w:after="0" w:line="276" w:lineRule="auto"/>
        <w:ind w:left="3540" w:firstLine="288"/>
        <w:jc w:val="both"/>
        <w:outlineLvl w:val="1"/>
        <w:rPr>
          <w:rFonts w:ascii="Times New Roman" w:eastAsia="Times New Roman" w:hAnsi="Times New Roman"/>
          <w:b/>
          <w:bCs/>
          <w:sz w:val="24"/>
          <w:szCs w:val="24"/>
          <w:lang w:val="en-US"/>
        </w:rPr>
      </w:pPr>
      <w:r>
        <w:rPr>
          <w:rFonts w:ascii="Times New Roman" w:eastAsia="Times New Roman" w:hAnsi="Times New Roman"/>
          <w:b/>
          <w:bCs/>
          <w:sz w:val="24"/>
          <w:szCs w:val="24"/>
        </w:rPr>
        <w:t>Приложение А към Условията за изпълнение</w:t>
      </w:r>
    </w:p>
    <w:p w:rsidR="000D0239" w:rsidRDefault="000D0239" w:rsidP="000D0239">
      <w:pPr>
        <w:keepNext/>
        <w:keepLines/>
        <w:spacing w:before="200" w:after="0" w:line="276" w:lineRule="auto"/>
        <w:jc w:val="both"/>
        <w:outlineLvl w:val="1"/>
        <w:rPr>
          <w:rFonts w:ascii="Times New Roman" w:eastAsia="Times New Roman" w:hAnsi="Times New Roman"/>
          <w:b/>
          <w:bCs/>
          <w:sz w:val="24"/>
          <w:szCs w:val="24"/>
        </w:rPr>
      </w:pPr>
    </w:p>
    <w:p w:rsidR="000D0239" w:rsidRPr="00803CD0" w:rsidRDefault="000D0239" w:rsidP="000D0239">
      <w:pPr>
        <w:keepNext/>
        <w:keepLines/>
        <w:spacing w:before="200" w:after="0" w:line="276" w:lineRule="auto"/>
        <w:jc w:val="both"/>
        <w:outlineLvl w:val="1"/>
        <w:rPr>
          <w:rFonts w:ascii="Times New Roman" w:eastAsia="Times New Roman" w:hAnsi="Times New Roman"/>
          <w:b/>
          <w:bCs/>
          <w:sz w:val="24"/>
          <w:szCs w:val="24"/>
        </w:rPr>
      </w:pPr>
      <w:r w:rsidRPr="00FA489E">
        <w:rPr>
          <w:rFonts w:ascii="Times New Roman" w:eastAsia="Times New Roman" w:hAnsi="Times New Roman"/>
          <w:b/>
          <w:bCs/>
          <w:sz w:val="24"/>
          <w:szCs w:val="24"/>
        </w:rPr>
        <w:t>Списък с документи, които се прилагат към искане за второ плащане:</w:t>
      </w:r>
    </w:p>
    <w:p w:rsidR="00332592" w:rsidRPr="00332592" w:rsidRDefault="000D0239" w:rsidP="00332592">
      <w:pPr>
        <w:pStyle w:val="ListParagraph"/>
        <w:numPr>
          <w:ilvl w:val="0"/>
          <w:numId w:val="2"/>
        </w:numPr>
        <w:spacing w:after="0" w:line="276" w:lineRule="auto"/>
        <w:ind w:left="284" w:hanging="284"/>
        <w:jc w:val="both"/>
        <w:rPr>
          <w:rFonts w:ascii="Times New Roman" w:hAnsi="Times New Roman"/>
          <w:sz w:val="24"/>
          <w:szCs w:val="24"/>
        </w:rPr>
      </w:pPr>
      <w:r w:rsidRPr="00E20E5D">
        <w:rPr>
          <w:rFonts w:ascii="Times New Roman" w:hAnsi="Times New Roman"/>
          <w:sz w:val="24"/>
          <w:szCs w:val="24"/>
        </w:rPr>
        <w:t xml:space="preserve">Искане за </w:t>
      </w:r>
      <w:r w:rsidR="002550C6" w:rsidRPr="00E20E5D">
        <w:rPr>
          <w:rFonts w:ascii="Times New Roman" w:hAnsi="Times New Roman"/>
          <w:sz w:val="24"/>
          <w:szCs w:val="24"/>
        </w:rPr>
        <w:t xml:space="preserve">второ </w:t>
      </w:r>
      <w:r w:rsidRPr="00E20E5D">
        <w:rPr>
          <w:rFonts w:ascii="Times New Roman" w:hAnsi="Times New Roman"/>
          <w:sz w:val="24"/>
          <w:szCs w:val="24"/>
        </w:rPr>
        <w:t>плащане (по образец).</w:t>
      </w:r>
    </w:p>
    <w:p w:rsidR="00E20E5D" w:rsidRPr="00860954" w:rsidRDefault="00E20E5D" w:rsidP="00E20E5D">
      <w:pPr>
        <w:spacing w:after="0" w:line="276" w:lineRule="auto"/>
        <w:jc w:val="both"/>
        <w:rPr>
          <w:rFonts w:ascii="Times New Roman" w:hAnsi="Times New Roman"/>
          <w:i/>
          <w:iCs/>
          <w:sz w:val="24"/>
          <w:szCs w:val="24"/>
          <w:lang w:val="en-US"/>
        </w:rPr>
      </w:pPr>
      <w:r w:rsidRPr="00E20E5D">
        <w:rPr>
          <w:rFonts w:ascii="Times New Roman" w:hAnsi="Times New Roman"/>
          <w:i/>
          <w:iCs/>
          <w:sz w:val="24"/>
          <w:szCs w:val="24"/>
        </w:rPr>
        <w:t>Следните документи се представят във формат „</w:t>
      </w:r>
      <w:proofErr w:type="spellStart"/>
      <w:r w:rsidRPr="00E20E5D">
        <w:rPr>
          <w:rFonts w:ascii="Times New Roman" w:hAnsi="Times New Roman"/>
          <w:i/>
          <w:iCs/>
          <w:sz w:val="24"/>
          <w:szCs w:val="24"/>
        </w:rPr>
        <w:t>pdf</w:t>
      </w:r>
      <w:proofErr w:type="spellEnd"/>
      <w:r w:rsidRPr="00E20E5D">
        <w:rPr>
          <w:rFonts w:ascii="Times New Roman" w:hAnsi="Times New Roman"/>
          <w:i/>
          <w:iCs/>
          <w:sz w:val="24"/>
          <w:szCs w:val="24"/>
        </w:rPr>
        <w:t>“</w:t>
      </w:r>
      <w:r w:rsidR="00860954">
        <w:rPr>
          <w:rFonts w:ascii="Times New Roman" w:hAnsi="Times New Roman"/>
          <w:i/>
          <w:iCs/>
          <w:sz w:val="24"/>
          <w:szCs w:val="24"/>
          <w:lang w:val="en-US"/>
        </w:rPr>
        <w:t>,</w:t>
      </w:r>
      <w:r w:rsidRPr="00E20E5D">
        <w:rPr>
          <w:rFonts w:ascii="Times New Roman" w:hAnsi="Times New Roman"/>
          <w:i/>
          <w:iCs/>
          <w:sz w:val="24"/>
          <w:szCs w:val="24"/>
        </w:rPr>
        <w:t xml:space="preserve"> „</w:t>
      </w:r>
      <w:proofErr w:type="spellStart"/>
      <w:r w:rsidRPr="00E20E5D">
        <w:rPr>
          <w:rFonts w:ascii="Times New Roman" w:hAnsi="Times New Roman"/>
          <w:i/>
          <w:iCs/>
          <w:sz w:val="24"/>
          <w:szCs w:val="24"/>
        </w:rPr>
        <w:t>jpg</w:t>
      </w:r>
      <w:proofErr w:type="spellEnd"/>
      <w:r w:rsidR="00860954">
        <w:rPr>
          <w:rFonts w:ascii="Times New Roman" w:hAnsi="Times New Roman"/>
          <w:i/>
          <w:iCs/>
          <w:sz w:val="24"/>
          <w:szCs w:val="24"/>
          <w:lang w:val="en-US"/>
        </w:rPr>
        <w:t>”</w:t>
      </w:r>
      <w:r w:rsidR="00860954">
        <w:rPr>
          <w:rFonts w:ascii="Times New Roman" w:hAnsi="Times New Roman"/>
          <w:i/>
          <w:iCs/>
          <w:sz w:val="24"/>
          <w:szCs w:val="24"/>
        </w:rPr>
        <w:t xml:space="preserve"> „</w:t>
      </w:r>
      <w:proofErr w:type="spellStart"/>
      <w:r w:rsidR="00860954">
        <w:rPr>
          <w:rFonts w:ascii="Times New Roman" w:hAnsi="Times New Roman"/>
          <w:i/>
          <w:iCs/>
          <w:sz w:val="24"/>
          <w:szCs w:val="24"/>
          <w:lang w:val="en-US"/>
        </w:rPr>
        <w:t>rar</w:t>
      </w:r>
      <w:proofErr w:type="spellEnd"/>
      <w:r w:rsidR="00860954">
        <w:rPr>
          <w:rFonts w:ascii="Times New Roman" w:hAnsi="Times New Roman"/>
          <w:i/>
          <w:iCs/>
          <w:sz w:val="24"/>
          <w:szCs w:val="24"/>
          <w:lang w:val="en-US"/>
        </w:rPr>
        <w:t>”,</w:t>
      </w:r>
      <w:r w:rsidR="00860954">
        <w:rPr>
          <w:rFonts w:ascii="Times New Roman" w:hAnsi="Times New Roman"/>
          <w:i/>
          <w:iCs/>
          <w:sz w:val="24"/>
          <w:szCs w:val="24"/>
        </w:rPr>
        <w:t>„</w:t>
      </w:r>
      <w:r w:rsidR="00860954">
        <w:rPr>
          <w:rFonts w:ascii="Times New Roman" w:hAnsi="Times New Roman"/>
          <w:i/>
          <w:iCs/>
          <w:sz w:val="24"/>
          <w:szCs w:val="24"/>
          <w:lang w:val="en-US"/>
        </w:rPr>
        <w:t>zip</w:t>
      </w:r>
      <w:r w:rsidR="00860954">
        <w:rPr>
          <w:rFonts w:ascii="Times New Roman" w:hAnsi="Times New Roman"/>
          <w:i/>
          <w:iCs/>
          <w:sz w:val="24"/>
          <w:szCs w:val="24"/>
        </w:rPr>
        <w:t>“</w:t>
      </w:r>
      <w:r w:rsidR="00860954">
        <w:rPr>
          <w:rFonts w:ascii="Times New Roman" w:hAnsi="Times New Roman"/>
          <w:i/>
          <w:iCs/>
          <w:sz w:val="24"/>
          <w:szCs w:val="24"/>
          <w:lang w:val="en-US"/>
        </w:rPr>
        <w:t>.</w:t>
      </w:r>
    </w:p>
    <w:p w:rsidR="000D0239" w:rsidRPr="00063D9C" w:rsidRDefault="000D0239" w:rsidP="00E20E5D">
      <w:pPr>
        <w:spacing w:after="0" w:line="276" w:lineRule="auto"/>
        <w:contextualSpacing/>
        <w:jc w:val="both"/>
        <w:rPr>
          <w:rFonts w:ascii="Times New Roman" w:hAnsi="Times New Roman"/>
          <w:sz w:val="24"/>
          <w:szCs w:val="24"/>
        </w:rPr>
      </w:pPr>
      <w:r>
        <w:rPr>
          <w:rFonts w:ascii="Times New Roman" w:hAnsi="Times New Roman"/>
          <w:sz w:val="24"/>
          <w:szCs w:val="24"/>
        </w:rPr>
        <w:t>2</w:t>
      </w:r>
      <w:r w:rsidRPr="00497B5C">
        <w:rPr>
          <w:rFonts w:ascii="Times New Roman" w:hAnsi="Times New Roman"/>
          <w:sz w:val="24"/>
          <w:szCs w:val="24"/>
        </w:rPr>
        <w:t>. Данъчна декларация</w:t>
      </w:r>
      <w:r w:rsidRPr="00063D9C">
        <w:rPr>
          <w:rFonts w:ascii="Times New Roman" w:hAnsi="Times New Roman"/>
          <w:sz w:val="24"/>
          <w:szCs w:val="24"/>
        </w:rPr>
        <w:t xml:space="preserve"> за последния отчетен период преди подаване на </w:t>
      </w:r>
      <w:r>
        <w:rPr>
          <w:rFonts w:ascii="Times New Roman" w:hAnsi="Times New Roman"/>
          <w:sz w:val="24"/>
          <w:szCs w:val="24"/>
        </w:rPr>
        <w:t>искане</w:t>
      </w:r>
      <w:r w:rsidRPr="00063D9C">
        <w:rPr>
          <w:rFonts w:ascii="Times New Roman" w:hAnsi="Times New Roman"/>
          <w:sz w:val="24"/>
          <w:szCs w:val="24"/>
        </w:rPr>
        <w:t xml:space="preserve"> за плащане и приложенията към </w:t>
      </w:r>
      <w:r>
        <w:rPr>
          <w:rFonts w:ascii="Times New Roman" w:hAnsi="Times New Roman"/>
          <w:sz w:val="24"/>
          <w:szCs w:val="24"/>
        </w:rPr>
        <w:t>него</w:t>
      </w:r>
      <w:r w:rsidR="00FA090F">
        <w:rPr>
          <w:rFonts w:ascii="Times New Roman" w:hAnsi="Times New Roman"/>
          <w:sz w:val="24"/>
          <w:szCs w:val="24"/>
        </w:rPr>
        <w:t>,  в случай че не е възможно да бъде извършена служебна проверка от страна на ДФЗ</w:t>
      </w:r>
      <w:r w:rsidRPr="00063D9C">
        <w:rPr>
          <w:rFonts w:ascii="Times New Roman" w:hAnsi="Times New Roman"/>
          <w:sz w:val="24"/>
          <w:szCs w:val="24"/>
        </w:rPr>
        <w:t>.</w:t>
      </w:r>
    </w:p>
    <w:p w:rsidR="000D0239" w:rsidRPr="00FA489E" w:rsidRDefault="000D0239" w:rsidP="00206542">
      <w:pPr>
        <w:spacing w:after="360" w:line="276" w:lineRule="auto"/>
        <w:contextualSpacing/>
        <w:jc w:val="both"/>
        <w:rPr>
          <w:rFonts w:ascii="Times New Roman" w:hAnsi="Times New Roman"/>
          <w:sz w:val="24"/>
          <w:szCs w:val="24"/>
        </w:rPr>
      </w:pPr>
      <w:r>
        <w:rPr>
          <w:rFonts w:ascii="Times New Roman" w:hAnsi="Times New Roman"/>
          <w:sz w:val="24"/>
          <w:szCs w:val="24"/>
        </w:rPr>
        <w:t>3</w:t>
      </w:r>
      <w:r w:rsidRPr="00063D9C">
        <w:rPr>
          <w:rFonts w:ascii="Times New Roman" w:hAnsi="Times New Roman"/>
          <w:sz w:val="24"/>
          <w:szCs w:val="24"/>
        </w:rPr>
        <w:t xml:space="preserve">. </w:t>
      </w:r>
      <w:r w:rsidRPr="00FA489E">
        <w:rPr>
          <w:rFonts w:ascii="Times New Roman" w:hAnsi="Times New Roman"/>
          <w:sz w:val="24"/>
          <w:szCs w:val="24"/>
        </w:rPr>
        <w:t>Първични счетоводни документи (например фактури) и приемно-предавателен протокол, доказващи придобиването на дълготрайните материални активи, посочени в бизнес плана.</w:t>
      </w:r>
    </w:p>
    <w:p w:rsidR="000D0239" w:rsidRDefault="000D0239" w:rsidP="00206542">
      <w:pPr>
        <w:spacing w:after="360" w:line="276" w:lineRule="auto"/>
        <w:contextualSpacing/>
        <w:jc w:val="both"/>
        <w:rPr>
          <w:rFonts w:ascii="Times New Roman" w:hAnsi="Times New Roman"/>
          <w:sz w:val="24"/>
          <w:szCs w:val="24"/>
        </w:rPr>
      </w:pPr>
      <w:r>
        <w:rPr>
          <w:rFonts w:ascii="Times New Roman" w:hAnsi="Times New Roman"/>
          <w:sz w:val="24"/>
          <w:szCs w:val="24"/>
        </w:rPr>
        <w:t>4</w:t>
      </w:r>
      <w:r w:rsidRPr="00FA489E">
        <w:rPr>
          <w:rFonts w:ascii="Times New Roman" w:hAnsi="Times New Roman"/>
          <w:sz w:val="24"/>
          <w:szCs w:val="24"/>
        </w:rPr>
        <w:t xml:space="preserve">. </w:t>
      </w:r>
      <w:r w:rsidRPr="00FE69EB">
        <w:rPr>
          <w:rFonts w:ascii="Times New Roman" w:hAnsi="Times New Roman"/>
          <w:sz w:val="24"/>
          <w:szCs w:val="24"/>
        </w:rPr>
        <w:t xml:space="preserve">Платежно нареждане към всяка фактура, което да доказва плащане от страна на бенефициента на помощта, заверено от обслужващата банка на разходите за дълготрайни материални, посочени в бизнес плана (при плащане по банков път).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w:t>
      </w:r>
      <w:proofErr w:type="spellStart"/>
      <w:r w:rsidRPr="00FE69EB">
        <w:rPr>
          <w:rFonts w:ascii="Times New Roman" w:hAnsi="Times New Roman"/>
          <w:sz w:val="24"/>
          <w:szCs w:val="24"/>
        </w:rPr>
        <w:t>титуляра</w:t>
      </w:r>
      <w:proofErr w:type="spellEnd"/>
      <w:r w:rsidRPr="00FE69EB">
        <w:rPr>
          <w:rFonts w:ascii="Times New Roman" w:hAnsi="Times New Roman"/>
          <w:sz w:val="24"/>
          <w:szCs w:val="24"/>
        </w:rPr>
        <w:t>,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rsidR="000D0239" w:rsidRPr="00FA489E" w:rsidRDefault="004C0C71" w:rsidP="00206542">
      <w:pPr>
        <w:spacing w:after="360" w:line="276" w:lineRule="auto"/>
        <w:contextualSpacing/>
        <w:jc w:val="both"/>
        <w:rPr>
          <w:rFonts w:ascii="Times New Roman" w:hAnsi="Times New Roman"/>
          <w:sz w:val="24"/>
          <w:szCs w:val="24"/>
        </w:rPr>
      </w:pPr>
      <w:r>
        <w:rPr>
          <w:rFonts w:ascii="Times New Roman" w:hAnsi="Times New Roman"/>
          <w:sz w:val="24"/>
          <w:szCs w:val="24"/>
        </w:rPr>
        <w:t>5</w:t>
      </w:r>
      <w:r w:rsidR="000D0239" w:rsidRPr="00FE69EB">
        <w:rPr>
          <w:rFonts w:ascii="Times New Roman" w:hAnsi="Times New Roman"/>
          <w:sz w:val="24"/>
          <w:szCs w:val="24"/>
        </w:rPr>
        <w:t>. Заверено от банката пълно банково извлечение от деня на извършване на плащането, доказващо плащане от страна на ползвателя на разходите за дълготрайни материални и нематериални активи, посочени в бизнес плана (при плащане по банков път).</w:t>
      </w:r>
    </w:p>
    <w:p w:rsidR="000D0239" w:rsidRPr="00FA489E" w:rsidRDefault="004C0C71" w:rsidP="00206542">
      <w:pPr>
        <w:spacing w:after="360" w:line="276" w:lineRule="auto"/>
        <w:contextualSpacing/>
        <w:jc w:val="both"/>
        <w:rPr>
          <w:rFonts w:ascii="Times New Roman" w:hAnsi="Times New Roman"/>
          <w:sz w:val="24"/>
          <w:szCs w:val="24"/>
        </w:rPr>
      </w:pPr>
      <w:r>
        <w:rPr>
          <w:rFonts w:ascii="Times New Roman" w:hAnsi="Times New Roman"/>
          <w:sz w:val="24"/>
          <w:szCs w:val="24"/>
        </w:rPr>
        <w:t>6</w:t>
      </w:r>
      <w:r w:rsidR="000D0239" w:rsidRPr="00FA489E">
        <w:rPr>
          <w:rFonts w:ascii="Times New Roman" w:hAnsi="Times New Roman"/>
          <w:sz w:val="24"/>
          <w:szCs w:val="24"/>
        </w:rPr>
        <w:t>. Документ, удостоверяващ извършеното плащане от страна на бенефициента на разходите за дълготрайни материални, посочени в бизнес плана (при плащане в брой).</w:t>
      </w:r>
    </w:p>
    <w:p w:rsidR="000D0239" w:rsidRPr="00073DA9" w:rsidRDefault="004C0C71" w:rsidP="00206542">
      <w:pPr>
        <w:spacing w:after="360" w:line="276" w:lineRule="auto"/>
        <w:contextualSpacing/>
        <w:jc w:val="both"/>
        <w:rPr>
          <w:rFonts w:ascii="Times New Roman" w:hAnsi="Times New Roman"/>
          <w:sz w:val="24"/>
          <w:szCs w:val="24"/>
        </w:rPr>
      </w:pPr>
      <w:r>
        <w:rPr>
          <w:rFonts w:ascii="Times New Roman" w:hAnsi="Times New Roman"/>
          <w:sz w:val="24"/>
          <w:szCs w:val="24"/>
        </w:rPr>
        <w:t>7</w:t>
      </w:r>
      <w:r w:rsidR="000D0239" w:rsidRPr="00FA489E">
        <w:rPr>
          <w:rFonts w:ascii="Times New Roman" w:hAnsi="Times New Roman"/>
          <w:sz w:val="24"/>
          <w:szCs w:val="24"/>
        </w:rPr>
        <w:t>.</w:t>
      </w:r>
      <w:r w:rsidR="000D0239">
        <w:rPr>
          <w:rFonts w:ascii="Times New Roman" w:hAnsi="Times New Roman"/>
          <w:sz w:val="24"/>
          <w:szCs w:val="24"/>
        </w:rPr>
        <w:t xml:space="preserve"> </w:t>
      </w:r>
      <w:r w:rsidR="000D0239" w:rsidRPr="00073DA9">
        <w:rPr>
          <w:rFonts w:ascii="Times New Roman" w:hAnsi="Times New Roman"/>
          <w:sz w:val="24"/>
          <w:szCs w:val="24"/>
        </w:rPr>
        <w:t>Диплома за завършено висше образование, ако същата е издадена в Република България преди 1 януари 2012 г., или дипломата за висше образование, издадена извън Република България, за която не е посочен номерът на удостоверението за признаване на придобитото висше образование, вписано в регистъра за академично признаване</w:t>
      </w:r>
    </w:p>
    <w:p w:rsidR="000D0239" w:rsidRPr="00073DA9" w:rsidRDefault="000D0239" w:rsidP="00206542">
      <w:pPr>
        <w:spacing w:after="360" w:line="276" w:lineRule="auto"/>
        <w:contextualSpacing/>
        <w:jc w:val="both"/>
        <w:rPr>
          <w:rFonts w:ascii="Times New Roman" w:hAnsi="Times New Roman"/>
          <w:sz w:val="24"/>
          <w:szCs w:val="24"/>
        </w:rPr>
      </w:pPr>
      <w:r w:rsidRPr="00073DA9">
        <w:rPr>
          <w:rFonts w:ascii="Times New Roman" w:hAnsi="Times New Roman"/>
          <w:sz w:val="24"/>
          <w:szCs w:val="24"/>
        </w:rPr>
        <w:t xml:space="preserve">или </w:t>
      </w:r>
    </w:p>
    <w:p w:rsidR="00E20E5D" w:rsidRPr="004C0C71" w:rsidRDefault="000D0239" w:rsidP="00E20E5D">
      <w:pPr>
        <w:spacing w:after="360" w:line="276" w:lineRule="auto"/>
        <w:contextualSpacing/>
        <w:jc w:val="both"/>
        <w:rPr>
          <w:rFonts w:ascii="Times New Roman" w:hAnsi="Times New Roman"/>
          <w:sz w:val="24"/>
          <w:szCs w:val="24"/>
        </w:rPr>
      </w:pPr>
      <w:r w:rsidRPr="004C0C71">
        <w:rPr>
          <w:rFonts w:ascii="Times New Roman" w:hAnsi="Times New Roman"/>
          <w:sz w:val="24"/>
          <w:szCs w:val="24"/>
        </w:rPr>
        <w:t>удостоверение за завършен курс на обучение с продължителност 150 часа, проведен от висши училища</w:t>
      </w:r>
      <w:r w:rsidR="00E20E5D" w:rsidRPr="004C0C71">
        <w:rPr>
          <w:rFonts w:ascii="Times New Roman" w:hAnsi="Times New Roman"/>
          <w:sz w:val="24"/>
          <w:szCs w:val="24"/>
        </w:rPr>
        <w:t>, в случай че не може да бъде проверено служебно.</w:t>
      </w:r>
    </w:p>
    <w:p w:rsidR="00E20E5D" w:rsidRPr="004C0C71" w:rsidRDefault="00E20E5D" w:rsidP="00E20E5D">
      <w:pPr>
        <w:spacing w:after="360" w:line="276" w:lineRule="auto"/>
        <w:contextualSpacing/>
        <w:jc w:val="both"/>
        <w:rPr>
          <w:rFonts w:ascii="Times New Roman" w:hAnsi="Times New Roman"/>
          <w:sz w:val="24"/>
          <w:szCs w:val="24"/>
        </w:rPr>
      </w:pPr>
      <w:r w:rsidRPr="004C0C71">
        <w:rPr>
          <w:rFonts w:ascii="Times New Roman" w:hAnsi="Times New Roman"/>
          <w:sz w:val="24"/>
          <w:szCs w:val="24"/>
        </w:rPr>
        <w:t>или</w:t>
      </w:r>
    </w:p>
    <w:p w:rsidR="000D0239" w:rsidRPr="00FA489E" w:rsidRDefault="00E20E5D" w:rsidP="00206542">
      <w:pPr>
        <w:spacing w:after="360" w:line="276" w:lineRule="auto"/>
        <w:contextualSpacing/>
        <w:jc w:val="both"/>
        <w:rPr>
          <w:rFonts w:ascii="Times New Roman" w:hAnsi="Times New Roman"/>
          <w:sz w:val="24"/>
          <w:szCs w:val="24"/>
        </w:rPr>
      </w:pPr>
      <w:r w:rsidRPr="004C0C71">
        <w:rPr>
          <w:rFonts w:ascii="Times New Roman" w:hAnsi="Times New Roman"/>
          <w:sz w:val="24"/>
          <w:szCs w:val="24"/>
        </w:rPr>
        <w:t>Удостоверение за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в случай че не може да бъде проверено служебно.</w:t>
      </w:r>
    </w:p>
    <w:p w:rsidR="000D0239" w:rsidRPr="00FA489E" w:rsidRDefault="004C0C71" w:rsidP="00206542">
      <w:pPr>
        <w:spacing w:after="360" w:line="276" w:lineRule="auto"/>
        <w:contextualSpacing/>
        <w:jc w:val="both"/>
        <w:rPr>
          <w:rFonts w:ascii="Times New Roman" w:hAnsi="Times New Roman"/>
          <w:sz w:val="24"/>
          <w:szCs w:val="24"/>
        </w:rPr>
      </w:pPr>
      <w:r>
        <w:rPr>
          <w:rFonts w:ascii="Times New Roman" w:hAnsi="Times New Roman"/>
          <w:sz w:val="24"/>
          <w:szCs w:val="24"/>
        </w:rPr>
        <w:t>8</w:t>
      </w:r>
      <w:r w:rsidR="000D0239" w:rsidRPr="00FA489E">
        <w:rPr>
          <w:rFonts w:ascii="Times New Roman" w:hAnsi="Times New Roman"/>
          <w:sz w:val="24"/>
          <w:szCs w:val="24"/>
        </w:rPr>
        <w:t xml:space="preserve">. </w:t>
      </w:r>
      <w:r w:rsidR="000D0239" w:rsidRPr="00FE69EB">
        <w:rPr>
          <w:rFonts w:ascii="Times New Roman" w:hAnsi="Times New Roman"/>
          <w:sz w:val="24"/>
          <w:szCs w:val="24"/>
        </w:rPr>
        <w:t xml:space="preserve">Индивидуален сметкоплан, утвърден от ръководителя на земеделското стопанство, с включени в него обособени счетоводни сметки, специално открити за проекта. Сметките следва да съдържат номера /или част от номера/ на договора за предоставяне на </w:t>
      </w:r>
      <w:r w:rsidR="000D0239" w:rsidRPr="00FE69EB">
        <w:rPr>
          <w:rFonts w:ascii="Times New Roman" w:hAnsi="Times New Roman"/>
          <w:sz w:val="24"/>
          <w:szCs w:val="24"/>
        </w:rPr>
        <w:lastRenderedPageBreak/>
        <w:t xml:space="preserve">безвъзмездна помощ или номера на </w:t>
      </w:r>
      <w:r w:rsidR="000D0239">
        <w:rPr>
          <w:rFonts w:ascii="Times New Roman" w:hAnsi="Times New Roman"/>
          <w:sz w:val="24"/>
          <w:szCs w:val="24"/>
        </w:rPr>
        <w:t>заявлението за подпомагане</w:t>
      </w:r>
      <w:r w:rsidR="000D0239" w:rsidRPr="00FE69EB">
        <w:rPr>
          <w:rFonts w:ascii="Times New Roman" w:hAnsi="Times New Roman"/>
          <w:sz w:val="24"/>
          <w:szCs w:val="24"/>
        </w:rPr>
        <w:t>, в случаите на водене на двустранно счетоводство. Представя се във формат „</w:t>
      </w:r>
      <w:proofErr w:type="spellStart"/>
      <w:r w:rsidR="000D0239" w:rsidRPr="00FE69EB">
        <w:rPr>
          <w:rFonts w:ascii="Times New Roman" w:hAnsi="Times New Roman"/>
          <w:sz w:val="24"/>
          <w:szCs w:val="24"/>
        </w:rPr>
        <w:t>pdf</w:t>
      </w:r>
      <w:proofErr w:type="spellEnd"/>
      <w:r w:rsidR="000D0239" w:rsidRPr="00FE69EB">
        <w:rPr>
          <w:rFonts w:ascii="Times New Roman" w:hAnsi="Times New Roman"/>
          <w:sz w:val="24"/>
          <w:szCs w:val="24"/>
        </w:rPr>
        <w:t>“ или „</w:t>
      </w:r>
      <w:proofErr w:type="spellStart"/>
      <w:r w:rsidR="000D0239" w:rsidRPr="00FE69EB">
        <w:rPr>
          <w:rFonts w:ascii="Times New Roman" w:hAnsi="Times New Roman"/>
          <w:sz w:val="24"/>
          <w:szCs w:val="24"/>
        </w:rPr>
        <w:t>jpg</w:t>
      </w:r>
      <w:proofErr w:type="spellEnd"/>
      <w:r w:rsidR="000D0239" w:rsidRPr="00FE69EB">
        <w:rPr>
          <w:rFonts w:ascii="Times New Roman" w:hAnsi="Times New Roman"/>
          <w:sz w:val="24"/>
          <w:szCs w:val="24"/>
        </w:rPr>
        <w:t>“.</w:t>
      </w:r>
      <w:r w:rsidR="000D0239" w:rsidRPr="00FA489E">
        <w:rPr>
          <w:rFonts w:ascii="Times New Roman" w:hAnsi="Times New Roman"/>
          <w:sz w:val="24"/>
          <w:szCs w:val="24"/>
        </w:rPr>
        <w:t>.</w:t>
      </w:r>
    </w:p>
    <w:p w:rsidR="000D0239" w:rsidRPr="00063D9C" w:rsidRDefault="00332592" w:rsidP="00206542">
      <w:pPr>
        <w:spacing w:after="360" w:line="276" w:lineRule="auto"/>
        <w:contextualSpacing/>
        <w:jc w:val="both"/>
        <w:rPr>
          <w:rFonts w:ascii="Times New Roman" w:hAnsi="Times New Roman"/>
          <w:sz w:val="24"/>
          <w:szCs w:val="24"/>
        </w:rPr>
      </w:pPr>
      <w:r>
        <w:rPr>
          <w:rFonts w:ascii="Times New Roman" w:hAnsi="Times New Roman"/>
          <w:sz w:val="24"/>
          <w:szCs w:val="24"/>
        </w:rPr>
        <w:t>9</w:t>
      </w:r>
      <w:r w:rsidR="000D0239" w:rsidRPr="00FA489E">
        <w:rPr>
          <w:rFonts w:ascii="Times New Roman" w:hAnsi="Times New Roman"/>
          <w:sz w:val="24"/>
          <w:szCs w:val="24"/>
        </w:rPr>
        <w:t xml:space="preserve">. </w:t>
      </w:r>
      <w:r w:rsidR="000D0239" w:rsidRPr="00FE69EB">
        <w:rPr>
          <w:rFonts w:ascii="Times New Roman" w:hAnsi="Times New Roman"/>
          <w:sz w:val="24"/>
          <w:szCs w:val="24"/>
        </w:rPr>
        <w:t>Книга за приходите и Книга за разходите (в случаите на водене на едностранно счетоводство), като записите за операциите, свързани с изпълнението на финансирания със средства на ПРСР проект следва да бъдат обозначени по подходящ начин (например: да съдържат номера на договора за финансиране / прое</w:t>
      </w:r>
      <w:r w:rsidR="000D0239">
        <w:rPr>
          <w:rFonts w:ascii="Times New Roman" w:hAnsi="Times New Roman"/>
          <w:sz w:val="24"/>
          <w:szCs w:val="24"/>
        </w:rPr>
        <w:t>кта). Представят се във формат „</w:t>
      </w:r>
      <w:proofErr w:type="spellStart"/>
      <w:r w:rsidR="000D0239">
        <w:rPr>
          <w:rFonts w:ascii="Times New Roman" w:hAnsi="Times New Roman"/>
          <w:sz w:val="24"/>
          <w:szCs w:val="24"/>
        </w:rPr>
        <w:t>pdf</w:t>
      </w:r>
      <w:proofErr w:type="spellEnd"/>
      <w:r w:rsidR="000D0239">
        <w:rPr>
          <w:rFonts w:ascii="Times New Roman" w:hAnsi="Times New Roman"/>
          <w:sz w:val="24"/>
          <w:szCs w:val="24"/>
        </w:rPr>
        <w:t>“ или „</w:t>
      </w:r>
      <w:proofErr w:type="spellStart"/>
      <w:r w:rsidR="000D0239">
        <w:rPr>
          <w:rFonts w:ascii="Times New Roman" w:hAnsi="Times New Roman"/>
          <w:sz w:val="24"/>
          <w:szCs w:val="24"/>
        </w:rPr>
        <w:t>jpg</w:t>
      </w:r>
      <w:proofErr w:type="spellEnd"/>
      <w:r w:rsidR="000D0239">
        <w:rPr>
          <w:rFonts w:ascii="Times New Roman" w:hAnsi="Times New Roman"/>
          <w:sz w:val="24"/>
          <w:szCs w:val="24"/>
        </w:rPr>
        <w:t>“</w:t>
      </w:r>
      <w:r w:rsidR="000D0239" w:rsidRPr="00FE69EB">
        <w:rPr>
          <w:rFonts w:ascii="Times New Roman" w:hAnsi="Times New Roman"/>
          <w:sz w:val="24"/>
          <w:szCs w:val="24"/>
        </w:rPr>
        <w:t>.</w:t>
      </w:r>
      <w:r w:rsidR="000D0239" w:rsidRPr="00063D9C">
        <w:rPr>
          <w:rFonts w:ascii="Times New Roman" w:hAnsi="Times New Roman"/>
          <w:sz w:val="24"/>
          <w:szCs w:val="24"/>
        </w:rPr>
        <w:t>.</w:t>
      </w:r>
    </w:p>
    <w:p w:rsidR="000D0239" w:rsidRDefault="00332592" w:rsidP="00206542">
      <w:pPr>
        <w:spacing w:after="360" w:line="276" w:lineRule="auto"/>
        <w:contextualSpacing/>
        <w:jc w:val="both"/>
        <w:rPr>
          <w:rFonts w:ascii="Times New Roman" w:hAnsi="Times New Roman"/>
          <w:sz w:val="24"/>
          <w:szCs w:val="24"/>
        </w:rPr>
      </w:pPr>
      <w:r>
        <w:rPr>
          <w:rFonts w:ascii="Times New Roman" w:hAnsi="Times New Roman"/>
          <w:sz w:val="24"/>
          <w:szCs w:val="24"/>
        </w:rPr>
        <w:t>10</w:t>
      </w:r>
      <w:r w:rsidR="000D0239" w:rsidRPr="00063D9C">
        <w:rPr>
          <w:rFonts w:ascii="Times New Roman" w:hAnsi="Times New Roman"/>
          <w:sz w:val="24"/>
          <w:szCs w:val="24"/>
        </w:rPr>
        <w:t xml:space="preserve">. </w:t>
      </w:r>
      <w:r w:rsidR="000D0239" w:rsidRPr="00FE69EB">
        <w:rPr>
          <w:rFonts w:ascii="Times New Roman" w:hAnsi="Times New Roman"/>
          <w:sz w:val="24"/>
          <w:szCs w:val="24"/>
        </w:rPr>
        <w:t>Инвентарна книга и Книга за материалните запаси (в случаите на водене на едностранно счетоводство),  като записите за операциите, свързани с изпълнението на финансирания със средства на ПРСР проект следва да бъдат обозначени по подходящ начин (например: да съдържат номера на договора за финансиране / проекта). Извлечение от инвентарна книга или разпечатка от счетоводната система на бенефициента (в случаите на водене на двустранно счетоводство), доказващо заприходяването на закупените по договора ДМА / ДНМА  в отделна счетоводна система или в отделни счетоводни аналитични сметки, специално открити за проекта. Представят се във формат „</w:t>
      </w:r>
      <w:proofErr w:type="spellStart"/>
      <w:r w:rsidR="000D0239" w:rsidRPr="00FE69EB">
        <w:rPr>
          <w:rFonts w:ascii="Times New Roman" w:hAnsi="Times New Roman"/>
          <w:sz w:val="24"/>
          <w:szCs w:val="24"/>
        </w:rPr>
        <w:t>pdf</w:t>
      </w:r>
      <w:proofErr w:type="spellEnd"/>
      <w:r w:rsidR="000D0239" w:rsidRPr="00FE69EB">
        <w:rPr>
          <w:rFonts w:ascii="Times New Roman" w:hAnsi="Times New Roman"/>
          <w:sz w:val="24"/>
          <w:szCs w:val="24"/>
        </w:rPr>
        <w:t>“ или „</w:t>
      </w:r>
      <w:proofErr w:type="spellStart"/>
      <w:r w:rsidR="000D0239" w:rsidRPr="00FE69EB">
        <w:rPr>
          <w:rFonts w:ascii="Times New Roman" w:hAnsi="Times New Roman"/>
          <w:sz w:val="24"/>
          <w:szCs w:val="24"/>
        </w:rPr>
        <w:t>jpg</w:t>
      </w:r>
      <w:proofErr w:type="spellEnd"/>
      <w:r w:rsidR="000D0239" w:rsidRPr="00FE69EB">
        <w:rPr>
          <w:rFonts w:ascii="Times New Roman" w:hAnsi="Times New Roman"/>
          <w:sz w:val="24"/>
          <w:szCs w:val="24"/>
        </w:rPr>
        <w:t>“.</w:t>
      </w:r>
    </w:p>
    <w:p w:rsidR="000D0239" w:rsidRPr="00063D9C" w:rsidRDefault="00332592" w:rsidP="00206542">
      <w:pPr>
        <w:spacing w:after="360" w:line="276" w:lineRule="auto"/>
        <w:contextualSpacing/>
        <w:jc w:val="both"/>
        <w:rPr>
          <w:rFonts w:ascii="Times New Roman" w:hAnsi="Times New Roman"/>
          <w:sz w:val="24"/>
          <w:szCs w:val="24"/>
        </w:rPr>
      </w:pPr>
      <w:r>
        <w:rPr>
          <w:rFonts w:ascii="Times New Roman" w:hAnsi="Times New Roman"/>
          <w:sz w:val="24"/>
          <w:szCs w:val="24"/>
        </w:rPr>
        <w:t>11</w:t>
      </w:r>
      <w:r w:rsidR="000D0239" w:rsidRPr="00FE69EB">
        <w:rPr>
          <w:rFonts w:ascii="Times New Roman" w:hAnsi="Times New Roman"/>
          <w:sz w:val="24"/>
          <w:szCs w:val="24"/>
        </w:rPr>
        <w:t xml:space="preserve">. Аналитична оборотна ведомост, извлечения от отделни аналитични счетоводни сметки, отразяващи разходите по проекта или от отделна счетоводна система за отчитане на разходите по проекта. Сметките следва да съдържат номера /или част от номера/ на договора за предоставяне на безвъзмездна помощ. </w:t>
      </w:r>
      <w:r w:rsidR="006221F8">
        <w:rPr>
          <w:rFonts w:ascii="Times New Roman" w:hAnsi="Times New Roman"/>
          <w:sz w:val="24"/>
          <w:szCs w:val="24"/>
        </w:rPr>
        <w:t xml:space="preserve">Изисква се при водене на двустранно счетоводство. </w:t>
      </w:r>
      <w:r w:rsidR="000D0239" w:rsidRPr="00FE69EB">
        <w:rPr>
          <w:rFonts w:ascii="Times New Roman" w:hAnsi="Times New Roman"/>
          <w:sz w:val="24"/>
          <w:szCs w:val="24"/>
        </w:rPr>
        <w:t>Представя се във формат „</w:t>
      </w:r>
      <w:proofErr w:type="spellStart"/>
      <w:r w:rsidR="000D0239" w:rsidRPr="00FE69EB">
        <w:rPr>
          <w:rFonts w:ascii="Times New Roman" w:hAnsi="Times New Roman"/>
          <w:sz w:val="24"/>
          <w:szCs w:val="24"/>
        </w:rPr>
        <w:t>pdf</w:t>
      </w:r>
      <w:proofErr w:type="spellEnd"/>
      <w:r w:rsidR="000D0239" w:rsidRPr="00FE69EB">
        <w:rPr>
          <w:rFonts w:ascii="Times New Roman" w:hAnsi="Times New Roman"/>
          <w:sz w:val="24"/>
          <w:szCs w:val="24"/>
        </w:rPr>
        <w:t>“ или „</w:t>
      </w:r>
      <w:proofErr w:type="spellStart"/>
      <w:r w:rsidR="000D0239" w:rsidRPr="00FE69EB">
        <w:rPr>
          <w:rFonts w:ascii="Times New Roman" w:hAnsi="Times New Roman"/>
          <w:sz w:val="24"/>
          <w:szCs w:val="24"/>
        </w:rPr>
        <w:t>jpg</w:t>
      </w:r>
      <w:proofErr w:type="spellEnd"/>
      <w:r w:rsidR="000D0239" w:rsidRPr="00FE69EB">
        <w:rPr>
          <w:rFonts w:ascii="Times New Roman" w:hAnsi="Times New Roman"/>
          <w:sz w:val="24"/>
          <w:szCs w:val="24"/>
        </w:rPr>
        <w:t>“.</w:t>
      </w:r>
    </w:p>
    <w:p w:rsidR="000D0239" w:rsidRDefault="000D0239" w:rsidP="00206542">
      <w:pPr>
        <w:spacing w:after="360" w:line="276" w:lineRule="auto"/>
        <w:contextualSpacing/>
        <w:jc w:val="both"/>
        <w:rPr>
          <w:rFonts w:ascii="Times New Roman" w:hAnsi="Times New Roman"/>
          <w:sz w:val="24"/>
          <w:szCs w:val="24"/>
        </w:rPr>
      </w:pPr>
      <w:r w:rsidRPr="00063D9C">
        <w:rPr>
          <w:rFonts w:ascii="Times New Roman" w:hAnsi="Times New Roman"/>
          <w:sz w:val="24"/>
          <w:szCs w:val="24"/>
        </w:rPr>
        <w:t>1</w:t>
      </w:r>
      <w:r w:rsidR="00332592">
        <w:rPr>
          <w:rFonts w:ascii="Times New Roman" w:hAnsi="Times New Roman"/>
          <w:sz w:val="24"/>
          <w:szCs w:val="24"/>
        </w:rPr>
        <w:t>2</w:t>
      </w:r>
      <w:r w:rsidRPr="00063D9C">
        <w:rPr>
          <w:rFonts w:ascii="Times New Roman" w:hAnsi="Times New Roman"/>
          <w:sz w:val="24"/>
          <w:szCs w:val="24"/>
        </w:rPr>
        <w:t>. Документ за собственост на земя и/или земеделска земя и/или вписан в службата по вписванията към съответния районен съд договор за наем, и/или вписан в службата по вписванията към съответния районен съд и регистриран в съответната общинска служба на МЗ</w:t>
      </w:r>
      <w:r>
        <w:rPr>
          <w:rFonts w:ascii="Times New Roman" w:hAnsi="Times New Roman"/>
          <w:sz w:val="24"/>
          <w:szCs w:val="24"/>
        </w:rPr>
        <w:t>Х</w:t>
      </w:r>
      <w:r w:rsidRPr="00063D9C">
        <w:rPr>
          <w:rFonts w:ascii="Times New Roman" w:hAnsi="Times New Roman"/>
          <w:sz w:val="24"/>
          <w:szCs w:val="24"/>
        </w:rPr>
        <w:t xml:space="preserve"> договор за аренда със </w:t>
      </w:r>
      <w:r w:rsidRPr="00367CF9">
        <w:rPr>
          <w:rFonts w:ascii="Times New Roman" w:hAnsi="Times New Roman"/>
          <w:sz w:val="24"/>
          <w:szCs w:val="24"/>
        </w:rPr>
        <w:t>срок не по-малък от изтичане на пет години от</w:t>
      </w:r>
      <w:r w:rsidRPr="00063D9C">
        <w:rPr>
          <w:rFonts w:ascii="Times New Roman" w:hAnsi="Times New Roman"/>
          <w:sz w:val="24"/>
          <w:szCs w:val="24"/>
        </w:rPr>
        <w:t xml:space="preserve"> </w:t>
      </w:r>
      <w:r>
        <w:rPr>
          <w:rFonts w:ascii="Times New Roman" w:hAnsi="Times New Roman"/>
          <w:sz w:val="24"/>
          <w:szCs w:val="24"/>
        </w:rPr>
        <w:t>дата на подаване на заявлението за подпомагане</w:t>
      </w:r>
      <w:r w:rsidRPr="00063D9C">
        <w:rPr>
          <w:rFonts w:ascii="Times New Roman" w:hAnsi="Times New Roman"/>
          <w:sz w:val="24"/>
          <w:szCs w:val="24"/>
        </w:rPr>
        <w:t xml:space="preserve"> (изисква се за земята, чийто размер се взема предвид при определяне на </w:t>
      </w:r>
      <w:r>
        <w:rPr>
          <w:rFonts w:ascii="Times New Roman" w:hAnsi="Times New Roman"/>
          <w:sz w:val="24"/>
          <w:szCs w:val="24"/>
        </w:rPr>
        <w:t>увеличения</w:t>
      </w:r>
      <w:r w:rsidRPr="00063D9C">
        <w:rPr>
          <w:rFonts w:ascii="Times New Roman" w:hAnsi="Times New Roman"/>
          <w:sz w:val="24"/>
          <w:szCs w:val="24"/>
        </w:rPr>
        <w:t xml:space="preserve"> на икономическия размер на стопанството</w:t>
      </w:r>
      <w:r>
        <w:rPr>
          <w:rFonts w:ascii="Times New Roman" w:hAnsi="Times New Roman"/>
          <w:sz w:val="24"/>
          <w:szCs w:val="24"/>
        </w:rPr>
        <w:t xml:space="preserve"> (</w:t>
      </w:r>
      <w:r w:rsidR="00206542">
        <w:rPr>
          <w:rFonts w:ascii="Times New Roman" w:hAnsi="Times New Roman"/>
          <w:sz w:val="24"/>
          <w:szCs w:val="24"/>
        </w:rPr>
        <w:t>минималният</w:t>
      </w:r>
      <w:r>
        <w:rPr>
          <w:rFonts w:ascii="Times New Roman" w:hAnsi="Times New Roman"/>
          <w:sz w:val="24"/>
          <w:szCs w:val="24"/>
        </w:rPr>
        <w:t xml:space="preserve"> плюс </w:t>
      </w:r>
      <w:r w:rsidRPr="003E15EE">
        <w:rPr>
          <w:rFonts w:ascii="Times New Roman" w:hAnsi="Times New Roman"/>
          <w:sz w:val="24"/>
          <w:szCs w:val="24"/>
        </w:rPr>
        <w:t xml:space="preserve">необходимото минимално </w:t>
      </w:r>
      <w:r>
        <w:rPr>
          <w:rFonts w:ascii="Times New Roman" w:hAnsi="Times New Roman"/>
          <w:sz w:val="24"/>
          <w:szCs w:val="24"/>
        </w:rPr>
        <w:t>увеличение от 4000 евро СПО</w:t>
      </w:r>
      <w:r w:rsidR="00477F25">
        <w:rPr>
          <w:rFonts w:ascii="Times New Roman" w:hAnsi="Times New Roman"/>
          <w:sz w:val="24"/>
          <w:szCs w:val="24"/>
        </w:rPr>
        <w:t xml:space="preserve"> или 2500 евро СПО в случаите на нарастване само с пчелни семейства</w:t>
      </w:r>
      <w:r>
        <w:rPr>
          <w:rFonts w:ascii="Times New Roman" w:hAnsi="Times New Roman"/>
          <w:sz w:val="24"/>
          <w:szCs w:val="24"/>
        </w:rPr>
        <w:t xml:space="preserve">) </w:t>
      </w:r>
      <w:r w:rsidRPr="006537D3">
        <w:rPr>
          <w:rFonts w:ascii="Times New Roman" w:hAnsi="Times New Roman"/>
          <w:sz w:val="24"/>
          <w:szCs w:val="24"/>
        </w:rPr>
        <w:t xml:space="preserve">към датата на подаване на искането за второ плащане и който следва да се поддържа до изтичане </w:t>
      </w:r>
      <w:r w:rsidRPr="00367CF9">
        <w:rPr>
          <w:rFonts w:ascii="Times New Roman" w:hAnsi="Times New Roman"/>
          <w:sz w:val="24"/>
          <w:szCs w:val="24"/>
        </w:rPr>
        <w:t>на 5 години от дата</w:t>
      </w:r>
      <w:r>
        <w:rPr>
          <w:rFonts w:ascii="Times New Roman" w:hAnsi="Times New Roman"/>
          <w:sz w:val="24"/>
          <w:szCs w:val="24"/>
        </w:rPr>
        <w:t xml:space="preserve"> на подаване на заявление за подпомагане</w:t>
      </w:r>
      <w:r w:rsidRPr="006537D3">
        <w:rPr>
          <w:rFonts w:ascii="Times New Roman" w:hAnsi="Times New Roman"/>
          <w:sz w:val="24"/>
          <w:szCs w:val="24"/>
        </w:rPr>
        <w:t xml:space="preserve">). (Изисква се за тези площи в стопанството, за които такива не са представени към </w:t>
      </w:r>
      <w:r>
        <w:rPr>
          <w:rFonts w:ascii="Times New Roman" w:hAnsi="Times New Roman"/>
          <w:sz w:val="24"/>
          <w:szCs w:val="24"/>
        </w:rPr>
        <w:t>заявлението за подпомагане и или не са вписани в О</w:t>
      </w:r>
      <w:r w:rsidRPr="00AD276F">
        <w:rPr>
          <w:rFonts w:ascii="Times New Roman" w:hAnsi="Times New Roman"/>
          <w:sz w:val="24"/>
          <w:szCs w:val="24"/>
        </w:rPr>
        <w:t xml:space="preserve">бщинска служба </w:t>
      </w:r>
      <w:r w:rsidR="00B96227">
        <w:rPr>
          <w:rFonts w:ascii="Times New Roman" w:hAnsi="Times New Roman"/>
          <w:sz w:val="24"/>
          <w:szCs w:val="24"/>
        </w:rPr>
        <w:t>по земеделие</w:t>
      </w:r>
      <w:r w:rsidRPr="006537D3">
        <w:rPr>
          <w:rFonts w:ascii="Times New Roman" w:hAnsi="Times New Roman"/>
          <w:sz w:val="24"/>
          <w:szCs w:val="24"/>
        </w:rPr>
        <w:t>)</w:t>
      </w:r>
      <w:r w:rsidRPr="00063D9C">
        <w:rPr>
          <w:rFonts w:ascii="Times New Roman" w:hAnsi="Times New Roman"/>
          <w:sz w:val="24"/>
          <w:szCs w:val="24"/>
        </w:rPr>
        <w:t>.</w:t>
      </w:r>
      <w:r>
        <w:rPr>
          <w:rFonts w:ascii="Times New Roman" w:hAnsi="Times New Roman"/>
          <w:sz w:val="24"/>
          <w:szCs w:val="24"/>
        </w:rPr>
        <w:t xml:space="preserve"> </w:t>
      </w:r>
    </w:p>
    <w:p w:rsidR="00206542" w:rsidRPr="00BD5A59" w:rsidRDefault="00332592" w:rsidP="00206542">
      <w:pPr>
        <w:spacing w:after="360" w:line="276" w:lineRule="auto"/>
        <w:contextualSpacing/>
        <w:jc w:val="both"/>
        <w:rPr>
          <w:rFonts w:ascii="Times New Roman" w:hAnsi="Times New Roman"/>
          <w:sz w:val="24"/>
          <w:szCs w:val="24"/>
        </w:rPr>
      </w:pPr>
      <w:r>
        <w:rPr>
          <w:rFonts w:ascii="Times New Roman" w:hAnsi="Times New Roman"/>
          <w:sz w:val="24"/>
          <w:szCs w:val="24"/>
        </w:rPr>
        <w:t>13</w:t>
      </w:r>
      <w:r w:rsidR="00206542">
        <w:rPr>
          <w:rFonts w:ascii="Times New Roman" w:hAnsi="Times New Roman"/>
          <w:sz w:val="24"/>
          <w:szCs w:val="24"/>
        </w:rPr>
        <w:t xml:space="preserve">. </w:t>
      </w:r>
      <w:r w:rsidR="00206542" w:rsidRPr="00627181">
        <w:rPr>
          <w:rFonts w:ascii="Times New Roman" w:hAnsi="Times New Roman"/>
          <w:sz w:val="24"/>
          <w:szCs w:val="24"/>
        </w:rPr>
        <w:t>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1</w:t>
      </w:r>
      <w:r w:rsidR="00206542">
        <w:rPr>
          <w:rFonts w:ascii="Times New Roman" w:hAnsi="Times New Roman"/>
          <w:sz w:val="24"/>
          <w:szCs w:val="24"/>
        </w:rPr>
        <w:t>0</w:t>
      </w:r>
      <w:r w:rsidR="00206542" w:rsidRPr="00627181">
        <w:rPr>
          <w:rFonts w:ascii="Times New Roman" w:hAnsi="Times New Roman"/>
          <w:sz w:val="24"/>
          <w:szCs w:val="24"/>
        </w:rPr>
        <w:t xml:space="preserve"> - напр. едногодишни договори за наем/аренда, споразумения по чл. 37в от ЗСПЗЗ, включително </w:t>
      </w:r>
      <w:r w:rsidR="00206542" w:rsidRPr="00BD5A59">
        <w:rPr>
          <w:rFonts w:ascii="Times New Roman" w:hAnsi="Times New Roman"/>
          <w:sz w:val="24"/>
          <w:szCs w:val="24"/>
        </w:rPr>
        <w:t>за едногодишните договори за земя в УПИ).</w:t>
      </w:r>
    </w:p>
    <w:p w:rsidR="00206542" w:rsidRDefault="00332592" w:rsidP="00206542">
      <w:pPr>
        <w:spacing w:after="360" w:line="276" w:lineRule="auto"/>
        <w:contextualSpacing/>
        <w:jc w:val="both"/>
        <w:rPr>
          <w:rFonts w:ascii="Times New Roman" w:hAnsi="Times New Roman"/>
          <w:sz w:val="24"/>
          <w:szCs w:val="24"/>
        </w:rPr>
      </w:pPr>
      <w:r w:rsidRPr="00BD5A59">
        <w:rPr>
          <w:rFonts w:ascii="Times New Roman" w:hAnsi="Times New Roman"/>
          <w:sz w:val="24"/>
          <w:szCs w:val="24"/>
        </w:rPr>
        <w:t>14</w:t>
      </w:r>
      <w:r w:rsidR="000D0239" w:rsidRPr="00BD5A59">
        <w:rPr>
          <w:rFonts w:ascii="Times New Roman" w:hAnsi="Times New Roman"/>
          <w:sz w:val="24"/>
          <w:szCs w:val="24"/>
        </w:rPr>
        <w:t>. Лицензи, разрешения и/или регистрация за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w:t>
      </w:r>
      <w:r w:rsidR="000D0239" w:rsidRPr="00FA489E">
        <w:rPr>
          <w:rFonts w:ascii="Times New Roman" w:hAnsi="Times New Roman"/>
          <w:sz w:val="24"/>
          <w:szCs w:val="24"/>
        </w:rPr>
        <w:t xml:space="preserve"> </w:t>
      </w:r>
    </w:p>
    <w:p w:rsidR="000D0239" w:rsidRPr="00EF0B10" w:rsidRDefault="00332592" w:rsidP="00206542">
      <w:pPr>
        <w:spacing w:after="360" w:line="276" w:lineRule="auto"/>
        <w:contextualSpacing/>
        <w:jc w:val="both"/>
        <w:rPr>
          <w:rFonts w:ascii="Times New Roman" w:hAnsi="Times New Roman"/>
          <w:sz w:val="24"/>
          <w:szCs w:val="24"/>
          <w:lang w:val="en-US"/>
        </w:rPr>
      </w:pPr>
      <w:r>
        <w:rPr>
          <w:rFonts w:ascii="Times New Roman" w:hAnsi="Times New Roman"/>
          <w:sz w:val="24"/>
          <w:szCs w:val="24"/>
        </w:rPr>
        <w:t>15</w:t>
      </w:r>
      <w:r w:rsidR="000D0239" w:rsidRPr="00AD276F">
        <w:rPr>
          <w:rFonts w:ascii="Times New Roman" w:hAnsi="Times New Roman"/>
          <w:sz w:val="24"/>
          <w:szCs w:val="24"/>
        </w:rPr>
        <w:t>. Удостоверение за наличие или липса на задължения по Закона за местните данъци и такси към съответната община -  към общината по постоянен адрес на бенефициента (когато е ФЛ-ЗС) или</w:t>
      </w:r>
      <w:bookmarkStart w:id="0" w:name="_GoBack"/>
      <w:bookmarkEnd w:id="0"/>
      <w:r w:rsidR="000D0239" w:rsidRPr="00AD276F">
        <w:rPr>
          <w:rFonts w:ascii="Times New Roman" w:hAnsi="Times New Roman"/>
          <w:sz w:val="24"/>
          <w:szCs w:val="24"/>
        </w:rPr>
        <w:t xml:space="preserve"> към общината по седалище на бенефициента (когато е ЕТ / ЕООД)</w:t>
      </w:r>
      <w:r w:rsidR="000D0239">
        <w:rPr>
          <w:rFonts w:ascii="Times New Roman" w:hAnsi="Times New Roman"/>
          <w:sz w:val="24"/>
          <w:szCs w:val="24"/>
          <w:lang w:val="en-US"/>
        </w:rPr>
        <w:t>.</w:t>
      </w:r>
    </w:p>
    <w:p w:rsidR="000D0239" w:rsidRPr="00206542" w:rsidRDefault="00332592" w:rsidP="00206542">
      <w:pPr>
        <w:spacing w:after="36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16</w:t>
      </w:r>
      <w:r w:rsidR="000D0239" w:rsidRPr="00E94103">
        <w:rPr>
          <w:rFonts w:ascii="Times New Roman" w:hAnsi="Times New Roman"/>
          <w:color w:val="000000" w:themeColor="text1"/>
          <w:sz w:val="24"/>
          <w:szCs w:val="24"/>
        </w:rPr>
        <w:t>. Декларация от бенефициента за наличие или липса на финансиране за същата инвестиция по други национални и/или европейски програми. Представя се във формат „</w:t>
      </w:r>
      <w:proofErr w:type="spellStart"/>
      <w:r w:rsidR="000D0239" w:rsidRPr="00E94103">
        <w:rPr>
          <w:rFonts w:ascii="Times New Roman" w:hAnsi="Times New Roman"/>
          <w:color w:val="000000" w:themeColor="text1"/>
          <w:sz w:val="24"/>
          <w:szCs w:val="24"/>
        </w:rPr>
        <w:t>pdf</w:t>
      </w:r>
      <w:proofErr w:type="spellEnd"/>
      <w:r w:rsidR="000D0239" w:rsidRPr="00E94103">
        <w:rPr>
          <w:rFonts w:ascii="Times New Roman" w:hAnsi="Times New Roman"/>
          <w:color w:val="000000" w:themeColor="text1"/>
          <w:sz w:val="24"/>
          <w:szCs w:val="24"/>
        </w:rPr>
        <w:t>“ или „</w:t>
      </w:r>
      <w:proofErr w:type="spellStart"/>
      <w:r w:rsidR="000D0239" w:rsidRPr="00E94103">
        <w:rPr>
          <w:rFonts w:ascii="Times New Roman" w:hAnsi="Times New Roman"/>
          <w:color w:val="000000" w:themeColor="text1"/>
          <w:sz w:val="24"/>
          <w:szCs w:val="24"/>
        </w:rPr>
        <w:t>jpg</w:t>
      </w:r>
      <w:proofErr w:type="spellEnd"/>
      <w:r w:rsidR="000D0239" w:rsidRPr="00E94103">
        <w:rPr>
          <w:rFonts w:ascii="Times New Roman" w:hAnsi="Times New Roman"/>
          <w:color w:val="000000" w:themeColor="text1"/>
          <w:sz w:val="24"/>
          <w:szCs w:val="24"/>
        </w:rPr>
        <w:t>“.</w:t>
      </w:r>
    </w:p>
    <w:p w:rsidR="000D0239" w:rsidRDefault="000D0239" w:rsidP="00206542">
      <w:pPr>
        <w:spacing w:after="360" w:line="276" w:lineRule="auto"/>
        <w:contextualSpacing/>
        <w:jc w:val="both"/>
        <w:rPr>
          <w:rFonts w:ascii="Times New Roman" w:hAnsi="Times New Roman"/>
          <w:b/>
          <w:bCs/>
          <w:sz w:val="24"/>
          <w:szCs w:val="24"/>
        </w:rPr>
      </w:pPr>
    </w:p>
    <w:p w:rsidR="000D0239" w:rsidRDefault="000D0239" w:rsidP="00332592">
      <w:pP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 xml:space="preserve">СПЕЦИФИЧНИ </w:t>
      </w:r>
      <w:r w:rsidRPr="00497B5C">
        <w:rPr>
          <w:rFonts w:ascii="Times New Roman" w:hAnsi="Times New Roman"/>
          <w:b/>
          <w:bCs/>
          <w:sz w:val="24"/>
          <w:szCs w:val="24"/>
        </w:rPr>
        <w:t>ДОКУМЕНТИ СЪОБРАЗНО ЗАЯВЕНИТЕ СПЕЦИФИЧНИ ЦЕЛИ И РЕЗУЛТАТИ</w:t>
      </w:r>
    </w:p>
    <w:p w:rsidR="00332592" w:rsidRPr="00FA489E" w:rsidRDefault="00332592" w:rsidP="00332592">
      <w:pPr>
        <w:spacing w:after="360" w:line="276" w:lineRule="auto"/>
        <w:contextualSpacing/>
        <w:jc w:val="both"/>
        <w:rPr>
          <w:rFonts w:ascii="Times New Roman" w:hAnsi="Times New Roman"/>
          <w:b/>
          <w:bCs/>
          <w:sz w:val="24"/>
          <w:szCs w:val="24"/>
        </w:rPr>
      </w:pPr>
    </w:p>
    <w:p w:rsidR="00860954" w:rsidRDefault="00860954" w:rsidP="00860954">
      <w:pPr>
        <w:spacing w:after="360" w:line="276" w:lineRule="auto"/>
        <w:contextualSpacing/>
        <w:jc w:val="both"/>
        <w:rPr>
          <w:rFonts w:ascii="Times New Roman" w:hAnsi="Times New Roman"/>
          <w:b/>
          <w:bCs/>
          <w:sz w:val="24"/>
          <w:szCs w:val="24"/>
        </w:rPr>
      </w:pPr>
      <w:r>
        <w:rPr>
          <w:rFonts w:ascii="Times New Roman" w:hAnsi="Times New Roman"/>
          <w:b/>
          <w:bCs/>
          <w:sz w:val="24"/>
          <w:szCs w:val="24"/>
        </w:rPr>
        <w:t>З</w:t>
      </w:r>
      <w:r w:rsidRPr="00FF7964">
        <w:rPr>
          <w:rFonts w:ascii="Times New Roman" w:hAnsi="Times New Roman"/>
          <w:b/>
          <w:bCs/>
          <w:sz w:val="24"/>
          <w:szCs w:val="24"/>
        </w:rPr>
        <w:t>акупуване на земеделска земя, свързан</w:t>
      </w:r>
      <w:r>
        <w:rPr>
          <w:rFonts w:ascii="Times New Roman" w:hAnsi="Times New Roman"/>
          <w:b/>
          <w:bCs/>
          <w:sz w:val="24"/>
          <w:szCs w:val="24"/>
        </w:rPr>
        <w:t>а</w:t>
      </w:r>
      <w:r w:rsidRPr="00FF7964">
        <w:rPr>
          <w:rFonts w:ascii="Times New Roman" w:hAnsi="Times New Roman"/>
          <w:b/>
          <w:bCs/>
          <w:sz w:val="24"/>
          <w:szCs w:val="24"/>
        </w:rPr>
        <w:t xml:space="preserve"> с дейността на земеделското</w:t>
      </w:r>
      <w:r>
        <w:rPr>
          <w:rFonts w:ascii="Times New Roman" w:hAnsi="Times New Roman"/>
          <w:b/>
          <w:bCs/>
          <w:sz w:val="24"/>
          <w:szCs w:val="24"/>
        </w:rPr>
        <w:t xml:space="preserve"> стопанство</w:t>
      </w:r>
    </w:p>
    <w:p w:rsidR="00860954" w:rsidRDefault="00860954" w:rsidP="00860954">
      <w:pPr>
        <w:spacing w:after="360" w:line="276" w:lineRule="auto"/>
        <w:contextualSpacing/>
        <w:jc w:val="both"/>
        <w:rPr>
          <w:rFonts w:ascii="Times New Roman" w:hAnsi="Times New Roman"/>
          <w:sz w:val="24"/>
          <w:szCs w:val="24"/>
        </w:rPr>
      </w:pPr>
      <w:r>
        <w:rPr>
          <w:rFonts w:ascii="Times New Roman" w:hAnsi="Times New Roman"/>
          <w:sz w:val="24"/>
          <w:szCs w:val="24"/>
        </w:rPr>
        <w:t xml:space="preserve">1. </w:t>
      </w:r>
      <w:r w:rsidRPr="00743D18">
        <w:rPr>
          <w:rFonts w:ascii="Times New Roman" w:hAnsi="Times New Roman"/>
          <w:sz w:val="24"/>
          <w:szCs w:val="24"/>
        </w:rPr>
        <w:t>Документ</w:t>
      </w:r>
      <w:r>
        <w:rPr>
          <w:rFonts w:ascii="Times New Roman" w:hAnsi="Times New Roman"/>
          <w:sz w:val="24"/>
          <w:szCs w:val="24"/>
        </w:rPr>
        <w:t>и</w:t>
      </w:r>
      <w:r w:rsidRPr="00743D18">
        <w:rPr>
          <w:rFonts w:ascii="Times New Roman" w:hAnsi="Times New Roman"/>
          <w:sz w:val="24"/>
          <w:szCs w:val="24"/>
        </w:rPr>
        <w:t xml:space="preserve"> за собственост на земя и/или земеделска земя</w:t>
      </w:r>
      <w:r>
        <w:rPr>
          <w:rFonts w:ascii="Times New Roman" w:hAnsi="Times New Roman"/>
          <w:sz w:val="24"/>
          <w:szCs w:val="24"/>
        </w:rPr>
        <w:t xml:space="preserve">. </w:t>
      </w:r>
      <w:r w:rsidRPr="000E4587">
        <w:rPr>
          <w:rFonts w:ascii="Times New Roman" w:hAnsi="Times New Roman"/>
          <w:sz w:val="24"/>
          <w:szCs w:val="24"/>
        </w:rPr>
        <w:t>Документите се придружават с актуална скица на имота/ имотите, в случай</w:t>
      </w:r>
      <w:r>
        <w:rPr>
          <w:rFonts w:ascii="Times New Roman" w:hAnsi="Times New Roman"/>
          <w:sz w:val="24"/>
          <w:szCs w:val="24"/>
        </w:rPr>
        <w:t>,</w:t>
      </w:r>
      <w:r w:rsidRPr="000E4587">
        <w:rPr>
          <w:rFonts w:ascii="Times New Roman" w:hAnsi="Times New Roman"/>
          <w:sz w:val="24"/>
          <w:szCs w:val="24"/>
        </w:rPr>
        <w:t xml:space="preserve"> че ДФ „Земеделие“ не може да извърши служебна справка.</w:t>
      </w:r>
    </w:p>
    <w:p w:rsidR="00860954" w:rsidRDefault="00860954" w:rsidP="00860954">
      <w:pPr>
        <w:spacing w:after="360" w:line="276" w:lineRule="auto"/>
        <w:contextualSpacing/>
        <w:jc w:val="both"/>
        <w:rPr>
          <w:rFonts w:ascii="Times New Roman" w:hAnsi="Times New Roman"/>
          <w:color w:val="C00000"/>
          <w:sz w:val="24"/>
          <w:szCs w:val="24"/>
        </w:rPr>
      </w:pPr>
      <w:r>
        <w:rPr>
          <w:rFonts w:ascii="Times New Roman" w:hAnsi="Times New Roman"/>
          <w:sz w:val="24"/>
          <w:szCs w:val="24"/>
        </w:rPr>
        <w:t xml:space="preserve">2. Удостоверение за данъчна оценка на земята към момента на нейното придобиване, когато в нотариалния акт такава не е посочена. </w:t>
      </w:r>
    </w:p>
    <w:p w:rsidR="00860954" w:rsidRPr="004C0C71" w:rsidRDefault="00860954" w:rsidP="00860954">
      <w:pPr>
        <w:spacing w:after="360" w:line="276" w:lineRule="auto"/>
        <w:contextualSpacing/>
        <w:jc w:val="both"/>
        <w:rPr>
          <w:rFonts w:ascii="Times New Roman" w:hAnsi="Times New Roman"/>
          <w:sz w:val="24"/>
          <w:szCs w:val="24"/>
        </w:rPr>
      </w:pPr>
      <w:r w:rsidRPr="004C0C71">
        <w:rPr>
          <w:rFonts w:ascii="Times New Roman" w:hAnsi="Times New Roman"/>
          <w:sz w:val="24"/>
          <w:szCs w:val="24"/>
        </w:rPr>
        <w:t xml:space="preserve">3. </w:t>
      </w:r>
      <w:proofErr w:type="spellStart"/>
      <w:r w:rsidRPr="004C0C71">
        <w:rPr>
          <w:rFonts w:ascii="Times New Roman" w:hAnsi="Times New Roman"/>
          <w:sz w:val="24"/>
          <w:szCs w:val="24"/>
        </w:rPr>
        <w:t>Разходооправдателни</w:t>
      </w:r>
      <w:proofErr w:type="spellEnd"/>
      <w:r w:rsidRPr="004C0C71">
        <w:rPr>
          <w:rFonts w:ascii="Times New Roman" w:hAnsi="Times New Roman"/>
          <w:sz w:val="24"/>
          <w:szCs w:val="24"/>
        </w:rPr>
        <w:t xml:space="preserve"> документи - Платежно нареждане, което да доказва плащане от страна на бенефициента (при плащане по банков път).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w:t>
      </w:r>
      <w:proofErr w:type="spellStart"/>
      <w:r w:rsidRPr="004C0C71">
        <w:rPr>
          <w:rFonts w:ascii="Times New Roman" w:hAnsi="Times New Roman"/>
          <w:sz w:val="24"/>
          <w:szCs w:val="24"/>
        </w:rPr>
        <w:t>титуляра</w:t>
      </w:r>
      <w:proofErr w:type="spellEnd"/>
      <w:r w:rsidRPr="004C0C71">
        <w:rPr>
          <w:rFonts w:ascii="Times New Roman" w:hAnsi="Times New Roman"/>
          <w:sz w:val="24"/>
          <w:szCs w:val="24"/>
        </w:rPr>
        <w:t>,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rsidR="00860954" w:rsidRPr="004C0C71" w:rsidRDefault="00860954" w:rsidP="00860954">
      <w:pPr>
        <w:spacing w:after="360" w:line="276" w:lineRule="auto"/>
        <w:contextualSpacing/>
        <w:jc w:val="both"/>
        <w:rPr>
          <w:rFonts w:ascii="Times New Roman" w:hAnsi="Times New Roman"/>
          <w:sz w:val="24"/>
          <w:szCs w:val="24"/>
        </w:rPr>
      </w:pPr>
      <w:r w:rsidRPr="004C0C71">
        <w:rPr>
          <w:rFonts w:ascii="Times New Roman" w:hAnsi="Times New Roman"/>
          <w:sz w:val="24"/>
          <w:szCs w:val="24"/>
        </w:rPr>
        <w:t>4. Документ, удостоверяващ извършеното плащане от страна на бенефициента на разходите за земеделска земя (при плащане в брой).</w:t>
      </w:r>
    </w:p>
    <w:p w:rsidR="000D0239" w:rsidRPr="00FA489E" w:rsidRDefault="000D0239" w:rsidP="005B3392">
      <w:pPr>
        <w:spacing w:after="360" w:line="276" w:lineRule="auto"/>
        <w:contextualSpacing/>
        <w:jc w:val="both"/>
        <w:rPr>
          <w:rFonts w:ascii="Times New Roman" w:hAnsi="Times New Roman"/>
          <w:b/>
          <w:bCs/>
          <w:sz w:val="24"/>
          <w:szCs w:val="24"/>
        </w:rPr>
      </w:pPr>
    </w:p>
    <w:p w:rsidR="000D0239" w:rsidRPr="00FA489E" w:rsidRDefault="000D0239" w:rsidP="00617679">
      <w:pP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 xml:space="preserve">Подобряване на сградния фонд </w:t>
      </w:r>
      <w:r w:rsidRPr="00362CC0">
        <w:rPr>
          <w:rFonts w:ascii="Times New Roman" w:hAnsi="Times New Roman"/>
          <w:b/>
          <w:bCs/>
          <w:sz w:val="24"/>
          <w:szCs w:val="24"/>
        </w:rPr>
        <w:t>чрез закупуване на сгради, извършване на строителство, рекон</w:t>
      </w:r>
      <w:r>
        <w:rPr>
          <w:rFonts w:ascii="Times New Roman" w:hAnsi="Times New Roman"/>
          <w:b/>
          <w:bCs/>
          <w:sz w:val="24"/>
          <w:szCs w:val="24"/>
        </w:rPr>
        <w:t>струкция и/или ремонт на сгради</w:t>
      </w:r>
      <w:r w:rsidRPr="00FA489E">
        <w:rPr>
          <w:rFonts w:ascii="Times New Roman" w:hAnsi="Times New Roman"/>
          <w:b/>
          <w:bCs/>
          <w:sz w:val="24"/>
          <w:szCs w:val="24"/>
        </w:rPr>
        <w:t>, пряко свързани с дейността на стопанството</w:t>
      </w:r>
    </w:p>
    <w:p w:rsidR="000D0239" w:rsidRPr="00FA489E" w:rsidRDefault="000D0239" w:rsidP="00617679">
      <w:pPr>
        <w:spacing w:after="360" w:line="276" w:lineRule="auto"/>
        <w:contextualSpacing/>
        <w:jc w:val="both"/>
        <w:rPr>
          <w:rFonts w:ascii="Times New Roman" w:hAnsi="Times New Roman"/>
          <w:sz w:val="24"/>
          <w:szCs w:val="24"/>
        </w:rPr>
      </w:pP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1. Протокол за установяване на годността за ползване на строежа (образец 16) съгласно Наредба № 3 от 2003 г. за съставяне на актове и протоколи по време на строителството (ДВ, бр. 72 от 2003 г.) - изисква се в зависимост от  категорията на строежа</w:t>
      </w:r>
      <w:r>
        <w:rPr>
          <w:rFonts w:ascii="Times New Roman" w:hAnsi="Times New Roman"/>
          <w:sz w:val="24"/>
          <w:szCs w:val="24"/>
        </w:rPr>
        <w:t>, съгласно ЗУТ</w:t>
      </w:r>
      <w:r w:rsidRPr="00FA489E">
        <w:rPr>
          <w:rFonts w:ascii="Times New Roman" w:hAnsi="Times New Roman"/>
          <w:sz w:val="24"/>
          <w:szCs w:val="24"/>
        </w:rPr>
        <w:t>.</w:t>
      </w: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2. </w:t>
      </w:r>
      <w:r>
        <w:rPr>
          <w:rFonts w:ascii="Times New Roman" w:hAnsi="Times New Roman"/>
          <w:sz w:val="24"/>
          <w:szCs w:val="24"/>
        </w:rPr>
        <w:t>Д</w:t>
      </w:r>
      <w:r w:rsidRPr="00FA489E">
        <w:rPr>
          <w:rFonts w:ascii="Times New Roman" w:hAnsi="Times New Roman"/>
          <w:sz w:val="24"/>
          <w:szCs w:val="24"/>
        </w:rPr>
        <w:t xml:space="preserve">окумент за собственост на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 и удостоверение за данъчна оценка или оценка от независим оценител, валидна към датата на придобиването – изисква се при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w:t>
      </w:r>
      <w:r>
        <w:rPr>
          <w:rFonts w:ascii="Times New Roman" w:hAnsi="Times New Roman"/>
          <w:sz w:val="24"/>
          <w:szCs w:val="24"/>
        </w:rPr>
        <w:t>.</w:t>
      </w: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3. Обобщен приемно-предавателен протокол за предаване на строежа от изпълнителя на възложителя – не се изисква при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w:t>
      </w:r>
      <w:r>
        <w:rPr>
          <w:rFonts w:ascii="Times New Roman" w:hAnsi="Times New Roman"/>
          <w:sz w:val="24"/>
          <w:szCs w:val="24"/>
        </w:rPr>
        <w:t>.</w:t>
      </w:r>
      <w:r w:rsidRPr="00FA489E">
        <w:rPr>
          <w:rFonts w:ascii="Times New Roman" w:hAnsi="Times New Roman"/>
          <w:sz w:val="24"/>
          <w:szCs w:val="24"/>
        </w:rPr>
        <w:t xml:space="preserve"> </w:t>
      </w: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4. Удостоверение за въвеждане в експлоатация, в зависимост от категорията на строежа</w:t>
      </w:r>
      <w:r>
        <w:rPr>
          <w:rFonts w:ascii="Times New Roman" w:hAnsi="Times New Roman"/>
          <w:sz w:val="24"/>
          <w:szCs w:val="24"/>
        </w:rPr>
        <w:t>, съгласно ЗУТ</w:t>
      </w:r>
      <w:r w:rsidRPr="00FA489E">
        <w:rPr>
          <w:rFonts w:ascii="Times New Roman" w:hAnsi="Times New Roman"/>
          <w:sz w:val="24"/>
          <w:szCs w:val="24"/>
        </w:rPr>
        <w:t>.</w:t>
      </w:r>
    </w:p>
    <w:p w:rsidR="000D0239" w:rsidRPr="00FA489E" w:rsidRDefault="000D0239" w:rsidP="00617679">
      <w:pPr>
        <w:spacing w:after="360" w:line="276" w:lineRule="auto"/>
        <w:contextualSpacing/>
        <w:jc w:val="both"/>
        <w:rPr>
          <w:rFonts w:ascii="Times New Roman" w:hAnsi="Times New Roman"/>
          <w:sz w:val="24"/>
          <w:szCs w:val="24"/>
        </w:rPr>
      </w:pPr>
    </w:p>
    <w:p w:rsidR="000D0239" w:rsidRPr="001543BE" w:rsidRDefault="000D0239" w:rsidP="00617679">
      <w:pP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Подобряване механизацията на стопанството чрез закупуване на селскостопанска техника, машини, съоръжения и оборудване за нуждите на земеделското стопанство</w:t>
      </w:r>
      <w:r>
        <w:rPr>
          <w:rFonts w:ascii="Times New Roman" w:hAnsi="Times New Roman"/>
          <w:b/>
          <w:bCs/>
          <w:sz w:val="24"/>
          <w:szCs w:val="24"/>
        </w:rPr>
        <w:t>.</w:t>
      </w: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lastRenderedPageBreak/>
        <w:t>1. Договор за покупка на селскостопанска техника, машини, съоръжения и оборудване.</w:t>
      </w:r>
    </w:p>
    <w:p w:rsidR="000D0239" w:rsidRPr="00AD276F"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2. </w:t>
      </w:r>
      <w:r w:rsidRPr="00AD276F">
        <w:rPr>
          <w:rFonts w:ascii="Times New Roman" w:hAnsi="Times New Roman"/>
          <w:sz w:val="24"/>
          <w:szCs w:val="24"/>
        </w:rPr>
        <w:t>Приемно-предавателен протокол.</w:t>
      </w:r>
    </w:p>
    <w:p w:rsidR="000D0239" w:rsidRPr="00AD276F" w:rsidRDefault="000D0239" w:rsidP="00617679">
      <w:pPr>
        <w:spacing w:after="360" w:line="276" w:lineRule="auto"/>
        <w:contextualSpacing/>
        <w:jc w:val="both"/>
        <w:rPr>
          <w:rFonts w:ascii="Times New Roman" w:hAnsi="Times New Roman"/>
          <w:sz w:val="24"/>
          <w:szCs w:val="24"/>
        </w:rPr>
      </w:pPr>
      <w:r w:rsidRPr="00AD276F">
        <w:rPr>
          <w:rFonts w:ascii="Times New Roman" w:hAnsi="Times New Roman"/>
          <w:sz w:val="24"/>
          <w:szCs w:val="24"/>
        </w:rPr>
        <w:t>3. Протокол образец 17 за проведена 72-часова проба на машините при експлоатационни условия (в случаите, когато се изисква съгласно действащата нормативна уредба).</w:t>
      </w:r>
    </w:p>
    <w:p w:rsidR="000D0239" w:rsidRDefault="000D0239" w:rsidP="00617679">
      <w:pPr>
        <w:spacing w:after="360" w:line="276" w:lineRule="auto"/>
        <w:contextualSpacing/>
        <w:jc w:val="both"/>
        <w:rPr>
          <w:rFonts w:ascii="Times New Roman" w:hAnsi="Times New Roman"/>
          <w:sz w:val="24"/>
          <w:szCs w:val="24"/>
          <w:lang w:val="en-US"/>
        </w:rPr>
      </w:pPr>
      <w:r w:rsidRPr="00AD276F">
        <w:rPr>
          <w:rFonts w:ascii="Times New Roman" w:hAnsi="Times New Roman"/>
          <w:sz w:val="24"/>
          <w:szCs w:val="24"/>
        </w:rPr>
        <w:t>4. Свидетелство за регистрация на земеделска и горска техника или на моторно превозно средство (в случаите, когато се изисква съгласно действащата национална нормативна уредба).</w:t>
      </w:r>
      <w:r>
        <w:rPr>
          <w:rFonts w:ascii="Times New Roman" w:hAnsi="Times New Roman"/>
          <w:sz w:val="24"/>
          <w:szCs w:val="24"/>
        </w:rPr>
        <w:t xml:space="preserve"> </w:t>
      </w:r>
    </w:p>
    <w:p w:rsidR="000D0239" w:rsidRPr="00040834" w:rsidRDefault="000D0239" w:rsidP="00617679">
      <w:pPr>
        <w:spacing w:after="360" w:line="276" w:lineRule="auto"/>
        <w:contextualSpacing/>
        <w:jc w:val="both"/>
        <w:rPr>
          <w:rFonts w:ascii="Times New Roman" w:hAnsi="Times New Roman"/>
          <w:sz w:val="24"/>
          <w:szCs w:val="24"/>
          <w:lang w:val="en-US"/>
        </w:rPr>
      </w:pPr>
    </w:p>
    <w:p w:rsidR="00617679" w:rsidRDefault="00617679" w:rsidP="00617679">
      <w:pPr>
        <w:spacing w:after="360" w:line="276" w:lineRule="auto"/>
        <w:contextualSpacing/>
        <w:jc w:val="both"/>
        <w:rPr>
          <w:rFonts w:ascii="Times New Roman" w:hAnsi="Times New Roman"/>
          <w:b/>
          <w:bCs/>
          <w:sz w:val="24"/>
          <w:szCs w:val="24"/>
        </w:rPr>
      </w:pPr>
    </w:p>
    <w:p w:rsidR="000D0239" w:rsidRPr="001543BE" w:rsidRDefault="000D0239" w:rsidP="00617679">
      <w:pPr>
        <w:spacing w:after="360" w:line="276" w:lineRule="auto"/>
        <w:contextualSpacing/>
        <w:jc w:val="both"/>
        <w:rPr>
          <w:rFonts w:ascii="Times New Roman" w:hAnsi="Times New Roman"/>
          <w:b/>
          <w:bCs/>
          <w:sz w:val="24"/>
          <w:szCs w:val="24"/>
        </w:rPr>
      </w:pPr>
      <w:r w:rsidRPr="00AD276F">
        <w:rPr>
          <w:rFonts w:ascii="Times New Roman" w:hAnsi="Times New Roman"/>
          <w:b/>
          <w:bCs/>
          <w:sz w:val="24"/>
          <w:szCs w:val="24"/>
        </w:rPr>
        <w:t>Увеличаване броя на животните в стопанството</w:t>
      </w:r>
    </w:p>
    <w:p w:rsidR="000D0239" w:rsidRDefault="000D0239" w:rsidP="00617679">
      <w:pPr>
        <w:spacing w:after="360" w:line="276" w:lineRule="auto"/>
        <w:contextualSpacing/>
        <w:jc w:val="both"/>
        <w:rPr>
          <w:rFonts w:ascii="Times New Roman" w:hAnsi="Times New Roman"/>
          <w:sz w:val="24"/>
          <w:szCs w:val="24"/>
        </w:rPr>
      </w:pPr>
      <w:r w:rsidRPr="00AD276F">
        <w:rPr>
          <w:rFonts w:ascii="Times New Roman" w:hAnsi="Times New Roman"/>
          <w:sz w:val="24"/>
          <w:szCs w:val="24"/>
        </w:rPr>
        <w:t>1</w:t>
      </w:r>
      <w:r w:rsidRPr="00322FBD">
        <w:rPr>
          <w:rFonts w:ascii="Times New Roman" w:hAnsi="Times New Roman"/>
          <w:sz w:val="24"/>
          <w:szCs w:val="24"/>
        </w:rPr>
        <w:t xml:space="preserve">. </w:t>
      </w:r>
      <w:r w:rsidRPr="00FE69EB">
        <w:rPr>
          <w:rFonts w:ascii="Times New Roman" w:hAnsi="Times New Roman"/>
          <w:sz w:val="24"/>
          <w:szCs w:val="24"/>
        </w:rPr>
        <w:t>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трябва да се регистрират в ИИС по реда на Наредба № 6 от 2013 г.).</w:t>
      </w:r>
    </w:p>
    <w:p w:rsidR="001543BE" w:rsidRDefault="00434BFA" w:rsidP="00617679">
      <w:pPr>
        <w:spacing w:after="360" w:line="276" w:lineRule="auto"/>
        <w:contextualSpacing/>
        <w:jc w:val="both"/>
        <w:rPr>
          <w:rFonts w:ascii="Times New Roman" w:hAnsi="Times New Roman"/>
          <w:sz w:val="24"/>
          <w:szCs w:val="24"/>
        </w:rPr>
      </w:pPr>
      <w:r>
        <w:rPr>
          <w:rFonts w:ascii="Times New Roman" w:hAnsi="Times New Roman"/>
          <w:sz w:val="24"/>
          <w:szCs w:val="24"/>
        </w:rPr>
        <w:t>2. Д</w:t>
      </w:r>
      <w:r w:rsidRPr="00AD276F">
        <w:rPr>
          <w:rFonts w:ascii="Times New Roman" w:hAnsi="Times New Roman"/>
          <w:sz w:val="24"/>
          <w:szCs w:val="24"/>
        </w:rPr>
        <w:t xml:space="preserve">окумент за собственост или за ползване (наем) на животновъдния обект или на земята, върху която са разположени пчелините (в случай на пчеларство), вписан в службата по вписванията към съответния районен съд, със срок на действие не по-малък от изтичане на пет години от </w:t>
      </w:r>
      <w:r>
        <w:rPr>
          <w:rFonts w:ascii="Times New Roman" w:hAnsi="Times New Roman"/>
          <w:sz w:val="24"/>
          <w:szCs w:val="24"/>
        </w:rPr>
        <w:t>подаване на заявлението за подпомагане</w:t>
      </w:r>
      <w:r w:rsidRPr="00AD276F">
        <w:rPr>
          <w:rFonts w:ascii="Times New Roman" w:hAnsi="Times New Roman"/>
          <w:sz w:val="24"/>
          <w:szCs w:val="24"/>
        </w:rPr>
        <w:t xml:space="preserve"> (изисква се когато в стопанството се отглеждат животни и/или пчели и когато тези документи не са представени към </w:t>
      </w:r>
      <w:r>
        <w:rPr>
          <w:rFonts w:ascii="Times New Roman" w:hAnsi="Times New Roman"/>
          <w:sz w:val="24"/>
          <w:szCs w:val="24"/>
        </w:rPr>
        <w:t>заявлението за подпомагане</w:t>
      </w:r>
      <w:r w:rsidRPr="00AD276F">
        <w:rPr>
          <w:rFonts w:ascii="Times New Roman" w:hAnsi="Times New Roman"/>
          <w:sz w:val="24"/>
          <w:szCs w:val="24"/>
        </w:rPr>
        <w:t>).</w:t>
      </w:r>
    </w:p>
    <w:p w:rsidR="00434BFA" w:rsidRDefault="00434BFA" w:rsidP="00617679">
      <w:pPr>
        <w:spacing w:after="360" w:line="276" w:lineRule="auto"/>
        <w:contextualSpacing/>
        <w:jc w:val="both"/>
        <w:rPr>
          <w:rFonts w:ascii="Times New Roman" w:hAnsi="Times New Roman"/>
          <w:sz w:val="24"/>
          <w:szCs w:val="24"/>
        </w:rPr>
      </w:pPr>
    </w:p>
    <w:p w:rsidR="00434BFA" w:rsidRDefault="00434BFA" w:rsidP="00617679">
      <w:pPr>
        <w:spacing w:after="360" w:line="276" w:lineRule="auto"/>
        <w:contextualSpacing/>
        <w:jc w:val="both"/>
        <w:rPr>
          <w:rFonts w:ascii="Times New Roman" w:hAnsi="Times New Roman"/>
          <w:sz w:val="24"/>
          <w:szCs w:val="24"/>
        </w:rPr>
      </w:pPr>
    </w:p>
    <w:p w:rsidR="000D0239" w:rsidRDefault="00332592" w:rsidP="00617679">
      <w:pPr>
        <w:spacing w:after="360" w:line="276" w:lineRule="auto"/>
        <w:contextualSpacing/>
        <w:jc w:val="both"/>
        <w:rPr>
          <w:rFonts w:ascii="Times New Roman" w:hAnsi="Times New Roman"/>
          <w:sz w:val="24"/>
          <w:szCs w:val="24"/>
        </w:rPr>
      </w:pPr>
      <w:r>
        <w:rPr>
          <w:rFonts w:ascii="Times New Roman" w:hAnsi="Times New Roman"/>
          <w:b/>
          <w:bCs/>
          <w:sz w:val="24"/>
          <w:szCs w:val="24"/>
        </w:rPr>
        <w:t>Заявления за подпомагане</w:t>
      </w:r>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свързани</w:t>
      </w:r>
      <w:proofErr w:type="spellEnd"/>
      <w:r w:rsidR="000D0239" w:rsidRPr="00683866">
        <w:rPr>
          <w:rFonts w:ascii="Times New Roman" w:hAnsi="Times New Roman"/>
          <w:b/>
          <w:bCs/>
          <w:sz w:val="24"/>
          <w:szCs w:val="24"/>
          <w:lang w:val="en-US"/>
        </w:rPr>
        <w:t xml:space="preserve"> с </w:t>
      </w:r>
      <w:proofErr w:type="spellStart"/>
      <w:r w:rsidR="000D0239" w:rsidRPr="00683866">
        <w:rPr>
          <w:rFonts w:ascii="Times New Roman" w:hAnsi="Times New Roman"/>
          <w:b/>
          <w:bCs/>
          <w:sz w:val="24"/>
          <w:szCs w:val="24"/>
          <w:lang w:val="en-US"/>
        </w:rPr>
        <w:t>производството</w:t>
      </w:r>
      <w:proofErr w:type="spellEnd"/>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на</w:t>
      </w:r>
      <w:proofErr w:type="spellEnd"/>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биологично</w:t>
      </w:r>
      <w:proofErr w:type="spellEnd"/>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сертифицирани</w:t>
      </w:r>
      <w:proofErr w:type="spellEnd"/>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селскостопански</w:t>
      </w:r>
      <w:proofErr w:type="spellEnd"/>
      <w:r w:rsidR="000D0239" w:rsidRPr="00683866">
        <w:rPr>
          <w:rFonts w:ascii="Times New Roman" w:hAnsi="Times New Roman"/>
          <w:b/>
          <w:bCs/>
          <w:sz w:val="24"/>
          <w:szCs w:val="24"/>
          <w:lang w:val="en-US"/>
        </w:rPr>
        <w:t xml:space="preserve"> </w:t>
      </w:r>
      <w:proofErr w:type="spellStart"/>
      <w:r w:rsidR="000D0239" w:rsidRPr="00683866">
        <w:rPr>
          <w:rFonts w:ascii="Times New Roman" w:hAnsi="Times New Roman"/>
          <w:b/>
          <w:bCs/>
          <w:sz w:val="24"/>
          <w:szCs w:val="24"/>
          <w:lang w:val="en-US"/>
        </w:rPr>
        <w:t>продукти</w:t>
      </w:r>
      <w:proofErr w:type="spellEnd"/>
    </w:p>
    <w:p w:rsidR="00780D75" w:rsidRPr="00027F2A" w:rsidRDefault="00027F2A" w:rsidP="00027F2A">
      <w:pPr>
        <w:spacing w:after="360" w:line="276" w:lineRule="auto"/>
        <w:jc w:val="both"/>
        <w:rPr>
          <w:rFonts w:ascii="Times New Roman" w:hAnsi="Times New Roman"/>
          <w:sz w:val="24"/>
          <w:szCs w:val="24"/>
        </w:rPr>
      </w:pPr>
      <w:r>
        <w:rPr>
          <w:rFonts w:ascii="Times New Roman" w:hAnsi="Times New Roman"/>
          <w:sz w:val="24"/>
          <w:szCs w:val="24"/>
        </w:rPr>
        <w:t>1.</w:t>
      </w:r>
      <w:r w:rsidR="000D0239" w:rsidRPr="00027F2A">
        <w:rPr>
          <w:rFonts w:ascii="Times New Roman" w:hAnsi="Times New Roman"/>
          <w:sz w:val="24"/>
          <w:szCs w:val="24"/>
        </w:rPr>
        <w:t xml:space="preserve">Договор за контрол по чл. 18, ал. 3 от Закона за прилагане на Общата организация на пазарите на земеделски продукти на Европейския съюз с контролиращо лице или копие от документ от контролиращото лице, удостоверяващ, че кандидатът е производител на продукт/и, сертифициран/и като биологичен/биологични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150, 14.6.2018 г., </w:t>
      </w:r>
      <w:proofErr w:type="spellStart"/>
      <w:r w:rsidR="000D0239" w:rsidRPr="00027F2A">
        <w:rPr>
          <w:rFonts w:ascii="Times New Roman" w:hAnsi="Times New Roman"/>
          <w:sz w:val="24"/>
          <w:szCs w:val="24"/>
        </w:rPr>
        <w:t>стp</w:t>
      </w:r>
      <w:proofErr w:type="spellEnd"/>
      <w:r w:rsidR="000D0239" w:rsidRPr="00027F2A">
        <w:rPr>
          <w:rFonts w:ascii="Times New Roman" w:hAnsi="Times New Roman"/>
          <w:sz w:val="24"/>
          <w:szCs w:val="24"/>
        </w:rPr>
        <w:t xml:space="preserve">. 1)., </w:t>
      </w:r>
    </w:p>
    <w:p w:rsidR="000D0239" w:rsidRDefault="00780D75" w:rsidP="00027F2A">
      <w:pPr>
        <w:pStyle w:val="ListParagraph"/>
        <w:spacing w:after="360" w:line="276" w:lineRule="auto"/>
        <w:ind w:left="0"/>
        <w:jc w:val="both"/>
        <w:rPr>
          <w:rFonts w:ascii="Times New Roman" w:hAnsi="Times New Roman"/>
          <w:sz w:val="24"/>
          <w:szCs w:val="24"/>
        </w:rPr>
      </w:pPr>
      <w:r>
        <w:rPr>
          <w:rFonts w:ascii="Times New Roman" w:hAnsi="Times New Roman"/>
          <w:i/>
          <w:sz w:val="24"/>
          <w:szCs w:val="24"/>
        </w:rPr>
        <w:t>(В</w:t>
      </w:r>
      <w:r w:rsidR="000D0239" w:rsidRPr="00780D75">
        <w:rPr>
          <w:rFonts w:ascii="Times New Roman" w:hAnsi="Times New Roman"/>
          <w:i/>
          <w:sz w:val="24"/>
          <w:szCs w:val="24"/>
        </w:rPr>
        <w:t xml:space="preserve"> случай че не е наличен в Електронния регистър, който се поддържа съгласно разпоредбите на чл. 28, параграф 5 от Регламент (ЕО) № 834/2007 и чл. 16а, ал. 1, т. 1 от Закона за прилагане на Общата организация на пазарите на земеделски продукти на Европейския съюз (ЗПООПЗПЕС)</w:t>
      </w:r>
      <w:r>
        <w:rPr>
          <w:rFonts w:ascii="Times New Roman" w:hAnsi="Times New Roman"/>
          <w:i/>
          <w:sz w:val="24"/>
          <w:szCs w:val="24"/>
        </w:rPr>
        <w:t>).</w:t>
      </w:r>
    </w:p>
    <w:p w:rsidR="000D0239" w:rsidRPr="00FA489E" w:rsidRDefault="000D0239" w:rsidP="00617679">
      <w:pP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Създаване на допълнителна заетост и нови работни места в стопанството</w:t>
      </w:r>
    </w:p>
    <w:p w:rsidR="000D0239" w:rsidRPr="00FA489E"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1.</w:t>
      </w:r>
      <w:r>
        <w:rPr>
          <w:rFonts w:ascii="Times New Roman" w:hAnsi="Times New Roman"/>
          <w:sz w:val="24"/>
          <w:szCs w:val="24"/>
        </w:rPr>
        <w:t xml:space="preserve"> </w:t>
      </w:r>
      <w:r w:rsidRPr="00FA489E">
        <w:rPr>
          <w:rFonts w:ascii="Times New Roman" w:hAnsi="Times New Roman"/>
          <w:sz w:val="24"/>
          <w:szCs w:val="24"/>
        </w:rPr>
        <w:t>Копия на трудовите договори</w:t>
      </w:r>
      <w:r>
        <w:rPr>
          <w:rFonts w:ascii="Times New Roman" w:hAnsi="Times New Roman"/>
          <w:sz w:val="24"/>
          <w:szCs w:val="24"/>
        </w:rPr>
        <w:t xml:space="preserve"> или анекси към тях (ако има такива)</w:t>
      </w:r>
      <w:r w:rsidRPr="00FA489E">
        <w:rPr>
          <w:rFonts w:ascii="Times New Roman" w:hAnsi="Times New Roman"/>
          <w:sz w:val="24"/>
          <w:szCs w:val="24"/>
        </w:rPr>
        <w:t>, сключени от бенефициента с наетите от него лица за нуждите на земеделското стопанство</w:t>
      </w:r>
      <w:r>
        <w:rPr>
          <w:rFonts w:ascii="Times New Roman" w:hAnsi="Times New Roman"/>
          <w:sz w:val="24"/>
          <w:szCs w:val="24"/>
        </w:rPr>
        <w:t>.</w:t>
      </w:r>
      <w:r w:rsidRPr="00FA489E">
        <w:rPr>
          <w:rFonts w:ascii="Times New Roman" w:hAnsi="Times New Roman"/>
          <w:sz w:val="24"/>
          <w:szCs w:val="24"/>
        </w:rPr>
        <w:t xml:space="preserve"> </w:t>
      </w:r>
    </w:p>
    <w:p w:rsidR="000D0239" w:rsidRPr="00AD276F" w:rsidRDefault="000D0239" w:rsidP="00617679">
      <w:pPr>
        <w:spacing w:after="360" w:line="276" w:lineRule="auto"/>
        <w:contextualSpacing/>
        <w:jc w:val="both"/>
        <w:rPr>
          <w:rFonts w:ascii="Times New Roman" w:hAnsi="Times New Roman"/>
          <w:sz w:val="24"/>
          <w:szCs w:val="24"/>
        </w:rPr>
      </w:pPr>
      <w:r w:rsidRPr="00FA489E">
        <w:rPr>
          <w:rFonts w:ascii="Times New Roman" w:hAnsi="Times New Roman"/>
          <w:sz w:val="24"/>
          <w:szCs w:val="24"/>
        </w:rPr>
        <w:t>2.</w:t>
      </w:r>
      <w:r>
        <w:rPr>
          <w:rFonts w:ascii="Times New Roman" w:hAnsi="Times New Roman"/>
          <w:sz w:val="24"/>
          <w:szCs w:val="24"/>
        </w:rPr>
        <w:t xml:space="preserve"> </w:t>
      </w:r>
      <w:r w:rsidRPr="00AD276F">
        <w:rPr>
          <w:rFonts w:ascii="Times New Roman" w:hAnsi="Times New Roman"/>
          <w:sz w:val="24"/>
          <w:szCs w:val="24"/>
        </w:rPr>
        <w:t>Уведомления по чл. 62, ал. 3 от Кодекса на труда.</w:t>
      </w:r>
    </w:p>
    <w:p w:rsidR="000D0239" w:rsidRPr="00AD276F" w:rsidRDefault="000D0239" w:rsidP="00617679">
      <w:pPr>
        <w:spacing w:after="360" w:line="276" w:lineRule="auto"/>
        <w:contextualSpacing/>
        <w:jc w:val="both"/>
        <w:rPr>
          <w:rFonts w:ascii="Times New Roman" w:hAnsi="Times New Roman"/>
          <w:sz w:val="24"/>
          <w:szCs w:val="24"/>
        </w:rPr>
      </w:pPr>
      <w:r w:rsidRPr="00AD276F">
        <w:rPr>
          <w:rFonts w:ascii="Times New Roman" w:hAnsi="Times New Roman"/>
          <w:sz w:val="24"/>
          <w:szCs w:val="24"/>
        </w:rPr>
        <w:t>3.</w:t>
      </w:r>
      <w:r>
        <w:rPr>
          <w:rFonts w:ascii="Times New Roman" w:hAnsi="Times New Roman"/>
          <w:sz w:val="24"/>
          <w:szCs w:val="24"/>
        </w:rPr>
        <w:t xml:space="preserve"> </w:t>
      </w:r>
      <w:r w:rsidRPr="00AD276F">
        <w:rPr>
          <w:rFonts w:ascii="Times New Roman" w:hAnsi="Times New Roman"/>
          <w:sz w:val="24"/>
          <w:szCs w:val="24"/>
        </w:rPr>
        <w:t>Документи, удостоверяващи изплащането на трудовите възнаграждения.</w:t>
      </w:r>
    </w:p>
    <w:p w:rsidR="000D0239" w:rsidRPr="00AD276F" w:rsidRDefault="000D0239" w:rsidP="00617679">
      <w:pPr>
        <w:spacing w:after="360" w:line="276" w:lineRule="auto"/>
        <w:contextualSpacing/>
        <w:jc w:val="both"/>
        <w:rPr>
          <w:rFonts w:ascii="Times New Roman" w:hAnsi="Times New Roman"/>
          <w:sz w:val="24"/>
          <w:szCs w:val="24"/>
        </w:rPr>
      </w:pPr>
    </w:p>
    <w:p w:rsidR="00027F2A" w:rsidRDefault="00027F2A" w:rsidP="00617679">
      <w:pPr>
        <w:spacing w:after="360" w:line="276" w:lineRule="auto"/>
        <w:contextualSpacing/>
        <w:jc w:val="both"/>
        <w:rPr>
          <w:rFonts w:ascii="Times New Roman" w:hAnsi="Times New Roman"/>
          <w:b/>
          <w:sz w:val="24"/>
          <w:szCs w:val="24"/>
        </w:rPr>
      </w:pPr>
    </w:p>
    <w:p w:rsidR="004C0C71" w:rsidRDefault="004C0C71" w:rsidP="00617679">
      <w:pPr>
        <w:spacing w:after="360" w:line="276" w:lineRule="auto"/>
        <w:contextualSpacing/>
        <w:jc w:val="both"/>
        <w:rPr>
          <w:rFonts w:ascii="Times New Roman" w:hAnsi="Times New Roman"/>
          <w:b/>
          <w:sz w:val="24"/>
          <w:szCs w:val="24"/>
        </w:rPr>
      </w:pPr>
    </w:p>
    <w:p w:rsidR="000D0239" w:rsidRPr="00617679" w:rsidRDefault="003650D2" w:rsidP="00617679">
      <w:pPr>
        <w:spacing w:after="360" w:line="276" w:lineRule="auto"/>
        <w:contextualSpacing/>
        <w:jc w:val="both"/>
        <w:rPr>
          <w:rFonts w:ascii="Times New Roman" w:hAnsi="Times New Roman"/>
          <w:b/>
          <w:sz w:val="24"/>
          <w:szCs w:val="24"/>
        </w:rPr>
      </w:pPr>
      <w:r>
        <w:rPr>
          <w:rFonts w:ascii="Times New Roman" w:hAnsi="Times New Roman"/>
          <w:b/>
          <w:sz w:val="24"/>
          <w:szCs w:val="24"/>
        </w:rPr>
        <w:lastRenderedPageBreak/>
        <w:t>Заявления за подпомагане</w:t>
      </w:r>
      <w:r w:rsidR="000D0239" w:rsidRPr="009204F4">
        <w:rPr>
          <w:rFonts w:ascii="Times New Roman" w:hAnsi="Times New Roman"/>
          <w:b/>
          <w:sz w:val="24"/>
          <w:szCs w:val="24"/>
        </w:rPr>
        <w:t>, които допринасят за устойчиво и цифрово икономическо възстановяване</w:t>
      </w:r>
    </w:p>
    <w:p w:rsidR="000D0239" w:rsidRPr="00E94103" w:rsidRDefault="003650D2" w:rsidP="00617679">
      <w:pPr>
        <w:spacing w:after="360" w:line="276" w:lineRule="auto"/>
        <w:contextualSpacing/>
        <w:jc w:val="both"/>
        <w:rPr>
          <w:rFonts w:ascii="Times New Roman" w:hAnsi="Times New Roman"/>
          <w:sz w:val="24"/>
          <w:szCs w:val="24"/>
        </w:rPr>
      </w:pPr>
      <w:r>
        <w:rPr>
          <w:rFonts w:ascii="Times New Roman" w:hAnsi="Times New Roman"/>
          <w:sz w:val="24"/>
          <w:szCs w:val="24"/>
        </w:rPr>
        <w:t xml:space="preserve">1. </w:t>
      </w:r>
      <w:r w:rsidR="000D0239" w:rsidRPr="00E94103">
        <w:rPr>
          <w:rFonts w:ascii="Times New Roman" w:hAnsi="Times New Roman"/>
          <w:sz w:val="24"/>
          <w:szCs w:val="24"/>
        </w:rPr>
        <w:t>Документи, изискуеми в случаите на инвестиции в напоителни системи и съоръженията, свързани с тяхното функциониране:.</w:t>
      </w:r>
    </w:p>
    <w:p w:rsidR="000D0239" w:rsidRPr="00E94103" w:rsidRDefault="003650D2" w:rsidP="00617679">
      <w:pPr>
        <w:spacing w:after="360" w:line="276" w:lineRule="auto"/>
        <w:contextualSpacing/>
        <w:jc w:val="both"/>
        <w:rPr>
          <w:rFonts w:ascii="Times New Roman" w:hAnsi="Times New Roman"/>
          <w:sz w:val="24"/>
          <w:szCs w:val="24"/>
        </w:rPr>
      </w:pPr>
      <w:r>
        <w:rPr>
          <w:rFonts w:ascii="Times New Roman" w:hAnsi="Times New Roman"/>
          <w:sz w:val="24"/>
          <w:szCs w:val="24"/>
        </w:rPr>
        <w:t xml:space="preserve">1.1. </w:t>
      </w:r>
      <w:r w:rsidR="000D0239" w:rsidRPr="00E94103">
        <w:rPr>
          <w:rFonts w:ascii="Times New Roman" w:hAnsi="Times New Roman"/>
          <w:sz w:val="24"/>
          <w:szCs w:val="24"/>
        </w:rPr>
        <w:t xml:space="preserve">Технически и/или Работен проект на системата / съоръженията, в съответствие с изискванията на ЗУТ, изготвени от правоспособно лице, съгласно Наредба № 4 от 21.05.2001г. за обхвата и съдържанието на инвестиционните проекти; (когато е приложимо)  (следва да се представи към </w:t>
      </w:r>
      <w:r w:rsidR="000D0239">
        <w:rPr>
          <w:rFonts w:ascii="Times New Roman" w:hAnsi="Times New Roman"/>
          <w:sz w:val="24"/>
          <w:szCs w:val="24"/>
        </w:rPr>
        <w:t>заявлението за подпомагане</w:t>
      </w:r>
      <w:r w:rsidR="000D0239" w:rsidRPr="00E94103">
        <w:rPr>
          <w:rFonts w:ascii="Times New Roman" w:hAnsi="Times New Roman"/>
          <w:sz w:val="24"/>
          <w:szCs w:val="24"/>
        </w:rPr>
        <w:t>).</w:t>
      </w:r>
    </w:p>
    <w:p w:rsidR="000D0239" w:rsidRPr="00E94103" w:rsidRDefault="000D0239" w:rsidP="00617679">
      <w:pP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3650D2">
        <w:rPr>
          <w:rFonts w:ascii="Times New Roman" w:hAnsi="Times New Roman"/>
          <w:sz w:val="24"/>
          <w:szCs w:val="24"/>
        </w:rPr>
        <w:t xml:space="preserve">2. </w:t>
      </w:r>
      <w:r w:rsidRPr="00E94103">
        <w:rPr>
          <w:rFonts w:ascii="Times New Roman" w:hAnsi="Times New Roman"/>
          <w:sz w:val="24"/>
          <w:szCs w:val="24"/>
        </w:rPr>
        <w:t xml:space="preserve">Влязло в сила разрешение за строеж, когато издаването му се изисква съгласно ЗУТ и/или Становище с подробно описание на инвестиционното намерение от компетентното по чл. 148, ал. 2 или ал. 3 от ЗУТ лице, че строежът не се нуждае от издаване на разрешение за строеж, когато издаването му не се изисква съгласно ЗУТ. (следва да се представи към </w:t>
      </w:r>
      <w:r>
        <w:rPr>
          <w:rFonts w:ascii="Times New Roman" w:hAnsi="Times New Roman"/>
          <w:sz w:val="24"/>
          <w:szCs w:val="24"/>
        </w:rPr>
        <w:t>заявлението за подпомагане</w:t>
      </w:r>
      <w:r w:rsidRPr="00E94103">
        <w:rPr>
          <w:rFonts w:ascii="Times New Roman" w:hAnsi="Times New Roman"/>
          <w:sz w:val="24"/>
          <w:szCs w:val="24"/>
        </w:rPr>
        <w:t>).</w:t>
      </w:r>
    </w:p>
    <w:p w:rsidR="000D0239" w:rsidRPr="00E94103" w:rsidRDefault="003650D2" w:rsidP="00617679">
      <w:pPr>
        <w:spacing w:after="360" w:line="276" w:lineRule="auto"/>
        <w:contextualSpacing/>
        <w:jc w:val="both"/>
        <w:rPr>
          <w:rFonts w:ascii="Times New Roman" w:hAnsi="Times New Roman"/>
          <w:sz w:val="24"/>
          <w:szCs w:val="24"/>
        </w:rPr>
      </w:pPr>
      <w:r>
        <w:rPr>
          <w:rFonts w:ascii="Times New Roman" w:hAnsi="Times New Roman"/>
          <w:sz w:val="24"/>
          <w:szCs w:val="24"/>
        </w:rPr>
        <w:t xml:space="preserve">1.3. </w:t>
      </w:r>
      <w:r w:rsidR="000D0239" w:rsidRPr="00E94103">
        <w:rPr>
          <w:rFonts w:ascii="Times New Roman" w:hAnsi="Times New Roman"/>
          <w:sz w:val="24"/>
          <w:szCs w:val="24"/>
        </w:rPr>
        <w:t xml:space="preserve">Действащо разрешително за </w:t>
      </w:r>
      <w:proofErr w:type="spellStart"/>
      <w:r w:rsidR="000D0239" w:rsidRPr="00E94103">
        <w:rPr>
          <w:rFonts w:ascii="Times New Roman" w:hAnsi="Times New Roman"/>
          <w:sz w:val="24"/>
          <w:szCs w:val="24"/>
        </w:rPr>
        <w:t>водовземане</w:t>
      </w:r>
      <w:proofErr w:type="spellEnd"/>
      <w:r w:rsidR="000D0239" w:rsidRPr="00E94103">
        <w:rPr>
          <w:rFonts w:ascii="Times New Roman" w:hAnsi="Times New Roman"/>
          <w:sz w:val="24"/>
          <w:szCs w:val="24"/>
        </w:rPr>
        <w:t xml:space="preserve"> на името на бенефициента,  издадено от компетентното лице съгласно чл. 52 от Закона за водите и/или Разрешително за </w:t>
      </w:r>
      <w:proofErr w:type="spellStart"/>
      <w:r w:rsidR="000D0239" w:rsidRPr="00E94103">
        <w:rPr>
          <w:rFonts w:ascii="Times New Roman" w:hAnsi="Times New Roman"/>
          <w:sz w:val="24"/>
          <w:szCs w:val="24"/>
        </w:rPr>
        <w:t>водовземане</w:t>
      </w:r>
      <w:proofErr w:type="spellEnd"/>
      <w:r w:rsidR="000D0239" w:rsidRPr="00E94103">
        <w:rPr>
          <w:rFonts w:ascii="Times New Roman" w:hAnsi="Times New Roman"/>
          <w:sz w:val="24"/>
          <w:szCs w:val="24"/>
        </w:rPr>
        <w:t xml:space="preserve"> или ползване на воден обект за изграждане, издадено от съответната </w:t>
      </w:r>
      <w:proofErr w:type="spellStart"/>
      <w:r w:rsidR="000D0239" w:rsidRPr="00E94103">
        <w:rPr>
          <w:rFonts w:ascii="Times New Roman" w:hAnsi="Times New Roman"/>
          <w:sz w:val="24"/>
          <w:szCs w:val="24"/>
        </w:rPr>
        <w:t>Басейнова</w:t>
      </w:r>
      <w:proofErr w:type="spellEnd"/>
      <w:r w:rsidR="000D0239" w:rsidRPr="00E94103">
        <w:rPr>
          <w:rFonts w:ascii="Times New Roman" w:hAnsi="Times New Roman"/>
          <w:sz w:val="24"/>
          <w:szCs w:val="24"/>
        </w:rPr>
        <w:t xml:space="preserve"> дирекция за управление на водите, и/или Договор с титуляр на разрешително за </w:t>
      </w:r>
      <w:proofErr w:type="spellStart"/>
      <w:r w:rsidR="000D0239" w:rsidRPr="00E94103">
        <w:rPr>
          <w:rFonts w:ascii="Times New Roman" w:hAnsi="Times New Roman"/>
          <w:sz w:val="24"/>
          <w:szCs w:val="24"/>
        </w:rPr>
        <w:t>водовземане</w:t>
      </w:r>
      <w:proofErr w:type="spellEnd"/>
      <w:r w:rsidR="000D0239" w:rsidRPr="00E94103">
        <w:rPr>
          <w:rFonts w:ascii="Times New Roman" w:hAnsi="Times New Roman"/>
          <w:sz w:val="24"/>
          <w:szCs w:val="24"/>
        </w:rPr>
        <w:t>, (ведно с неговото разрешително), валидни от изтичането на пет години от сключване на административния договор. Представя се във формат „</w:t>
      </w:r>
      <w:proofErr w:type="spellStart"/>
      <w:r w:rsidR="000D0239" w:rsidRPr="00E94103">
        <w:rPr>
          <w:rFonts w:ascii="Times New Roman" w:hAnsi="Times New Roman"/>
          <w:sz w:val="24"/>
          <w:szCs w:val="24"/>
        </w:rPr>
        <w:t>pdf</w:t>
      </w:r>
      <w:proofErr w:type="spellEnd"/>
      <w:r w:rsidR="000D0239" w:rsidRPr="00E94103">
        <w:rPr>
          <w:rFonts w:ascii="Times New Roman" w:hAnsi="Times New Roman"/>
          <w:sz w:val="24"/>
          <w:szCs w:val="24"/>
        </w:rPr>
        <w:t>“ или „</w:t>
      </w:r>
      <w:proofErr w:type="spellStart"/>
      <w:r w:rsidR="000D0239" w:rsidRPr="00E94103">
        <w:rPr>
          <w:rFonts w:ascii="Times New Roman" w:hAnsi="Times New Roman"/>
          <w:sz w:val="24"/>
          <w:szCs w:val="24"/>
        </w:rPr>
        <w:t>jpg</w:t>
      </w:r>
      <w:proofErr w:type="spellEnd"/>
      <w:r w:rsidR="000D0239" w:rsidRPr="00E94103">
        <w:rPr>
          <w:rFonts w:ascii="Times New Roman" w:hAnsi="Times New Roman"/>
          <w:sz w:val="24"/>
          <w:szCs w:val="24"/>
        </w:rPr>
        <w:t>”.</w:t>
      </w:r>
    </w:p>
    <w:p w:rsidR="000D0239" w:rsidRPr="00E94103" w:rsidRDefault="000D0239" w:rsidP="00617679">
      <w:pPr>
        <w:spacing w:after="360" w:line="276" w:lineRule="auto"/>
        <w:contextualSpacing/>
        <w:jc w:val="both"/>
        <w:rPr>
          <w:rFonts w:ascii="Times New Roman" w:hAnsi="Times New Roman"/>
          <w:sz w:val="24"/>
          <w:szCs w:val="24"/>
        </w:rPr>
      </w:pPr>
      <w:r w:rsidRPr="00E94103">
        <w:rPr>
          <w:rFonts w:ascii="Times New Roman" w:hAnsi="Times New Roman"/>
          <w:sz w:val="24"/>
          <w:szCs w:val="24"/>
        </w:rPr>
        <w:t>1.4.</w:t>
      </w:r>
      <w:r w:rsidRPr="00E94103">
        <w:rPr>
          <w:rFonts w:ascii="Times New Roman" w:hAnsi="Times New Roman"/>
          <w:sz w:val="24"/>
          <w:szCs w:val="24"/>
        </w:rPr>
        <w:tab/>
        <w:t>Договор за извършване на услуга "</w:t>
      </w:r>
      <w:proofErr w:type="spellStart"/>
      <w:r w:rsidRPr="00E94103">
        <w:rPr>
          <w:rFonts w:ascii="Times New Roman" w:hAnsi="Times New Roman"/>
          <w:sz w:val="24"/>
          <w:szCs w:val="24"/>
        </w:rPr>
        <w:t>водоподаване</w:t>
      </w:r>
      <w:proofErr w:type="spellEnd"/>
      <w:r w:rsidRPr="00E94103">
        <w:rPr>
          <w:rFonts w:ascii="Times New Roman" w:hAnsi="Times New Roman"/>
          <w:sz w:val="24"/>
          <w:szCs w:val="24"/>
        </w:rPr>
        <w:t xml:space="preserve"> за напояване" или разрешително за </w:t>
      </w:r>
      <w:proofErr w:type="spellStart"/>
      <w:r w:rsidRPr="00E94103">
        <w:rPr>
          <w:rFonts w:ascii="Times New Roman" w:hAnsi="Times New Roman"/>
          <w:sz w:val="24"/>
          <w:szCs w:val="24"/>
        </w:rPr>
        <w:t>водовземане</w:t>
      </w:r>
      <w:proofErr w:type="spellEnd"/>
      <w:r w:rsidRPr="00E94103">
        <w:rPr>
          <w:rFonts w:ascii="Times New Roman" w:hAnsi="Times New Roman"/>
          <w:sz w:val="24"/>
          <w:szCs w:val="24"/>
        </w:rPr>
        <w:t xml:space="preserve"> или ползване на воден обект за изграждане, издадено от съответната </w:t>
      </w:r>
      <w:proofErr w:type="spellStart"/>
      <w:r w:rsidRPr="00E94103">
        <w:rPr>
          <w:rFonts w:ascii="Times New Roman" w:hAnsi="Times New Roman"/>
          <w:sz w:val="24"/>
          <w:szCs w:val="24"/>
        </w:rPr>
        <w:t>Басейнова</w:t>
      </w:r>
      <w:proofErr w:type="spellEnd"/>
      <w:r w:rsidRPr="00E94103">
        <w:rPr>
          <w:rFonts w:ascii="Times New Roman" w:hAnsi="Times New Roman"/>
          <w:sz w:val="24"/>
          <w:szCs w:val="24"/>
        </w:rPr>
        <w:t xml:space="preserve"> дирекция за управление на водите.</w:t>
      </w:r>
    </w:p>
    <w:p w:rsidR="000D0239" w:rsidRPr="00E94103" w:rsidRDefault="000D0239" w:rsidP="00617679">
      <w:pPr>
        <w:spacing w:after="360" w:line="276" w:lineRule="auto"/>
        <w:contextualSpacing/>
        <w:jc w:val="both"/>
        <w:rPr>
          <w:rFonts w:ascii="Times New Roman" w:hAnsi="Times New Roman"/>
          <w:sz w:val="24"/>
          <w:szCs w:val="24"/>
        </w:rPr>
      </w:pPr>
      <w:r w:rsidRPr="00E94103">
        <w:rPr>
          <w:rFonts w:ascii="Times New Roman" w:hAnsi="Times New Roman"/>
          <w:sz w:val="24"/>
          <w:szCs w:val="24"/>
        </w:rPr>
        <w:t>1.5.</w:t>
      </w:r>
      <w:r w:rsidRPr="00E94103">
        <w:rPr>
          <w:rFonts w:ascii="Times New Roman" w:hAnsi="Times New Roman"/>
          <w:sz w:val="24"/>
          <w:szCs w:val="24"/>
        </w:rPr>
        <w:tab/>
        <w:t xml:space="preserve">Протокол на приемателна комисия към </w:t>
      </w:r>
      <w:proofErr w:type="spellStart"/>
      <w:r w:rsidRPr="00E94103">
        <w:rPr>
          <w:rFonts w:ascii="Times New Roman" w:hAnsi="Times New Roman"/>
          <w:sz w:val="24"/>
          <w:szCs w:val="24"/>
        </w:rPr>
        <w:t>Басейнова</w:t>
      </w:r>
      <w:proofErr w:type="spellEnd"/>
      <w:r w:rsidRPr="00E94103">
        <w:rPr>
          <w:rFonts w:ascii="Times New Roman" w:hAnsi="Times New Roman"/>
          <w:sz w:val="24"/>
          <w:szCs w:val="24"/>
        </w:rPr>
        <w:t xml:space="preserve"> дирекция (при инвестиция за напоителни съоръжения и оборудване).</w:t>
      </w:r>
    </w:p>
    <w:p w:rsidR="000D0239" w:rsidRDefault="000D0239" w:rsidP="00617679">
      <w:pPr>
        <w:spacing w:after="360" w:line="276" w:lineRule="auto"/>
        <w:contextualSpacing/>
        <w:jc w:val="both"/>
        <w:rPr>
          <w:rFonts w:ascii="Times New Roman" w:hAnsi="Times New Roman"/>
          <w:sz w:val="24"/>
          <w:szCs w:val="24"/>
        </w:rPr>
      </w:pPr>
      <w:r w:rsidRPr="00E94103">
        <w:rPr>
          <w:rFonts w:ascii="Times New Roman" w:hAnsi="Times New Roman"/>
          <w:sz w:val="24"/>
          <w:szCs w:val="24"/>
        </w:rPr>
        <w:t>1.6.</w:t>
      </w:r>
      <w:r w:rsidRPr="00E94103">
        <w:rPr>
          <w:rFonts w:ascii="Times New Roman" w:hAnsi="Times New Roman"/>
          <w:sz w:val="24"/>
          <w:szCs w:val="24"/>
        </w:rPr>
        <w:tab/>
        <w:t xml:space="preserve">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осъществения проект. (прилага се когато инвестицията е в обхвата на защитените зони и такова не е представено при подаване на </w:t>
      </w:r>
      <w:r>
        <w:rPr>
          <w:rFonts w:ascii="Times New Roman" w:hAnsi="Times New Roman"/>
          <w:sz w:val="24"/>
          <w:szCs w:val="24"/>
        </w:rPr>
        <w:t>заявлението за подпомагане</w:t>
      </w:r>
      <w:r w:rsidRPr="00E94103">
        <w:rPr>
          <w:rFonts w:ascii="Times New Roman" w:hAnsi="Times New Roman"/>
          <w:sz w:val="24"/>
          <w:szCs w:val="24"/>
        </w:rPr>
        <w:t>).</w:t>
      </w:r>
    </w:p>
    <w:p w:rsidR="000D0239" w:rsidRPr="009204F4" w:rsidRDefault="000D0239" w:rsidP="00617679">
      <w:pPr>
        <w:spacing w:after="360" w:line="276" w:lineRule="auto"/>
        <w:contextualSpacing/>
        <w:jc w:val="both"/>
        <w:rPr>
          <w:rFonts w:ascii="Times New Roman" w:hAnsi="Times New Roman"/>
          <w:sz w:val="24"/>
          <w:szCs w:val="24"/>
        </w:rPr>
      </w:pPr>
    </w:p>
    <w:p w:rsidR="000D0239" w:rsidRDefault="000D0239" w:rsidP="00617679">
      <w:pPr>
        <w:spacing w:after="360" w:line="276" w:lineRule="auto"/>
        <w:contextualSpacing/>
        <w:jc w:val="both"/>
        <w:rPr>
          <w:rFonts w:ascii="Times New Roman" w:hAnsi="Times New Roman"/>
          <w:sz w:val="24"/>
          <w:szCs w:val="24"/>
        </w:rPr>
      </w:pPr>
      <w:r w:rsidRPr="009204F4">
        <w:rPr>
          <w:rFonts w:ascii="Times New Roman" w:hAnsi="Times New Roman"/>
          <w:sz w:val="24"/>
          <w:szCs w:val="24"/>
        </w:rPr>
        <w:t>2. Документи, изискуеми в случаите на инвестиции в инсталации за ВЕИ и съоръженията, свързани с тяхното функциониране:</w:t>
      </w:r>
    </w:p>
    <w:p w:rsidR="003650D2" w:rsidRPr="009204F4" w:rsidRDefault="003650D2" w:rsidP="00617679">
      <w:pPr>
        <w:spacing w:after="360" w:line="276" w:lineRule="auto"/>
        <w:contextualSpacing/>
        <w:jc w:val="both"/>
        <w:rPr>
          <w:rFonts w:ascii="Times New Roman" w:hAnsi="Times New Roman"/>
          <w:sz w:val="24"/>
          <w:szCs w:val="24"/>
        </w:rPr>
      </w:pPr>
    </w:p>
    <w:p w:rsidR="000D0239" w:rsidRPr="00AD276F" w:rsidRDefault="000D0239" w:rsidP="00617679">
      <w:pPr>
        <w:spacing w:after="360" w:line="276" w:lineRule="auto"/>
        <w:contextualSpacing/>
        <w:jc w:val="both"/>
        <w:rPr>
          <w:rFonts w:ascii="Times New Roman" w:hAnsi="Times New Roman"/>
          <w:sz w:val="24"/>
          <w:szCs w:val="24"/>
        </w:rPr>
      </w:pPr>
      <w:r w:rsidRPr="009204F4">
        <w:rPr>
          <w:rFonts w:ascii="Times New Roman" w:hAnsi="Times New Roman"/>
          <w:sz w:val="24"/>
          <w:szCs w:val="24"/>
        </w:rPr>
        <w:t>Например</w:t>
      </w:r>
      <w:r w:rsidRPr="00AD276F">
        <w:rPr>
          <w:rFonts w:ascii="Times New Roman" w:hAnsi="Times New Roman"/>
          <w:sz w:val="24"/>
          <w:szCs w:val="24"/>
        </w:rPr>
        <w:t xml:space="preserve">:  </w:t>
      </w:r>
    </w:p>
    <w:p w:rsidR="000D0239" w:rsidRPr="008C627F" w:rsidRDefault="000D0239" w:rsidP="00617679">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Технически и/или Работен проект на системата/съоръженията, изготвени от правоспособно лице, съгласно Наредба № 4 от 21.05.2001</w:t>
      </w:r>
      <w:r>
        <w:rPr>
          <w:rFonts w:ascii="Times New Roman" w:hAnsi="Times New Roman"/>
          <w:i/>
          <w:sz w:val="24"/>
          <w:szCs w:val="24"/>
        </w:rPr>
        <w:t xml:space="preserve"> </w:t>
      </w:r>
      <w:r w:rsidRPr="008C627F">
        <w:rPr>
          <w:rFonts w:ascii="Times New Roman" w:hAnsi="Times New Roman"/>
          <w:i/>
          <w:sz w:val="24"/>
          <w:szCs w:val="24"/>
        </w:rPr>
        <w:t xml:space="preserve">г. за обхвата и съдържанието на инвестиционните проекти; </w:t>
      </w:r>
    </w:p>
    <w:p w:rsidR="000D0239" w:rsidRPr="008C627F" w:rsidRDefault="000D0239" w:rsidP="00617679">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Документи, свързани с изискванията на Закон за енергията от възобновяеми енергийни източници </w:t>
      </w:r>
    </w:p>
    <w:p w:rsidR="000D0239" w:rsidRPr="008C627F" w:rsidRDefault="000D0239" w:rsidP="00617679">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Договор със съответното електроразпределително дружество за осигуряване функционирането на инвестицията </w:t>
      </w:r>
    </w:p>
    <w:p w:rsidR="000D0239" w:rsidRPr="008C627F" w:rsidRDefault="000D0239" w:rsidP="00617679">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Разрешение за строеж </w:t>
      </w:r>
    </w:p>
    <w:p w:rsidR="000D0239" w:rsidRPr="009204F4" w:rsidRDefault="000D0239" w:rsidP="00617679">
      <w:pPr>
        <w:spacing w:after="360" w:line="276" w:lineRule="auto"/>
        <w:contextualSpacing/>
        <w:jc w:val="both"/>
        <w:rPr>
          <w:rFonts w:ascii="Times New Roman" w:hAnsi="Times New Roman"/>
          <w:sz w:val="24"/>
          <w:szCs w:val="24"/>
        </w:rPr>
      </w:pPr>
    </w:p>
    <w:p w:rsidR="003650D2" w:rsidRPr="003650D2" w:rsidRDefault="000D0239" w:rsidP="003650D2">
      <w:pPr>
        <w:pStyle w:val="ListParagraph"/>
        <w:numPr>
          <w:ilvl w:val="0"/>
          <w:numId w:val="5"/>
        </w:numPr>
        <w:tabs>
          <w:tab w:val="left" w:pos="360"/>
        </w:tabs>
        <w:spacing w:after="360" w:line="276" w:lineRule="auto"/>
        <w:ind w:left="0" w:firstLine="0"/>
        <w:jc w:val="both"/>
        <w:rPr>
          <w:rFonts w:ascii="Times New Roman" w:hAnsi="Times New Roman"/>
          <w:sz w:val="24"/>
          <w:szCs w:val="24"/>
        </w:rPr>
      </w:pPr>
      <w:r w:rsidRPr="003650D2">
        <w:rPr>
          <w:rFonts w:ascii="Times New Roman" w:hAnsi="Times New Roman"/>
          <w:sz w:val="24"/>
          <w:szCs w:val="24"/>
        </w:rPr>
        <w:lastRenderedPageBreak/>
        <w:t>Документи, изискуеми в случаите на инвестиции в специфично оборудване и/или апаратура в земеделското стопанство, които подпомагат внедряването в земеделското стопанство на иновативни</w:t>
      </w:r>
    </w:p>
    <w:p w:rsidR="000D0239" w:rsidRPr="00AD276F" w:rsidRDefault="000D0239" w:rsidP="00617679">
      <w:pPr>
        <w:spacing w:after="360" w:line="276" w:lineRule="auto"/>
        <w:contextualSpacing/>
        <w:jc w:val="both"/>
        <w:rPr>
          <w:rFonts w:ascii="Times New Roman" w:hAnsi="Times New Roman"/>
          <w:sz w:val="24"/>
          <w:szCs w:val="24"/>
        </w:rPr>
      </w:pPr>
      <w:r w:rsidRPr="009204F4">
        <w:rPr>
          <w:rFonts w:ascii="Times New Roman" w:hAnsi="Times New Roman"/>
          <w:sz w:val="24"/>
          <w:szCs w:val="24"/>
        </w:rPr>
        <w:t>Например</w:t>
      </w:r>
      <w:r w:rsidRPr="00AD276F">
        <w:rPr>
          <w:rFonts w:ascii="Times New Roman" w:hAnsi="Times New Roman"/>
          <w:sz w:val="24"/>
          <w:szCs w:val="24"/>
        </w:rPr>
        <w:t xml:space="preserve">:  </w:t>
      </w:r>
    </w:p>
    <w:p w:rsidR="000D0239" w:rsidRPr="008C627F" w:rsidRDefault="000D0239" w:rsidP="00617679">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Документи, съдържащи технически характеристики на съответния актив, доказващи </w:t>
      </w:r>
      <w:r w:rsidRPr="00F92746">
        <w:rPr>
          <w:rFonts w:ascii="Times New Roman" w:hAnsi="Times New Roman"/>
          <w:i/>
          <w:sz w:val="24"/>
          <w:szCs w:val="24"/>
        </w:rPr>
        <w:t xml:space="preserve">неговата </w:t>
      </w:r>
      <w:r w:rsidR="00F92746" w:rsidRPr="00F92746">
        <w:rPr>
          <w:rFonts w:ascii="Times New Roman" w:eastAsia="Times New Roman" w:hAnsi="Times New Roman"/>
          <w:bCs/>
          <w:i/>
          <w:sz w:val="24"/>
          <w:szCs w:val="24"/>
        </w:rPr>
        <w:t>цифровизация, опазване на околната среда или справяне с климатичните промени</w:t>
      </w:r>
      <w:r w:rsidRPr="00F92746">
        <w:rPr>
          <w:rFonts w:ascii="Times New Roman" w:hAnsi="Times New Roman"/>
          <w:i/>
          <w:sz w:val="24"/>
          <w:szCs w:val="24"/>
        </w:rPr>
        <w:t xml:space="preserve"> и приложимост</w:t>
      </w:r>
      <w:r w:rsidRPr="008C627F">
        <w:rPr>
          <w:rFonts w:ascii="Times New Roman" w:hAnsi="Times New Roman"/>
          <w:i/>
          <w:sz w:val="24"/>
          <w:szCs w:val="24"/>
        </w:rPr>
        <w:t xml:space="preserve"> в дейността на конкретното земеделско стопанство </w:t>
      </w:r>
    </w:p>
    <w:p w:rsidR="000D0239" w:rsidRPr="009204F4" w:rsidRDefault="000D0239" w:rsidP="00617679">
      <w:pPr>
        <w:spacing w:after="360" w:line="276" w:lineRule="auto"/>
        <w:contextualSpacing/>
        <w:jc w:val="both"/>
        <w:rPr>
          <w:rFonts w:ascii="Times New Roman" w:hAnsi="Times New Roman"/>
          <w:sz w:val="24"/>
          <w:szCs w:val="24"/>
        </w:rPr>
      </w:pPr>
    </w:p>
    <w:p w:rsidR="000D0239" w:rsidRPr="00AD276F" w:rsidRDefault="000D0239" w:rsidP="00F92746">
      <w:pPr>
        <w:spacing w:after="360" w:line="276" w:lineRule="auto"/>
        <w:contextualSpacing/>
        <w:jc w:val="both"/>
        <w:rPr>
          <w:rFonts w:ascii="Times New Roman" w:hAnsi="Times New Roman"/>
          <w:sz w:val="24"/>
          <w:szCs w:val="24"/>
        </w:rPr>
      </w:pPr>
      <w:r w:rsidRPr="009204F4">
        <w:rPr>
          <w:rFonts w:ascii="Times New Roman" w:hAnsi="Times New Roman"/>
          <w:sz w:val="24"/>
          <w:szCs w:val="24"/>
        </w:rPr>
        <w:t xml:space="preserve">4. </w:t>
      </w:r>
      <w:bookmarkStart w:id="1" w:name="_Hlk87024537"/>
      <w:r w:rsidRPr="009204F4">
        <w:rPr>
          <w:rFonts w:ascii="Times New Roman" w:hAnsi="Times New Roman"/>
          <w:sz w:val="24"/>
          <w:szCs w:val="24"/>
        </w:rPr>
        <w:t xml:space="preserve">Документи, изискуеми в случаите на инвестиции, които подпомагат внедряването в земеделското стопанство на иновативни решения, изпълнявани от оперативни групи с подкрепата на Европейското партньорство за иновации /ЕПИ/ </w:t>
      </w:r>
      <w:bookmarkEnd w:id="1"/>
      <w:r w:rsidRPr="009204F4">
        <w:rPr>
          <w:rFonts w:ascii="Times New Roman" w:hAnsi="Times New Roman"/>
          <w:sz w:val="24"/>
          <w:szCs w:val="24"/>
        </w:rPr>
        <w:t>(чл.</w:t>
      </w:r>
      <w:r>
        <w:rPr>
          <w:rFonts w:ascii="Times New Roman" w:hAnsi="Times New Roman"/>
          <w:sz w:val="24"/>
          <w:szCs w:val="24"/>
        </w:rPr>
        <w:t xml:space="preserve"> </w:t>
      </w:r>
      <w:r w:rsidRPr="009204F4">
        <w:rPr>
          <w:rFonts w:ascii="Times New Roman" w:hAnsi="Times New Roman"/>
          <w:sz w:val="24"/>
          <w:szCs w:val="24"/>
        </w:rPr>
        <w:t xml:space="preserve">56 от Регламент 1305/2013) и публикувани на  https://ec.europa.eu/eip/agriculture/en, както и инвестиции, за които има издаден документ за ползван патент по смисъла на Закона за патентите и регистрацията на полезните модели и същият е издаден преди не – повече от две години преди датата на подаване на </w:t>
      </w:r>
      <w:r>
        <w:rPr>
          <w:rFonts w:ascii="Times New Roman" w:hAnsi="Times New Roman"/>
          <w:sz w:val="24"/>
          <w:szCs w:val="24"/>
        </w:rPr>
        <w:t>заявлението за подпомагане</w:t>
      </w:r>
      <w:r w:rsidRPr="009204F4">
        <w:rPr>
          <w:rFonts w:ascii="Times New Roman" w:hAnsi="Times New Roman"/>
          <w:sz w:val="24"/>
          <w:szCs w:val="24"/>
        </w:rPr>
        <w:t>.</w:t>
      </w:r>
    </w:p>
    <w:p w:rsidR="000D0239" w:rsidRPr="00AD276F" w:rsidRDefault="000D0239" w:rsidP="00F92746">
      <w:pPr>
        <w:spacing w:after="360" w:line="276" w:lineRule="auto"/>
        <w:contextualSpacing/>
        <w:jc w:val="both"/>
        <w:rPr>
          <w:rFonts w:ascii="Times New Roman" w:hAnsi="Times New Roman"/>
          <w:sz w:val="24"/>
          <w:szCs w:val="24"/>
        </w:rPr>
      </w:pPr>
      <w:r>
        <w:rPr>
          <w:rFonts w:ascii="Times New Roman" w:hAnsi="Times New Roman"/>
          <w:sz w:val="24"/>
          <w:szCs w:val="24"/>
        </w:rPr>
        <w:t xml:space="preserve"> </w:t>
      </w:r>
      <w:r w:rsidRPr="009204F4">
        <w:rPr>
          <w:rFonts w:ascii="Times New Roman" w:hAnsi="Times New Roman"/>
          <w:sz w:val="24"/>
          <w:szCs w:val="24"/>
        </w:rPr>
        <w:t>Например</w:t>
      </w:r>
      <w:r w:rsidRPr="00AD276F">
        <w:rPr>
          <w:rFonts w:ascii="Times New Roman" w:hAnsi="Times New Roman"/>
          <w:sz w:val="24"/>
          <w:szCs w:val="24"/>
        </w:rPr>
        <w:t xml:space="preserve">: </w:t>
      </w:r>
    </w:p>
    <w:p w:rsidR="000D0239" w:rsidRPr="008C627F" w:rsidRDefault="000D0239" w:rsidP="00F92746">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Документи, изискуеми в случаите на инвестиции, които подпомагат внедряването в земеделското стопанство на иновативни решения, изпълнявани от оперативни групи с подкрепата на Европейското партньорство за иновации /ЕПИ/</w:t>
      </w:r>
      <w:r>
        <w:rPr>
          <w:rFonts w:ascii="Times New Roman" w:hAnsi="Times New Roman"/>
          <w:i/>
          <w:sz w:val="24"/>
          <w:szCs w:val="24"/>
        </w:rPr>
        <w:t>.</w:t>
      </w:r>
    </w:p>
    <w:p w:rsidR="000D0239" w:rsidRPr="008C627F" w:rsidRDefault="000D0239" w:rsidP="00F92746">
      <w:pP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Документ за ползван патент по смисъла на Закона за патентите и регистрацията на полезните модели, издаден преди не – повече от две години преди датата на подаване на </w:t>
      </w:r>
      <w:r>
        <w:rPr>
          <w:rFonts w:ascii="Times New Roman" w:hAnsi="Times New Roman"/>
          <w:i/>
          <w:sz w:val="24"/>
          <w:szCs w:val="24"/>
        </w:rPr>
        <w:t>заявлението за подпомагане</w:t>
      </w:r>
      <w:r w:rsidRPr="008C627F">
        <w:rPr>
          <w:rFonts w:ascii="Times New Roman" w:hAnsi="Times New Roman"/>
          <w:i/>
          <w:sz w:val="24"/>
          <w:szCs w:val="24"/>
        </w:rPr>
        <w:t xml:space="preserve"> (когато е приложимо)</w:t>
      </w:r>
    </w:p>
    <w:p w:rsidR="000D0239" w:rsidRPr="00DB1D3B" w:rsidRDefault="000D0239" w:rsidP="00F92746">
      <w:pPr>
        <w:spacing w:after="360" w:line="276" w:lineRule="auto"/>
        <w:contextualSpacing/>
        <w:jc w:val="both"/>
        <w:rPr>
          <w:rFonts w:ascii="Times New Roman" w:hAnsi="Times New Roman"/>
          <w:sz w:val="24"/>
          <w:szCs w:val="24"/>
        </w:rPr>
      </w:pPr>
      <w:r w:rsidRPr="00DB1D3B">
        <w:rPr>
          <w:rFonts w:ascii="Times New Roman" w:hAnsi="Times New Roman"/>
          <w:sz w:val="24"/>
          <w:szCs w:val="24"/>
        </w:rPr>
        <w:t>5. Документи,  изискуеми в случаите на инвестиции за закупуване на софтуер</w:t>
      </w:r>
    </w:p>
    <w:p w:rsidR="000D0239" w:rsidRPr="00DB1D3B" w:rsidRDefault="000D0239" w:rsidP="00F92746">
      <w:pPr>
        <w:spacing w:after="360" w:line="276" w:lineRule="auto"/>
        <w:contextualSpacing/>
        <w:jc w:val="both"/>
        <w:rPr>
          <w:rFonts w:ascii="Times New Roman" w:hAnsi="Times New Roman"/>
          <w:sz w:val="24"/>
          <w:szCs w:val="24"/>
        </w:rPr>
      </w:pPr>
      <w:r w:rsidRPr="00DB1D3B">
        <w:rPr>
          <w:rFonts w:ascii="Times New Roman" w:hAnsi="Times New Roman"/>
          <w:sz w:val="24"/>
          <w:szCs w:val="24"/>
        </w:rPr>
        <w:t>Например:</w:t>
      </w:r>
    </w:p>
    <w:p w:rsidR="000D0239" w:rsidRPr="00B435F0" w:rsidRDefault="000D0239" w:rsidP="00F92746">
      <w:pP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Сертификат за автентичност и лицензен договор, регистрационна карта.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0D0239" w:rsidRDefault="000D0239" w:rsidP="00F92746">
      <w:pPr>
        <w:spacing w:after="360" w:line="276" w:lineRule="auto"/>
        <w:contextualSpacing/>
        <w:jc w:val="both"/>
        <w:rPr>
          <w:rFonts w:ascii="Times New Roman" w:hAnsi="Times New Roman"/>
          <w:sz w:val="24"/>
          <w:szCs w:val="24"/>
        </w:rPr>
      </w:pPr>
      <w:r w:rsidRPr="00DB1D3B">
        <w:rPr>
          <w:rFonts w:ascii="Times New Roman" w:hAnsi="Times New Roman"/>
          <w:sz w:val="24"/>
          <w:szCs w:val="24"/>
        </w:rPr>
        <w:t>6. Документи,  изискуеми в случаите на разходи за ноу-хау, придобиване на патенти права и лицензи, за регистрация на търговски марки и процеси, необходими за изготвяне и изпълнение на проекта.</w:t>
      </w:r>
    </w:p>
    <w:p w:rsidR="00504218" w:rsidRPr="00DB1D3B" w:rsidRDefault="00504218" w:rsidP="00F92746">
      <w:pPr>
        <w:spacing w:after="360" w:line="276" w:lineRule="auto"/>
        <w:contextualSpacing/>
        <w:jc w:val="both"/>
        <w:rPr>
          <w:rFonts w:ascii="Times New Roman" w:hAnsi="Times New Roman"/>
          <w:sz w:val="24"/>
          <w:szCs w:val="24"/>
        </w:rPr>
      </w:pPr>
    </w:p>
    <w:p w:rsidR="000D0239" w:rsidRPr="00DB1D3B" w:rsidRDefault="000D0239" w:rsidP="00F92746">
      <w:pPr>
        <w:spacing w:after="360" w:line="276" w:lineRule="auto"/>
        <w:contextualSpacing/>
        <w:jc w:val="both"/>
        <w:rPr>
          <w:rFonts w:ascii="Times New Roman" w:hAnsi="Times New Roman"/>
          <w:sz w:val="24"/>
          <w:szCs w:val="24"/>
        </w:rPr>
      </w:pPr>
      <w:r w:rsidRPr="00DB1D3B">
        <w:rPr>
          <w:rFonts w:ascii="Times New Roman" w:hAnsi="Times New Roman"/>
          <w:sz w:val="24"/>
          <w:szCs w:val="24"/>
        </w:rPr>
        <w:t xml:space="preserve">Например: </w:t>
      </w:r>
    </w:p>
    <w:p w:rsidR="000D0239" w:rsidRPr="00B435F0" w:rsidRDefault="000D0239" w:rsidP="00F92746">
      <w:pP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1. Копие на патент, издаден от Патентното ведомство, който е предмет на закупуване от бенефициента.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0D0239" w:rsidRPr="00B435F0" w:rsidRDefault="000D0239" w:rsidP="00F92746">
      <w:pP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2. Лицензионен договор, вписан в Патентното ведомство, или друг документ, удостоверяващ правото на ползване на патент от бенефициента, за срок не по-малък от 5 години от датата на сключване на договора за предоставяне на финансовата помощ, с описани финансови условия.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0D0239" w:rsidRPr="00B435F0" w:rsidRDefault="000D0239" w:rsidP="00F92746">
      <w:pP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3. Договор за отстъпване на ноу-хау.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0D0239" w:rsidRPr="00B435F0" w:rsidRDefault="000D0239" w:rsidP="00F92746">
      <w:pP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4. Документ, доказващ регистрацията на търговската марка.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0D0239" w:rsidRDefault="000D0239" w:rsidP="00F92746">
      <w:pPr>
        <w:spacing w:after="360" w:line="276" w:lineRule="auto"/>
        <w:contextualSpacing/>
        <w:jc w:val="both"/>
        <w:rPr>
          <w:rFonts w:ascii="Times New Roman" w:hAnsi="Times New Roman"/>
          <w:sz w:val="24"/>
          <w:szCs w:val="24"/>
        </w:rPr>
      </w:pPr>
      <w:r>
        <w:rPr>
          <w:rFonts w:ascii="Times New Roman" w:hAnsi="Times New Roman"/>
          <w:sz w:val="24"/>
          <w:szCs w:val="24"/>
        </w:rPr>
        <w:t xml:space="preserve">7. </w:t>
      </w:r>
      <w:r w:rsidRPr="00AD276F">
        <w:rPr>
          <w:rFonts w:ascii="Times New Roman" w:hAnsi="Times New Roman"/>
          <w:sz w:val="24"/>
          <w:szCs w:val="24"/>
        </w:rPr>
        <w:t>И други релевантни документи, свързани с естеството на въведената</w:t>
      </w:r>
      <w:r w:rsidR="00F92746" w:rsidRPr="00F92746">
        <w:rPr>
          <w:rFonts w:ascii="Times New Roman" w:eastAsia="Times New Roman" w:hAnsi="Times New Roman"/>
          <w:b/>
          <w:bCs/>
          <w:sz w:val="24"/>
          <w:szCs w:val="24"/>
        </w:rPr>
        <w:t xml:space="preserve"> </w:t>
      </w:r>
      <w:r w:rsidR="00F92746" w:rsidRPr="00F92746">
        <w:rPr>
          <w:rFonts w:ascii="Times New Roman" w:eastAsia="Times New Roman" w:hAnsi="Times New Roman"/>
          <w:bCs/>
          <w:sz w:val="24"/>
          <w:szCs w:val="24"/>
        </w:rPr>
        <w:t>цифровизация, опазване на околната среда или справяне с климатичните промени</w:t>
      </w:r>
      <w:r w:rsidRPr="00F92746">
        <w:rPr>
          <w:rFonts w:ascii="Times New Roman" w:hAnsi="Times New Roman"/>
          <w:sz w:val="24"/>
          <w:szCs w:val="24"/>
        </w:rPr>
        <w:t>.</w:t>
      </w:r>
    </w:p>
    <w:p w:rsidR="002D29F3" w:rsidRDefault="002D29F3" w:rsidP="00F92746">
      <w:pPr>
        <w:spacing w:after="360" w:line="276" w:lineRule="auto"/>
        <w:contextualSpacing/>
        <w:jc w:val="both"/>
        <w:rPr>
          <w:rFonts w:ascii="Times New Roman" w:hAnsi="Times New Roman"/>
          <w:sz w:val="24"/>
          <w:szCs w:val="24"/>
        </w:rPr>
      </w:pPr>
    </w:p>
    <w:p w:rsidR="002D29F3" w:rsidRPr="005B3392" w:rsidRDefault="002D29F3" w:rsidP="002D29F3">
      <w:pPr>
        <w:spacing w:after="360" w:line="276" w:lineRule="auto"/>
        <w:contextualSpacing/>
        <w:jc w:val="both"/>
        <w:rPr>
          <w:rFonts w:ascii="Times New Roman" w:hAnsi="Times New Roman"/>
          <w:b/>
          <w:bCs/>
          <w:sz w:val="24"/>
          <w:szCs w:val="24"/>
        </w:rPr>
      </w:pPr>
      <w:r w:rsidRPr="00AD276F">
        <w:rPr>
          <w:rFonts w:ascii="Times New Roman" w:hAnsi="Times New Roman"/>
          <w:b/>
          <w:bCs/>
          <w:sz w:val="24"/>
          <w:szCs w:val="24"/>
        </w:rPr>
        <w:lastRenderedPageBreak/>
        <w:t xml:space="preserve">Създаване, </w:t>
      </w:r>
      <w:proofErr w:type="spellStart"/>
      <w:r w:rsidRPr="00AD276F">
        <w:rPr>
          <w:rFonts w:ascii="Times New Roman" w:hAnsi="Times New Roman"/>
          <w:b/>
          <w:bCs/>
          <w:sz w:val="24"/>
          <w:szCs w:val="24"/>
        </w:rPr>
        <w:t>презасаждане</w:t>
      </w:r>
      <w:proofErr w:type="spellEnd"/>
      <w:r w:rsidRPr="00AD276F">
        <w:rPr>
          <w:rFonts w:ascii="Times New Roman" w:hAnsi="Times New Roman"/>
          <w:b/>
          <w:bCs/>
          <w:sz w:val="24"/>
          <w:szCs w:val="24"/>
        </w:rPr>
        <w:t xml:space="preserve"> и възстановяване на трайни насаждения</w:t>
      </w:r>
      <w:r>
        <w:rPr>
          <w:rFonts w:ascii="Times New Roman" w:hAnsi="Times New Roman"/>
          <w:b/>
          <w:bCs/>
          <w:sz w:val="24"/>
          <w:szCs w:val="24"/>
        </w:rPr>
        <w:t>,</w:t>
      </w:r>
      <w:r w:rsidRPr="00AD276F">
        <w:rPr>
          <w:rFonts w:ascii="Times New Roman" w:hAnsi="Times New Roman"/>
          <w:b/>
          <w:bCs/>
          <w:sz w:val="24"/>
          <w:szCs w:val="24"/>
        </w:rPr>
        <w:t xml:space="preserve"> </w:t>
      </w:r>
      <w:proofErr w:type="spellStart"/>
      <w:r w:rsidRPr="00AD276F">
        <w:rPr>
          <w:rFonts w:ascii="Times New Roman" w:hAnsi="Times New Roman"/>
          <w:b/>
          <w:bCs/>
          <w:sz w:val="24"/>
          <w:szCs w:val="24"/>
        </w:rPr>
        <w:t>ягодоплодни</w:t>
      </w:r>
      <w:proofErr w:type="spellEnd"/>
      <w:r>
        <w:rPr>
          <w:rFonts w:ascii="Times New Roman" w:hAnsi="Times New Roman"/>
          <w:b/>
          <w:bCs/>
          <w:sz w:val="24"/>
          <w:szCs w:val="24"/>
        </w:rPr>
        <w:t xml:space="preserve"> и лозя, включително винени.</w:t>
      </w:r>
    </w:p>
    <w:p w:rsidR="002D29F3" w:rsidRPr="00AD276F" w:rsidRDefault="002D29F3" w:rsidP="002D29F3">
      <w:pPr>
        <w:spacing w:after="360" w:line="276" w:lineRule="auto"/>
        <w:contextualSpacing/>
        <w:jc w:val="both"/>
        <w:rPr>
          <w:rFonts w:ascii="Times New Roman" w:hAnsi="Times New Roman"/>
          <w:sz w:val="24"/>
          <w:szCs w:val="24"/>
        </w:rPr>
      </w:pPr>
      <w:r w:rsidRPr="00AD276F">
        <w:rPr>
          <w:rFonts w:ascii="Times New Roman" w:hAnsi="Times New Roman"/>
          <w:sz w:val="24"/>
          <w:szCs w:val="24"/>
        </w:rPr>
        <w:t xml:space="preserve">1. Документ, удостоверяващ придобиване право на ново засаждане, право на </w:t>
      </w:r>
      <w:proofErr w:type="spellStart"/>
      <w:r w:rsidRPr="00AD276F">
        <w:rPr>
          <w:rFonts w:ascii="Times New Roman" w:hAnsi="Times New Roman"/>
          <w:sz w:val="24"/>
          <w:szCs w:val="24"/>
        </w:rPr>
        <w:t>презасаждане</w:t>
      </w:r>
      <w:proofErr w:type="spellEnd"/>
      <w:r w:rsidRPr="00AD276F">
        <w:rPr>
          <w:rFonts w:ascii="Times New Roman" w:hAnsi="Times New Roman"/>
          <w:sz w:val="24"/>
          <w:szCs w:val="24"/>
        </w:rPr>
        <w:t xml:space="preserve"> и право на засаждане, издаден по реда на Закона за виното и спиртните напитки (важи в случай на засаждане/</w:t>
      </w:r>
      <w:proofErr w:type="spellStart"/>
      <w:r w:rsidRPr="00AD276F">
        <w:rPr>
          <w:rFonts w:ascii="Times New Roman" w:hAnsi="Times New Roman"/>
          <w:sz w:val="24"/>
          <w:szCs w:val="24"/>
        </w:rPr>
        <w:t>презасаждане</w:t>
      </w:r>
      <w:proofErr w:type="spellEnd"/>
      <w:r w:rsidRPr="00AD276F">
        <w:rPr>
          <w:rFonts w:ascii="Times New Roman" w:hAnsi="Times New Roman"/>
          <w:sz w:val="24"/>
          <w:szCs w:val="24"/>
        </w:rPr>
        <w:t xml:space="preserve"> на винени лозя).</w:t>
      </w:r>
    </w:p>
    <w:p w:rsidR="002D29F3" w:rsidRPr="00163E6A" w:rsidRDefault="002D29F3" w:rsidP="002D29F3">
      <w:pPr>
        <w:spacing w:after="360" w:line="276" w:lineRule="auto"/>
        <w:contextualSpacing/>
        <w:jc w:val="both"/>
        <w:rPr>
          <w:rFonts w:ascii="Times New Roman" w:hAnsi="Times New Roman"/>
          <w:sz w:val="24"/>
          <w:szCs w:val="24"/>
        </w:rPr>
      </w:pPr>
      <w:r w:rsidRPr="00AD276F">
        <w:rPr>
          <w:rFonts w:ascii="Times New Roman" w:hAnsi="Times New Roman"/>
          <w:sz w:val="24"/>
          <w:szCs w:val="24"/>
        </w:rPr>
        <w:t>2. Удостоверение за регистрация в лозарския регистър по чл. 27, ал. 1 от Закона за виното и спиртните напитки (важи</w:t>
      </w:r>
      <w:r>
        <w:rPr>
          <w:rFonts w:ascii="Times New Roman" w:hAnsi="Times New Roman"/>
          <w:sz w:val="24"/>
          <w:szCs w:val="24"/>
        </w:rPr>
        <w:t xml:space="preserve"> </w:t>
      </w:r>
      <w:r w:rsidRPr="00AD276F">
        <w:rPr>
          <w:rFonts w:ascii="Times New Roman" w:hAnsi="Times New Roman"/>
          <w:sz w:val="24"/>
          <w:szCs w:val="24"/>
        </w:rPr>
        <w:t>и</w:t>
      </w:r>
      <w:r>
        <w:rPr>
          <w:rFonts w:ascii="Times New Roman" w:hAnsi="Times New Roman"/>
          <w:sz w:val="24"/>
          <w:szCs w:val="24"/>
        </w:rPr>
        <w:t xml:space="preserve"> се и</w:t>
      </w:r>
      <w:r w:rsidRPr="00AD276F">
        <w:rPr>
          <w:rFonts w:ascii="Times New Roman" w:hAnsi="Times New Roman"/>
          <w:sz w:val="24"/>
          <w:szCs w:val="24"/>
        </w:rPr>
        <w:t xml:space="preserve">зисква се в случай на засаждане / </w:t>
      </w:r>
      <w:proofErr w:type="spellStart"/>
      <w:r w:rsidRPr="00AD276F">
        <w:rPr>
          <w:rFonts w:ascii="Times New Roman" w:hAnsi="Times New Roman"/>
          <w:sz w:val="24"/>
          <w:szCs w:val="24"/>
        </w:rPr>
        <w:t>презасаждане</w:t>
      </w:r>
      <w:proofErr w:type="spellEnd"/>
      <w:r w:rsidRPr="00AD276F">
        <w:rPr>
          <w:rFonts w:ascii="Times New Roman" w:hAnsi="Times New Roman"/>
          <w:sz w:val="24"/>
          <w:szCs w:val="24"/>
        </w:rPr>
        <w:t xml:space="preserve"> на винени лозя).</w:t>
      </w:r>
    </w:p>
    <w:p w:rsidR="002D29F3" w:rsidRPr="00163E6A" w:rsidRDefault="002D29F3" w:rsidP="002D29F3">
      <w:pPr>
        <w:tabs>
          <w:tab w:val="left" w:pos="284"/>
        </w:tabs>
        <w:spacing w:after="360" w:line="276" w:lineRule="auto"/>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xml:space="preserve"> </w:t>
      </w:r>
      <w:r w:rsidRPr="00163E6A">
        <w:rPr>
          <w:rFonts w:ascii="Times New Roman" w:hAnsi="Times New Roman"/>
          <w:sz w:val="24"/>
          <w:szCs w:val="24"/>
        </w:rPr>
        <w:t>При овощен посадъчен материал в зависимост от категорията сертификат за сертифициран посадъчен материал, издаден от ИАСАС, а при стандартен (САС) материал - фирмен документ, издаден от производителя. При лозов посадъчен материал- сертификат за сертифициран посадъчен материал или документ за одобрение на стандартен лозов посадъчен материал, издаден от ИАСАС. При декоративен посадъчен материал - фирмен документ, издаден от производителя.</w:t>
      </w:r>
    </w:p>
    <w:p w:rsidR="002D29F3" w:rsidRPr="00FA489E" w:rsidRDefault="002D29F3" w:rsidP="002D29F3">
      <w:pPr>
        <w:spacing w:after="360" w:line="276" w:lineRule="auto"/>
        <w:contextualSpacing/>
        <w:jc w:val="both"/>
        <w:rPr>
          <w:rFonts w:ascii="Times New Roman" w:hAnsi="Times New Roman"/>
          <w:sz w:val="24"/>
          <w:szCs w:val="24"/>
        </w:rPr>
      </w:pPr>
      <w:r w:rsidRPr="00163E6A">
        <w:rPr>
          <w:rFonts w:ascii="Times New Roman" w:hAnsi="Times New Roman"/>
          <w:sz w:val="24"/>
          <w:szCs w:val="24"/>
        </w:rPr>
        <w:t xml:space="preserve">4. Растителен паспорт, издаден от БАБХ, съгласно изискванията на Наредба № 8 от 2015г. за </w:t>
      </w:r>
      <w:proofErr w:type="spellStart"/>
      <w:r w:rsidRPr="00163E6A">
        <w:rPr>
          <w:rFonts w:ascii="Times New Roman" w:hAnsi="Times New Roman"/>
          <w:sz w:val="24"/>
          <w:szCs w:val="24"/>
        </w:rPr>
        <w:t>фитосанитарния</w:t>
      </w:r>
      <w:proofErr w:type="spellEnd"/>
      <w:r w:rsidRPr="00163E6A">
        <w:rPr>
          <w:rFonts w:ascii="Times New Roman" w:hAnsi="Times New Roman"/>
          <w:sz w:val="24"/>
          <w:szCs w:val="24"/>
        </w:rPr>
        <w:t xml:space="preserve"> контрол (ДВ, бр. 19 от 2015 г.).</w:t>
      </w:r>
    </w:p>
    <w:p w:rsidR="002D29F3" w:rsidRPr="00FA489E" w:rsidRDefault="002D29F3" w:rsidP="002D29F3">
      <w:pPr>
        <w:spacing w:after="360" w:line="276" w:lineRule="auto"/>
        <w:contextualSpacing/>
        <w:jc w:val="both"/>
        <w:rPr>
          <w:rFonts w:ascii="Times New Roman" w:hAnsi="Times New Roman"/>
          <w:sz w:val="24"/>
          <w:szCs w:val="24"/>
        </w:rPr>
      </w:pPr>
    </w:p>
    <w:p w:rsidR="002D29F3" w:rsidRDefault="002D29F3" w:rsidP="00F92746">
      <w:pPr>
        <w:spacing w:after="360" w:line="276" w:lineRule="auto"/>
        <w:contextualSpacing/>
        <w:jc w:val="both"/>
        <w:rPr>
          <w:rFonts w:ascii="Times New Roman" w:hAnsi="Times New Roman"/>
          <w:sz w:val="24"/>
          <w:szCs w:val="24"/>
        </w:rPr>
      </w:pPr>
    </w:p>
    <w:p w:rsidR="000D0239" w:rsidRDefault="000D0239" w:rsidP="00F92746">
      <w:pPr>
        <w:spacing w:after="360" w:line="276" w:lineRule="auto"/>
        <w:contextualSpacing/>
        <w:jc w:val="both"/>
        <w:rPr>
          <w:rFonts w:ascii="Times New Roman" w:hAnsi="Times New Roman"/>
          <w:sz w:val="24"/>
          <w:szCs w:val="24"/>
        </w:rPr>
      </w:pPr>
    </w:p>
    <w:p w:rsidR="0083580A" w:rsidRDefault="0083580A"/>
    <w:sectPr w:rsidR="0083580A" w:rsidSect="000D02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72216"/>
    <w:multiLevelType w:val="hybridMultilevel"/>
    <w:tmpl w:val="4E163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BE33F1A"/>
    <w:multiLevelType w:val="hybridMultilevel"/>
    <w:tmpl w:val="314A5D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A292B53"/>
    <w:multiLevelType w:val="hybridMultilevel"/>
    <w:tmpl w:val="239EB3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42B99"/>
    <w:multiLevelType w:val="hybridMultilevel"/>
    <w:tmpl w:val="CF26A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CCC6BB6"/>
    <w:multiLevelType w:val="hybridMultilevel"/>
    <w:tmpl w:val="EBC0ED44"/>
    <w:lvl w:ilvl="0" w:tplc="058C1352">
      <w:start w:val="1"/>
      <w:numFmt w:val="decimal"/>
      <w:lvlText w:val="%1."/>
      <w:lvlJc w:val="left"/>
      <w:pPr>
        <w:ind w:left="720" w:hanging="360"/>
      </w:pPr>
      <w:rPr>
        <w:rFonts w:ascii="Times New Roman" w:hAnsi="Times New Roman" w:cs="Times New Roman"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9"/>
    <w:rsid w:val="00027F2A"/>
    <w:rsid w:val="00066318"/>
    <w:rsid w:val="000A6284"/>
    <w:rsid w:val="000A71F6"/>
    <w:rsid w:val="000D0239"/>
    <w:rsid w:val="000D5105"/>
    <w:rsid w:val="001543BE"/>
    <w:rsid w:val="00206542"/>
    <w:rsid w:val="002550C6"/>
    <w:rsid w:val="002D29F3"/>
    <w:rsid w:val="00332592"/>
    <w:rsid w:val="003650D2"/>
    <w:rsid w:val="00373648"/>
    <w:rsid w:val="00434BFA"/>
    <w:rsid w:val="00477F25"/>
    <w:rsid w:val="004C0C71"/>
    <w:rsid w:val="004D1813"/>
    <w:rsid w:val="00504218"/>
    <w:rsid w:val="00566793"/>
    <w:rsid w:val="005B3392"/>
    <w:rsid w:val="00617679"/>
    <w:rsid w:val="006221F8"/>
    <w:rsid w:val="00711F73"/>
    <w:rsid w:val="00780D75"/>
    <w:rsid w:val="0083580A"/>
    <w:rsid w:val="00860954"/>
    <w:rsid w:val="00B96227"/>
    <w:rsid w:val="00BD5A59"/>
    <w:rsid w:val="00CD3524"/>
    <w:rsid w:val="00D81E6F"/>
    <w:rsid w:val="00E20E5D"/>
    <w:rsid w:val="00E40EDB"/>
    <w:rsid w:val="00F92746"/>
    <w:rsid w:val="00FA09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A71C8-EE35-4641-B67A-D6DF7D5C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Ivanova Vitanova</dc:creator>
  <cp:keywords/>
  <dc:description/>
  <cp:lastModifiedBy>Daniel Iliev</cp:lastModifiedBy>
  <cp:revision>6</cp:revision>
  <dcterms:created xsi:type="dcterms:W3CDTF">2024-10-30T18:39:00Z</dcterms:created>
  <dcterms:modified xsi:type="dcterms:W3CDTF">2024-11-01T13:52:00Z</dcterms:modified>
</cp:coreProperties>
</file>