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F5" w:rsidRPr="009C11E7" w:rsidRDefault="00745FF5" w:rsidP="00EC3751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B83112" w:rsidRPr="009C11E7" w:rsidRDefault="00A74EB7" w:rsidP="00EC3751">
      <w:pPr>
        <w:spacing w:line="276" w:lineRule="auto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223D0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35pt;height:95.1pt">
            <v:imagedata r:id="rId8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608"/>
        <w:gridCol w:w="5207"/>
      </w:tblGrid>
      <w:tr w:rsidR="00616D50" w:rsidRPr="009C11E7" w:rsidTr="00F476C4">
        <w:trPr>
          <w:trHeight w:val="1766"/>
        </w:trPr>
        <w:tc>
          <w:tcPr>
            <w:tcW w:w="4608" w:type="dxa"/>
          </w:tcPr>
          <w:p w:rsidR="00616D50" w:rsidRPr="00B8244E" w:rsidRDefault="00616D50" w:rsidP="00EC3751">
            <w:pPr>
              <w:spacing w:line="276" w:lineRule="auto"/>
              <w:ind w:left="1080" w:hanging="108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FD3943" w:rsidRPr="00813A00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287A85" w:rsidRPr="00B8244E" w:rsidRDefault="00A73715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  <w:r w:rsidR="00F476C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87A85" w:rsidRPr="00B8244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7839AB" w:rsidRPr="007839AB" w:rsidRDefault="00813A00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СТРАТЕГИЧЕСКИЯ ПЛАН</w:t>
            </w:r>
            <w:r w:rsidR="00783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9AB"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 </w:t>
            </w:r>
          </w:p>
          <w:p w:rsidR="007839AB" w:rsidRPr="007839AB" w:rsidRDefault="007839AB" w:rsidP="00EC3751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РАЗВИТИЕ НА ЗЕМЕДЕЛИЕТО И</w:t>
            </w:r>
          </w:p>
          <w:p w:rsidR="00287A85" w:rsidRPr="009C11E7" w:rsidRDefault="007839AB" w:rsidP="00D22D12">
            <w:pPr>
              <w:spacing w:line="276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839A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СЕЛСКИТЕ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РАЙОНИ ЗА ПЕРИОДА 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D2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2027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5207" w:type="dxa"/>
          </w:tcPr>
          <w:p w:rsidR="00616D50" w:rsidRPr="009C11E7" w:rsidRDefault="00616D50" w:rsidP="00EC3751">
            <w:pPr>
              <w:spacing w:line="276" w:lineRule="auto"/>
              <w:ind w:left="1080" w:hanging="108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C11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9C11E7" w:rsidRDefault="00A74EB7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196D12DC">
                <v:shape id="_x0000_i1026" type="#_x0000_t75" alt="Microsoft Office Signature Line..." style="width:192.35pt;height:95.1pt">
                  <v:imagedata r:id="rId9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 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EC3751" w:rsidRDefault="00EC3751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9C11E7" w:rsidRDefault="00F15C21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:rsidR="00F15C21" w:rsidRPr="009C11E7" w:rsidRDefault="007D066D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9C11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066CEB" w:rsidRPr="009C11E7">
        <w:rPr>
          <w:rFonts w:ascii="Times New Roman" w:hAnsi="Times New Roman"/>
          <w:b/>
          <w:sz w:val="24"/>
          <w:szCs w:val="24"/>
          <w:lang w:val="bg-BG"/>
        </w:rPr>
        <w:t>д</w:t>
      </w:r>
      <w:r w:rsidR="00A73715" w:rsidRPr="009C11E7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:rsidR="00C853D8" w:rsidRPr="009C11E7" w:rsidRDefault="00C853D8" w:rsidP="00EC3751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C77B99" w:rsidTr="00C32675">
        <w:trPr>
          <w:trHeight w:val="1418"/>
        </w:trPr>
        <w:tc>
          <w:tcPr>
            <w:tcW w:w="1668" w:type="dxa"/>
          </w:tcPr>
          <w:p w:rsidR="0057112B" w:rsidRPr="00C77B99" w:rsidRDefault="002A7458" w:rsidP="00EC37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C77B9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57112B" w:rsidRPr="00C77B99" w:rsidRDefault="00FC5E26" w:rsidP="00A74EB7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Прием </w:t>
            </w:r>
            <w:r w:rsidR="00106BDD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на заявления за подпомагане 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по интервенция </w:t>
            </w:r>
            <w:r w:rsidR="00915F9B" w:rsidRPr="00915F9B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="00C85921" w:rsidRPr="00C85921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II.Г.</w:t>
            </w:r>
            <w:r w:rsidR="00C85921" w:rsidRPr="00C85921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val="bg-BG"/>
              </w:rPr>
              <w:t>7</w:t>
            </w:r>
            <w:r w:rsidR="00C85921" w:rsidRPr="00C85921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  <w:t xml:space="preserve"> – </w:t>
            </w:r>
            <w:r w:rsidR="00C85921" w:rsidRPr="00C85921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val="bg-BG"/>
              </w:rPr>
              <w:t>Зап</w:t>
            </w:r>
            <w:r w:rsidR="00A74EB7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val="bg-BG"/>
              </w:rPr>
              <w:t>а</w:t>
            </w:r>
            <w:r w:rsidR="00C85921" w:rsidRPr="00C85921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val="bg-BG"/>
              </w:rPr>
              <w:t>зване на духовния и културния живот на населението в селските райони</w:t>
            </w:r>
            <w:r w:rsidR="00915F9B" w:rsidRPr="00915F9B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  <w:t>”</w:t>
            </w:r>
            <w:r w:rsidR="00807B39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от Стратегически</w:t>
            </w:r>
            <w:r w:rsidR="00C5440C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я</w:t>
            </w:r>
            <w:r w:rsidR="00E47596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план за развитие на земеделието и селските райони на Република България за периода 2023-2027 г., </w:t>
            </w:r>
            <w:r w:rsidR="00D85673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наричан по-нататък „</w:t>
            </w:r>
            <w:r w:rsidR="00106BDD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Стратегическия план</w:t>
            </w:r>
            <w:r w:rsidR="00D85673" w:rsidRPr="00C77B99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“</w:t>
            </w:r>
          </w:p>
        </w:tc>
      </w:tr>
    </w:tbl>
    <w:p w:rsidR="00745FF5" w:rsidRPr="00C77B99" w:rsidRDefault="00745FF5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3CCF" w:rsidRPr="009C11E7" w:rsidRDefault="00CF1603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7F2E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F15C21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A2DFE" w:rsidRPr="009C11E7" w:rsidRDefault="009A2DFE" w:rsidP="00EC3751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06BDD" w:rsidRDefault="009C3E08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492872">
        <w:rPr>
          <w:rFonts w:ascii="Times New Roman" w:hAnsi="Times New Roman"/>
          <w:sz w:val="24"/>
          <w:szCs w:val="24"/>
        </w:rPr>
        <w:t>68</w:t>
      </w:r>
      <w:r w:rsidR="00106BDD">
        <w:rPr>
          <w:rFonts w:ascii="Times New Roman" w:hAnsi="Times New Roman"/>
          <w:sz w:val="24"/>
          <w:szCs w:val="24"/>
          <w:lang w:val="bg-BG"/>
        </w:rPr>
        <w:t>,</w:t>
      </w:r>
      <w:r w:rsidR="00297AB1" w:rsidRPr="009C11E7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D85673">
        <w:rPr>
          <w:rFonts w:ascii="Times New Roman" w:hAnsi="Times New Roman"/>
          <w:sz w:val="24"/>
          <w:szCs w:val="24"/>
          <w:lang w:val="bg-BG"/>
        </w:rPr>
        <w:t>2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земеделските производители,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>Ви представям</w:t>
      </w:r>
      <w:r w:rsidR="0029553A" w:rsidRPr="009C11E7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106BDD">
        <w:rPr>
          <w:rFonts w:ascii="Times New Roman" w:hAnsi="Times New Roman"/>
          <w:sz w:val="24"/>
          <w:szCs w:val="24"/>
          <w:lang w:val="bg-BG"/>
        </w:rPr>
        <w:t>издаване проект на</w:t>
      </w:r>
      <w:r w:rsidR="0029553A" w:rsidRPr="009C11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 xml:space="preserve">заповед за </w:t>
      </w:r>
      <w:r w:rsidR="00811724" w:rsidRPr="00551B9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утвърждаване на </w:t>
      </w:r>
      <w:r w:rsidRPr="00551B9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насоки за </w:t>
      </w:r>
      <w:r w:rsidR="00811724" w:rsidRPr="00551B9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кандидатстване </w:t>
      </w:r>
      <w:r w:rsidR="00811724" w:rsidRPr="009C11E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47596" w:rsidRPr="00E47596">
        <w:rPr>
          <w:rFonts w:ascii="Times New Roman" w:hAnsi="Times New Roman"/>
          <w:sz w:val="24"/>
          <w:szCs w:val="24"/>
          <w:lang w:val="bg-BG"/>
        </w:rPr>
        <w:t>интервенция</w:t>
      </w:r>
      <w:r w:rsidR="00807B39" w:rsidRPr="00807B39">
        <w:rPr>
          <w:rFonts w:ascii="Times New Roman" w:hAnsi="Times New Roman"/>
          <w:sz w:val="24"/>
          <w:szCs w:val="24"/>
        </w:rPr>
        <w:t xml:space="preserve"> </w:t>
      </w:r>
      <w:r w:rsidR="00915F9B" w:rsidRPr="00FF24C2">
        <w:rPr>
          <w:rFonts w:ascii="Times New Roman" w:hAnsi="Times New Roman"/>
          <w:sz w:val="24"/>
          <w:szCs w:val="24"/>
        </w:rPr>
        <w:t>„</w:t>
      </w:r>
      <w:r w:rsidR="00C85921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</w:t>
      </w:r>
      <w:r w:rsidR="00C85921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7</w:t>
      </w:r>
      <w:r w:rsidR="00C85921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C85921">
        <w:rPr>
          <w:rFonts w:ascii="Times New Roman" w:hAnsi="Times New Roman"/>
          <w:bCs/>
          <w:noProof/>
          <w:color w:val="000000"/>
          <w:sz w:val="24"/>
          <w:szCs w:val="24"/>
        </w:rPr>
        <w:t>–</w:t>
      </w:r>
      <w:r w:rsidR="00C85921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="00C85921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Зап</w:t>
      </w:r>
      <w:r w:rsidR="00A74EB7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аз</w:t>
      </w:r>
      <w:r w:rsidR="00C85921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ване на духовния и културния живот на населението в селските райони</w:t>
      </w:r>
      <w:r w:rsidR="00915F9B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”</w:t>
      </w:r>
      <w:r w:rsidR="00807B39" w:rsidRPr="00807B39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E47596" w:rsidRPr="00E47596">
        <w:rPr>
          <w:rFonts w:ascii="Times New Roman" w:hAnsi="Times New Roman"/>
          <w:sz w:val="24"/>
          <w:szCs w:val="24"/>
          <w:lang w:val="bg-BG"/>
        </w:rPr>
        <w:t>от</w:t>
      </w:r>
      <w:r w:rsidR="00E47596">
        <w:rPr>
          <w:rFonts w:ascii="Times New Roman" w:hAnsi="Times New Roman"/>
          <w:sz w:val="24"/>
          <w:szCs w:val="24"/>
          <w:lang w:val="bg-BG"/>
        </w:rPr>
        <w:t xml:space="preserve"> Стратегическия план</w:t>
      </w:r>
      <w:r w:rsidR="00D85673">
        <w:rPr>
          <w:rFonts w:ascii="Times New Roman" w:hAnsi="Times New Roman"/>
          <w:bCs/>
          <w:sz w:val="24"/>
          <w:szCs w:val="24"/>
          <w:lang w:val="en"/>
        </w:rPr>
        <w:t>.</w:t>
      </w:r>
    </w:p>
    <w:p w:rsidR="00106BDD" w:rsidRPr="00106BDD" w:rsidRDefault="00106BDD" w:rsidP="00EC375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06BD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В рамките на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стопани и жизнеспособността на тяхната дейност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за устойчиво развитие. Въз основа на това всяка държава членка изготвя Стратегически план за ОСП,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</w:t>
      </w:r>
      <w:r w:rsidRPr="00106BD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lastRenderedPageBreak/>
        <w:t>изготвянето на рамката за съответствие и контрол, прилагана спрямо бенефициентите, включително проверките и санкциите.</w:t>
      </w:r>
    </w:p>
    <w:p w:rsidR="00106BDD" w:rsidRPr="00106BDD" w:rsidRDefault="00106BDD" w:rsidP="00EC3751">
      <w:pPr>
        <w:pStyle w:val="m"/>
        <w:spacing w:line="276" w:lineRule="auto"/>
        <w:ind w:firstLine="709"/>
        <w:rPr>
          <w:bCs/>
        </w:rPr>
      </w:pPr>
      <w:r w:rsidRPr="00106BDD">
        <w:rPr>
          <w:bCs/>
        </w:rPr>
        <w:t>Съгласно чл. 9, параграф 3 от Регламент (ЕС) 2021/2115 на Европейския парламент и на Съвета от 2 декември 2021 година</w:t>
      </w:r>
      <w:r w:rsidRPr="00106BDD" w:rsidDel="00F45D74">
        <w:rPr>
          <w:bCs/>
        </w:rPr>
        <w:t xml:space="preserve"> </w:t>
      </w:r>
      <w:r w:rsidRPr="00106BDD">
        <w:rPr>
          <w:bCs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</w:t>
      </w:r>
      <w:r w:rsidR="00FD081D">
        <w:rPr>
          <w:bCs/>
        </w:rPr>
        <w:t xml:space="preserve">е на селските райони (ЕЗФРСР), </w:t>
      </w:r>
      <w:r w:rsidRPr="00106BDD">
        <w:rPr>
          <w:bCs/>
        </w:rPr>
        <w:t xml:space="preserve">и за отмяна на регламенти (ЕС) № 1305/2013 и (ЕС) № 1307/2013 (ОВ, L 435 от 6 декември 2021 г.) („Регламент (ЕС) 2021/2115“) 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 („Регламент (ЕС) 2021/2116“). </w:t>
      </w:r>
    </w:p>
    <w:p w:rsidR="002C340E" w:rsidRDefault="00106BDD" w:rsidP="002C340E">
      <w:pPr>
        <w:pStyle w:val="m"/>
        <w:spacing w:line="276" w:lineRule="auto"/>
        <w:ind w:firstLine="709"/>
        <w:rPr>
          <w:rFonts w:eastAsiaTheme="minorHAnsi"/>
          <w:color w:val="000000" w:themeColor="text1"/>
        </w:rPr>
      </w:pPr>
      <w:r w:rsidRPr="008D7A48">
        <w:rPr>
          <w:bCs/>
        </w:rPr>
        <w:t xml:space="preserve">Предвидено е, че държавите членки са длъжни да изпълняват стратегическите планове по ОСП, одобрени от </w:t>
      </w:r>
      <w:r w:rsidRPr="002C340E">
        <w:rPr>
          <w:bCs/>
        </w:rPr>
        <w:t xml:space="preserve">Комисията. </w:t>
      </w:r>
      <w:r w:rsidR="002C340E" w:rsidRPr="002C340E">
        <w:rPr>
          <w:rFonts w:eastAsiaTheme="minorHAnsi"/>
          <w:color w:val="000000" w:themeColor="text1"/>
        </w:rPr>
        <w:t>С Решение за изпълнение на Европейската комисия С(2022) 8749 от 7 декември 2022 г. е одобрен Стратегическият план по ОСП за периода 2023 - 2027 г. на Република България за подпомагане от Съюза, финансирано от Европейския фонд за гарантиране на земеделието и Европейския земеделски фонд за развитие на селските райони СС</w:t>
      </w:r>
      <w:r w:rsidR="002C340E" w:rsidRPr="002C340E">
        <w:rPr>
          <w:rFonts w:eastAsiaTheme="minorHAnsi"/>
          <w:color w:val="000000" w:themeColor="text1"/>
          <w:lang w:val="en-GB"/>
        </w:rPr>
        <w:t>I</w:t>
      </w:r>
      <w:r w:rsidR="002C340E" w:rsidRPr="002C340E">
        <w:rPr>
          <w:rFonts w:eastAsiaTheme="minorHAnsi"/>
          <w:color w:val="000000" w:themeColor="text1"/>
        </w:rPr>
        <w:t>: 2023</w:t>
      </w:r>
      <w:r w:rsidR="002C340E" w:rsidRPr="002C340E">
        <w:rPr>
          <w:rFonts w:eastAsiaTheme="minorHAnsi"/>
          <w:color w:val="000000" w:themeColor="text1"/>
          <w:lang w:val="en-GB"/>
        </w:rPr>
        <w:t>BG</w:t>
      </w:r>
      <w:r w:rsidR="002C340E" w:rsidRPr="002C340E">
        <w:rPr>
          <w:rFonts w:eastAsiaTheme="minorHAnsi"/>
          <w:color w:val="000000" w:themeColor="text1"/>
        </w:rPr>
        <w:t>06</w:t>
      </w:r>
      <w:r w:rsidR="002C340E" w:rsidRPr="002C340E">
        <w:rPr>
          <w:rFonts w:eastAsiaTheme="minorHAnsi"/>
          <w:color w:val="000000" w:themeColor="text1"/>
          <w:lang w:val="en-GB"/>
        </w:rPr>
        <w:t>AFSP</w:t>
      </w:r>
      <w:r w:rsidR="002C340E" w:rsidRPr="002C340E">
        <w:rPr>
          <w:rFonts w:eastAsiaTheme="minorHAnsi"/>
          <w:color w:val="000000" w:themeColor="text1"/>
        </w:rPr>
        <w:t>001.</w:t>
      </w:r>
    </w:p>
    <w:p w:rsidR="005635C8" w:rsidRDefault="00106BDD" w:rsidP="00EC3751">
      <w:pPr>
        <w:pStyle w:val="m"/>
        <w:spacing w:line="276" w:lineRule="auto"/>
        <w:ind w:firstLine="709"/>
        <w:rPr>
          <w:bCs/>
        </w:rPr>
      </w:pPr>
      <w:r w:rsidRPr="00106BDD">
        <w:rPr>
          <w:bCs/>
        </w:rPr>
        <w:t xml:space="preserve">Със Закона за изменение и допълнение на Закона за подпомагане на земеделските производители, (обн., ДВ, бр. 102 от 2022 г.), се създава законовата делегация в чл. 68, ал. </w:t>
      </w:r>
      <w:r>
        <w:rPr>
          <w:bCs/>
        </w:rPr>
        <w:t>2</w:t>
      </w:r>
      <w:r w:rsidRPr="00106BDD">
        <w:rPr>
          <w:bCs/>
        </w:rPr>
        <w:t xml:space="preserve"> от З</w:t>
      </w:r>
      <w:r>
        <w:rPr>
          <w:bCs/>
        </w:rPr>
        <w:t>акона за подпомагане на земеделските производите</w:t>
      </w:r>
      <w:r w:rsidR="007839AB">
        <w:rPr>
          <w:bCs/>
        </w:rPr>
        <w:t>ли</w:t>
      </w:r>
      <w:r w:rsidRPr="00106BDD">
        <w:rPr>
          <w:bCs/>
        </w:rPr>
        <w:t>, където е предвидено, че</w:t>
      </w:r>
      <w:r>
        <w:rPr>
          <w:bCs/>
        </w:rPr>
        <w:t xml:space="preserve"> </w:t>
      </w:r>
      <w:r w:rsidR="00D85673" w:rsidRPr="00551B90">
        <w:rPr>
          <w:bCs/>
        </w:rPr>
        <w:t>Ръководителят на Управляващия орган на Стратегическия план утвърждава със заповед за всеки прием по интервенциите по чл. 73, 74,</w:t>
      </w:r>
      <w:r w:rsidR="00915F9B">
        <w:rPr>
          <w:bCs/>
        </w:rPr>
        <w:t xml:space="preserve"> 75, чл. 77, параграф 1, букви „а“, „</w:t>
      </w:r>
      <w:r w:rsidR="00D85673" w:rsidRPr="00551B90">
        <w:rPr>
          <w:bCs/>
        </w:rPr>
        <w:t>в</w:t>
      </w:r>
      <w:r w:rsidR="00915F9B">
        <w:rPr>
          <w:bCs/>
        </w:rPr>
        <w:t>“ – „</w:t>
      </w:r>
      <w:r w:rsidR="00D85673" w:rsidRPr="00551B90">
        <w:rPr>
          <w:bCs/>
        </w:rPr>
        <w:t>е</w:t>
      </w:r>
      <w:r w:rsidR="00915F9B">
        <w:rPr>
          <w:bCs/>
        </w:rPr>
        <w:t>“</w:t>
      </w:r>
      <w:r w:rsidR="00D85673" w:rsidRPr="00551B90">
        <w:rPr>
          <w:bCs/>
        </w:rPr>
        <w:t xml:space="preserve"> и чл. 78 от Регламент (ЕС) 2021/2115, включени в Стратегическия план, насоки, определящи условията за кандидатстване и условията за изпълнение на одобрените заявления за подпомагане. Със заповедта се определя и краен срок за публикуване на разясненията и начална и крайна дата за подаване на заявленията за подпомагане.</w:t>
      </w:r>
    </w:p>
    <w:p w:rsidR="00D324D4" w:rsidRDefault="005635C8" w:rsidP="00D324D4">
      <w:pPr>
        <w:pStyle w:val="m"/>
        <w:spacing w:line="276" w:lineRule="auto"/>
        <w:ind w:firstLine="709"/>
        <w:rPr>
          <w:bCs/>
        </w:rPr>
      </w:pPr>
      <w:r w:rsidRPr="005635C8">
        <w:rPr>
          <w:bCs/>
        </w:rPr>
        <w:t>Финансовата подкрепа по интервенцията се отпуска по реда на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 (обн., ДВ бр. 92 от 2024 г.), наричана по-нататък „Наредба № 4 от 2024 г.</w:t>
      </w:r>
      <w:r w:rsidR="00E340DF">
        <w:rPr>
          <w:bCs/>
        </w:rPr>
        <w:t>“.</w:t>
      </w:r>
    </w:p>
    <w:p w:rsidR="00E340DF" w:rsidRDefault="00D324D4" w:rsidP="00E340DF">
      <w:pPr>
        <w:pStyle w:val="m"/>
        <w:spacing w:line="276" w:lineRule="auto"/>
        <w:ind w:firstLine="709"/>
        <w:rPr>
          <w:bCs/>
        </w:rPr>
      </w:pPr>
      <w:r w:rsidRPr="00D324D4">
        <w:t>Кандидатстването</w:t>
      </w:r>
      <w:r>
        <w:t xml:space="preserve">, </w:t>
      </w:r>
      <w:r w:rsidR="00E340DF">
        <w:t xml:space="preserve">съобщаването на индивидуалните административни актове, електронни документи, електронно изявление и комуникацията се осъществява по реда и условията предвидени в </w:t>
      </w:r>
      <w:r w:rsidR="00E340DF" w:rsidRPr="00FF24C2">
        <w:t>Наредба № 105 от 2006 г. за условията и реда за създаване, поддържане, достъп и ползване на Интегрираната система за администриране и контрол</w:t>
      </w:r>
      <w:r w:rsidR="00E340DF">
        <w:t xml:space="preserve"> (</w:t>
      </w:r>
      <w:r w:rsidR="00E340DF" w:rsidRPr="005635C8">
        <w:rPr>
          <w:bCs/>
        </w:rPr>
        <w:t xml:space="preserve">обн., ДВ бр. </w:t>
      </w:r>
      <w:r w:rsidR="00E340DF">
        <w:rPr>
          <w:bCs/>
        </w:rPr>
        <w:t>8</w:t>
      </w:r>
      <w:r w:rsidR="00E340DF" w:rsidRPr="005635C8">
        <w:rPr>
          <w:bCs/>
        </w:rPr>
        <w:t>2 от 20</w:t>
      </w:r>
      <w:r w:rsidR="00E340DF">
        <w:rPr>
          <w:bCs/>
        </w:rPr>
        <w:t>06</w:t>
      </w:r>
      <w:r w:rsidR="00E340DF" w:rsidRPr="005635C8">
        <w:rPr>
          <w:bCs/>
        </w:rPr>
        <w:t xml:space="preserve"> г.),</w:t>
      </w:r>
      <w:r w:rsidR="00E340DF" w:rsidRPr="00E340DF">
        <w:rPr>
          <w:bCs/>
        </w:rPr>
        <w:t xml:space="preserve"> </w:t>
      </w:r>
      <w:r w:rsidR="00E340DF" w:rsidRPr="005635C8">
        <w:rPr>
          <w:bCs/>
        </w:rPr>
        <w:t xml:space="preserve">наричана по-нататък „Наредба № </w:t>
      </w:r>
      <w:r w:rsidR="00E340DF">
        <w:rPr>
          <w:bCs/>
        </w:rPr>
        <w:t>105</w:t>
      </w:r>
      <w:r w:rsidR="00E340DF" w:rsidRPr="005635C8">
        <w:rPr>
          <w:bCs/>
        </w:rPr>
        <w:t xml:space="preserve"> от 20</w:t>
      </w:r>
      <w:r w:rsidR="00E340DF">
        <w:rPr>
          <w:bCs/>
        </w:rPr>
        <w:t>06</w:t>
      </w:r>
      <w:r w:rsidR="00E340DF" w:rsidRPr="005635C8">
        <w:rPr>
          <w:bCs/>
        </w:rPr>
        <w:t xml:space="preserve"> г.</w:t>
      </w:r>
      <w:r w:rsidR="00E340DF">
        <w:rPr>
          <w:bCs/>
        </w:rPr>
        <w:t>“.</w:t>
      </w:r>
    </w:p>
    <w:p w:rsidR="00E340DF" w:rsidRDefault="00E340DF" w:rsidP="00E340DF">
      <w:pPr>
        <w:pStyle w:val="m"/>
        <w:spacing w:line="276" w:lineRule="auto"/>
        <w:ind w:firstLine="709"/>
        <w:rPr>
          <w:bCs/>
        </w:rPr>
      </w:pPr>
      <w:r>
        <w:rPr>
          <w:bCs/>
        </w:rPr>
        <w:t xml:space="preserve">В Насоките за кандидатстване по </w:t>
      </w:r>
      <w:r w:rsidRPr="00807B39">
        <w:rPr>
          <w:bCs/>
          <w:color w:val="auto"/>
          <w:lang w:eastAsia="en-US"/>
        </w:rPr>
        <w:t xml:space="preserve">интервенцията </w:t>
      </w:r>
      <w:r w:rsidRPr="00FF24C2">
        <w:t>„</w:t>
      </w:r>
      <w:r w:rsidR="00C85921" w:rsidRPr="00FF24C2">
        <w:rPr>
          <w:bCs/>
          <w:noProof/>
        </w:rPr>
        <w:t>II.Г.</w:t>
      </w:r>
      <w:r w:rsidR="00C85921">
        <w:rPr>
          <w:bCs/>
          <w:noProof/>
        </w:rPr>
        <w:t>7</w:t>
      </w:r>
      <w:r w:rsidR="00C85921" w:rsidRPr="00FF24C2">
        <w:rPr>
          <w:bCs/>
          <w:noProof/>
        </w:rPr>
        <w:t xml:space="preserve"> </w:t>
      </w:r>
      <w:r w:rsidR="00C85921">
        <w:rPr>
          <w:bCs/>
          <w:noProof/>
        </w:rPr>
        <w:t>–</w:t>
      </w:r>
      <w:r w:rsidR="00C85921" w:rsidRPr="00FF24C2">
        <w:rPr>
          <w:bCs/>
          <w:noProof/>
        </w:rPr>
        <w:t xml:space="preserve"> </w:t>
      </w:r>
      <w:r w:rsidR="00C85921">
        <w:rPr>
          <w:bCs/>
          <w:noProof/>
        </w:rPr>
        <w:t>Зап</w:t>
      </w:r>
      <w:r w:rsidR="00A74EB7">
        <w:rPr>
          <w:bCs/>
          <w:noProof/>
        </w:rPr>
        <w:t>а</w:t>
      </w:r>
      <w:r w:rsidR="00C85921">
        <w:rPr>
          <w:bCs/>
          <w:noProof/>
        </w:rPr>
        <w:t>зване на духовния и културния живот на населението в селските райони</w:t>
      </w:r>
      <w:r w:rsidR="00C85921" w:rsidRPr="00FF24C2">
        <w:rPr>
          <w:bCs/>
          <w:noProof/>
        </w:rPr>
        <w:t xml:space="preserve"> </w:t>
      </w:r>
      <w:r w:rsidRPr="00FF24C2">
        <w:rPr>
          <w:bCs/>
          <w:noProof/>
        </w:rPr>
        <w:t>”</w:t>
      </w:r>
      <w:r>
        <w:rPr>
          <w:bCs/>
          <w:noProof/>
        </w:rPr>
        <w:t xml:space="preserve"> няма да се регламентират отношенията, които са уредени в </w:t>
      </w:r>
      <w:r w:rsidRPr="005635C8">
        <w:rPr>
          <w:bCs/>
        </w:rPr>
        <w:t>Наредба № 4 от 2024 г.</w:t>
      </w:r>
      <w:r>
        <w:rPr>
          <w:bCs/>
        </w:rPr>
        <w:t xml:space="preserve"> и </w:t>
      </w:r>
      <w:r w:rsidRPr="005635C8">
        <w:rPr>
          <w:bCs/>
        </w:rPr>
        <w:t xml:space="preserve">Наредба № </w:t>
      </w:r>
      <w:r>
        <w:rPr>
          <w:bCs/>
        </w:rPr>
        <w:t>105</w:t>
      </w:r>
      <w:r w:rsidRPr="005635C8">
        <w:rPr>
          <w:bCs/>
        </w:rPr>
        <w:t xml:space="preserve"> от 20</w:t>
      </w:r>
      <w:r>
        <w:rPr>
          <w:bCs/>
        </w:rPr>
        <w:t>06</w:t>
      </w:r>
      <w:r w:rsidRPr="005635C8">
        <w:rPr>
          <w:bCs/>
        </w:rPr>
        <w:t xml:space="preserve"> г.</w:t>
      </w:r>
    </w:p>
    <w:p w:rsidR="00C85921" w:rsidRPr="00C85921" w:rsidRDefault="00807B39" w:rsidP="00C8592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lastRenderedPageBreak/>
        <w:t>Прил</w:t>
      </w:r>
      <w:r w:rsidR="00095042">
        <w:rPr>
          <w:bCs/>
          <w:color w:val="auto"/>
          <w:lang w:eastAsia="en-US"/>
        </w:rPr>
        <w:t>агането</w:t>
      </w:r>
      <w:r w:rsidRPr="00807B39">
        <w:rPr>
          <w:bCs/>
          <w:color w:val="auto"/>
          <w:lang w:eastAsia="en-US"/>
        </w:rPr>
        <w:t xml:space="preserve"> на интервенцията </w:t>
      </w:r>
      <w:r w:rsidR="00915F9B" w:rsidRPr="00FF24C2">
        <w:t>„</w:t>
      </w:r>
      <w:r w:rsidR="00C85921" w:rsidRPr="00FF24C2">
        <w:rPr>
          <w:bCs/>
          <w:noProof/>
        </w:rPr>
        <w:t>II.Г.</w:t>
      </w:r>
      <w:r w:rsidR="00C85921">
        <w:rPr>
          <w:bCs/>
          <w:noProof/>
        </w:rPr>
        <w:t>7</w:t>
      </w:r>
      <w:r w:rsidR="00C85921" w:rsidRPr="00FF24C2">
        <w:rPr>
          <w:bCs/>
          <w:noProof/>
        </w:rPr>
        <w:t xml:space="preserve"> </w:t>
      </w:r>
      <w:r w:rsidR="00C85921">
        <w:rPr>
          <w:bCs/>
          <w:noProof/>
        </w:rPr>
        <w:t>–</w:t>
      </w:r>
      <w:r w:rsidR="00C85921" w:rsidRPr="00FF24C2">
        <w:rPr>
          <w:bCs/>
          <w:noProof/>
        </w:rPr>
        <w:t xml:space="preserve"> </w:t>
      </w:r>
      <w:r w:rsidR="00C85921">
        <w:rPr>
          <w:bCs/>
          <w:noProof/>
        </w:rPr>
        <w:t>Зап</w:t>
      </w:r>
      <w:r w:rsidR="00A74EB7">
        <w:rPr>
          <w:bCs/>
          <w:noProof/>
        </w:rPr>
        <w:t>а</w:t>
      </w:r>
      <w:r w:rsidR="00C85921">
        <w:rPr>
          <w:bCs/>
          <w:noProof/>
        </w:rPr>
        <w:t>зване на духовния и културния живот на населението в селските райони</w:t>
      </w:r>
      <w:r w:rsidR="00915F9B" w:rsidRPr="00FF24C2">
        <w:rPr>
          <w:bCs/>
          <w:noProof/>
        </w:rPr>
        <w:t>”</w:t>
      </w:r>
      <w:r w:rsidRPr="00807B39">
        <w:rPr>
          <w:bCs/>
          <w:color w:val="auto"/>
          <w:lang w:eastAsia="en-US"/>
        </w:rPr>
        <w:t xml:space="preserve">, включена в </w:t>
      </w:r>
      <w:r w:rsidR="00C85921">
        <w:rPr>
          <w:bCs/>
          <w:color w:val="auto"/>
          <w:lang w:eastAsia="en-US"/>
        </w:rPr>
        <w:t xml:space="preserve">Стратегическия план, има следната основна </w:t>
      </w:r>
      <w:r w:rsidRPr="00807B39">
        <w:rPr>
          <w:bCs/>
          <w:color w:val="auto"/>
          <w:lang w:eastAsia="en-US"/>
        </w:rPr>
        <w:t>цели:</w:t>
      </w:r>
      <w:r w:rsidR="00C85921">
        <w:rPr>
          <w:bCs/>
          <w:color w:val="auto"/>
          <w:lang w:eastAsia="en-US"/>
        </w:rPr>
        <w:t xml:space="preserve"> </w:t>
      </w:r>
      <w:r w:rsidR="00C85921">
        <w:rPr>
          <w:rFonts w:ascii="TimesNewRomanPS-BoldMT" w:hAnsi="TimesNewRomanPS-BoldMT" w:cs="TimesNewRomanPS-BoldMT"/>
          <w:bCs/>
        </w:rPr>
        <w:t>З</w:t>
      </w:r>
      <w:r w:rsidR="00C85921" w:rsidRPr="00C85921">
        <w:rPr>
          <w:rFonts w:ascii="TimesNewRomanPS-BoldMT" w:hAnsi="TimesNewRomanPS-BoldMT" w:cs="TimesNewRomanPS-BoldMT"/>
          <w:bCs/>
        </w:rPr>
        <w:t>апазването на духовния и културния живот на населението чрез възстановяване, реставрация, ремонт и/или реконструкция на сгради с религиозно значение, което до голяма степен ще допринесе за запазването на културната идентичност и традиции в селските райони и повишаване на качеството на живот на хората, живеещи в тях.</w:t>
      </w:r>
    </w:p>
    <w:p w:rsidR="00C85921" w:rsidRDefault="005F06B9" w:rsidP="00EC3751">
      <w:pPr>
        <w:pStyle w:val="m"/>
        <w:spacing w:line="276" w:lineRule="auto"/>
        <w:ind w:firstLine="709"/>
      </w:pPr>
      <w:r>
        <w:rPr>
          <w:bCs/>
          <w:color w:val="auto"/>
          <w:lang w:eastAsia="en-US"/>
        </w:rPr>
        <w:t>С приложението на интервенцията ще се постигне и принос към специфичн</w:t>
      </w:r>
      <w:r w:rsidR="0064667B">
        <w:rPr>
          <w:bCs/>
          <w:color w:val="auto"/>
          <w:lang w:eastAsia="en-US"/>
        </w:rPr>
        <w:t>а</w:t>
      </w:r>
      <w:r>
        <w:rPr>
          <w:bCs/>
          <w:color w:val="auto"/>
          <w:lang w:eastAsia="en-US"/>
        </w:rPr>
        <w:t xml:space="preserve"> цел</w:t>
      </w:r>
      <w:r w:rsidR="0064667B" w:rsidRPr="0064667B">
        <w:rPr>
          <w:b/>
          <w:noProof/>
        </w:rPr>
        <w:t xml:space="preserve"> </w:t>
      </w:r>
      <w:r w:rsidR="0064667B" w:rsidRPr="0064667B">
        <w:rPr>
          <w:noProof/>
        </w:rPr>
        <w:t xml:space="preserve">SO8 </w:t>
      </w:r>
      <w:r w:rsidR="0064667B">
        <w:rPr>
          <w:noProof/>
        </w:rPr>
        <w:t>н</w:t>
      </w:r>
      <w:r w:rsidR="00DF7C8D">
        <w:rPr>
          <w:noProof/>
          <w:lang w:val="en-US"/>
        </w:rPr>
        <w:t>a</w:t>
      </w:r>
      <w:r w:rsidR="0064667B">
        <w:rPr>
          <w:noProof/>
        </w:rPr>
        <w:t xml:space="preserve"> Стратегическият план: </w:t>
      </w:r>
      <w:r w:rsidR="00C85921" w:rsidRPr="008C26AF">
        <w:t>Популяризиране на заетостта, растежа, равенството между половете, включително и участието на жени в селското</w:t>
      </w:r>
      <w:r w:rsidR="00C85921">
        <w:t xml:space="preserve"> </w:t>
      </w:r>
      <w:r w:rsidR="00C85921" w:rsidRPr="008C26AF">
        <w:t>стопанство, социално приобщаване и местно развитие в селските райони, включ</w:t>
      </w:r>
      <w:r w:rsidR="00C85921">
        <w:t xml:space="preserve">ително кръговата </w:t>
      </w:r>
      <w:proofErr w:type="spellStart"/>
      <w:r w:rsidR="00C85921">
        <w:t>биоикономика</w:t>
      </w:r>
      <w:proofErr w:type="spellEnd"/>
      <w:r w:rsidR="00C85921">
        <w:t xml:space="preserve"> и </w:t>
      </w:r>
      <w:r w:rsidR="00C85921" w:rsidRPr="008C26AF">
        <w:t>устойчивото управление на горите</w:t>
      </w:r>
      <w:r w:rsidR="00C85921">
        <w:t>.</w:t>
      </w:r>
    </w:p>
    <w:p w:rsidR="00807B39" w:rsidRPr="00807B39" w:rsidRDefault="00807B39" w:rsidP="00EC3751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t xml:space="preserve">В представения проект на Насоки се уреждат условията за кандидатстване за предоставяне на безвъзмездна финансова помощ и условията за изпълнение на одобрени проекти по интервенцията </w:t>
      </w:r>
      <w:r w:rsidR="0064667B" w:rsidRPr="00FF24C2">
        <w:t>„</w:t>
      </w:r>
      <w:r w:rsidR="00C85921" w:rsidRPr="00FF24C2">
        <w:rPr>
          <w:bCs/>
          <w:noProof/>
        </w:rPr>
        <w:t>II.Г.</w:t>
      </w:r>
      <w:r w:rsidR="00C85921">
        <w:rPr>
          <w:bCs/>
          <w:noProof/>
        </w:rPr>
        <w:t>7</w:t>
      </w:r>
      <w:r w:rsidR="00C85921" w:rsidRPr="00FF24C2">
        <w:rPr>
          <w:bCs/>
          <w:noProof/>
        </w:rPr>
        <w:t xml:space="preserve"> </w:t>
      </w:r>
      <w:r w:rsidR="00C85921">
        <w:rPr>
          <w:bCs/>
          <w:noProof/>
        </w:rPr>
        <w:t>–</w:t>
      </w:r>
      <w:r w:rsidR="00C85921" w:rsidRPr="00FF24C2">
        <w:rPr>
          <w:bCs/>
          <w:noProof/>
        </w:rPr>
        <w:t xml:space="preserve"> </w:t>
      </w:r>
      <w:r w:rsidR="00C85921">
        <w:rPr>
          <w:bCs/>
          <w:noProof/>
        </w:rPr>
        <w:t>Зап</w:t>
      </w:r>
      <w:r w:rsidR="00A74EB7">
        <w:rPr>
          <w:bCs/>
          <w:noProof/>
        </w:rPr>
        <w:t>а</w:t>
      </w:r>
      <w:r w:rsidR="00C85921">
        <w:rPr>
          <w:bCs/>
          <w:noProof/>
        </w:rPr>
        <w:t>зване на духовния и културния живот на населението в селските райони</w:t>
      </w:r>
      <w:r w:rsidR="0064667B" w:rsidRPr="00FF24C2">
        <w:rPr>
          <w:bCs/>
          <w:noProof/>
        </w:rPr>
        <w:t>”</w:t>
      </w:r>
      <w:r w:rsidRPr="00807B39">
        <w:rPr>
          <w:bCs/>
          <w:color w:val="auto"/>
          <w:lang w:eastAsia="en-US"/>
        </w:rPr>
        <w:t>, включена в Стратегическия план.</w:t>
      </w:r>
    </w:p>
    <w:p w:rsidR="003D0A3A" w:rsidRDefault="00807B39" w:rsidP="003D0A3A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t xml:space="preserve">В проекта на насоки са посочени </w:t>
      </w:r>
      <w:r w:rsidR="003D0A3A">
        <w:rPr>
          <w:bCs/>
          <w:color w:val="auto"/>
          <w:lang w:eastAsia="en-US"/>
        </w:rPr>
        <w:t>допустимите дейности; териториалният обхват; бюджетът по приема; м</w:t>
      </w:r>
      <w:r w:rsidR="003D0A3A" w:rsidRPr="003D0A3A">
        <w:rPr>
          <w:bCs/>
          <w:color w:val="auto"/>
          <w:lang w:eastAsia="en-US"/>
        </w:rPr>
        <w:t xml:space="preserve">аксимален размер на заявените разходи за подпомагане и </w:t>
      </w:r>
      <w:r w:rsidR="003D0A3A">
        <w:rPr>
          <w:bCs/>
          <w:color w:val="auto"/>
          <w:lang w:eastAsia="en-US"/>
        </w:rPr>
        <w:t>интензитет на финансовата помощ; допустимите кандидати; у</w:t>
      </w:r>
      <w:r w:rsidR="003D0A3A" w:rsidRPr="003D0A3A">
        <w:rPr>
          <w:bCs/>
          <w:color w:val="auto"/>
          <w:lang w:eastAsia="en-US"/>
        </w:rPr>
        <w:t>словия за допустимост на дейностите/инвестиции, в т.ч. срок за изпълнение на одоб</w:t>
      </w:r>
      <w:r w:rsidR="003D0A3A">
        <w:rPr>
          <w:bCs/>
          <w:color w:val="auto"/>
          <w:lang w:eastAsia="en-US"/>
        </w:rPr>
        <w:t>рените заявления за подпомагане;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д</w:t>
      </w:r>
      <w:r w:rsidR="003D0A3A" w:rsidRPr="003D0A3A">
        <w:rPr>
          <w:bCs/>
          <w:color w:val="auto"/>
          <w:lang w:eastAsia="en-US"/>
        </w:rPr>
        <w:t>опустими и недопустими разходи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у</w:t>
      </w:r>
      <w:r w:rsidR="003D0A3A" w:rsidRPr="003D0A3A">
        <w:rPr>
          <w:bCs/>
          <w:color w:val="auto"/>
          <w:lang w:eastAsia="en-US"/>
        </w:rPr>
        <w:t>словия за допустимост на разходите и избрана система за оценка на обоснованост на разходите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к</w:t>
      </w:r>
      <w:r w:rsidR="003D0A3A" w:rsidRPr="003D0A3A">
        <w:rPr>
          <w:bCs/>
          <w:color w:val="auto"/>
          <w:lang w:eastAsia="en-US"/>
        </w:rPr>
        <w:t>ритерии за подбор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п</w:t>
      </w:r>
      <w:r w:rsidR="003D0A3A" w:rsidRPr="003D0A3A">
        <w:rPr>
          <w:bCs/>
          <w:color w:val="auto"/>
          <w:lang w:eastAsia="en-US"/>
        </w:rPr>
        <w:t>риложим режим на минимални/държавни помощи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и</w:t>
      </w:r>
      <w:r w:rsidR="003D0A3A" w:rsidRPr="003D0A3A">
        <w:rPr>
          <w:bCs/>
          <w:color w:val="auto"/>
          <w:lang w:eastAsia="en-US"/>
        </w:rPr>
        <w:t>зискуеми документи, в т.ч. документи, доказващи съответствие с критерии за подбор</w:t>
      </w:r>
      <w:r w:rsidR="003D0A3A">
        <w:rPr>
          <w:bCs/>
          <w:color w:val="auto"/>
          <w:lang w:eastAsia="en-US"/>
        </w:rPr>
        <w:t>;</w:t>
      </w:r>
      <w:r w:rsidR="003D0A3A" w:rsidRPr="003D0A3A">
        <w:t xml:space="preserve"> </w:t>
      </w:r>
      <w:r w:rsidR="003D0A3A">
        <w:rPr>
          <w:bCs/>
          <w:color w:val="auto"/>
          <w:lang w:eastAsia="en-US"/>
        </w:rPr>
        <w:t>п</w:t>
      </w:r>
      <w:r w:rsidR="003D0A3A" w:rsidRPr="003D0A3A">
        <w:rPr>
          <w:bCs/>
          <w:color w:val="auto"/>
          <w:lang w:eastAsia="en-US"/>
        </w:rPr>
        <w:t>одаване на заявления за подпомагане и кореспонденция</w:t>
      </w:r>
      <w:r w:rsidR="003D0A3A">
        <w:rPr>
          <w:bCs/>
          <w:color w:val="auto"/>
          <w:lang w:eastAsia="en-US"/>
        </w:rPr>
        <w:t>.</w:t>
      </w:r>
    </w:p>
    <w:p w:rsidR="00DF7C8D" w:rsidRDefault="00DF7C8D" w:rsidP="00EC3751">
      <w:pPr>
        <w:spacing w:after="24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D12DC" w:rsidRPr="009C11E7" w:rsidRDefault="005D12DC" w:rsidP="00EC3751">
      <w:pPr>
        <w:spacing w:after="240"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bCs/>
          <w:sz w:val="24"/>
          <w:szCs w:val="24"/>
          <w:lang w:val="bg-BG"/>
        </w:rPr>
        <w:t xml:space="preserve">1. Цел на </w:t>
      </w:r>
      <w:r w:rsidR="00095042">
        <w:rPr>
          <w:rFonts w:ascii="Times New Roman" w:hAnsi="Times New Roman"/>
          <w:b/>
          <w:bCs/>
          <w:sz w:val="24"/>
          <w:szCs w:val="24"/>
          <w:lang w:val="bg-BG"/>
        </w:rPr>
        <w:t>приема</w:t>
      </w:r>
      <w:r w:rsidR="00E340DF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5D12DC" w:rsidRDefault="00095042" w:rsidP="00EC3751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рамките на периода за прием на заявления за подпомагане </w:t>
      </w:r>
      <w:r w:rsidR="005D12DC">
        <w:rPr>
          <w:rFonts w:ascii="Times New Roman" w:hAnsi="Times New Roman"/>
          <w:sz w:val="24"/>
          <w:szCs w:val="24"/>
          <w:lang w:val="bg-BG"/>
        </w:rPr>
        <w:t xml:space="preserve">се подпомагат </w:t>
      </w:r>
      <w:r>
        <w:rPr>
          <w:rFonts w:ascii="Times New Roman" w:hAnsi="Times New Roman"/>
          <w:sz w:val="24"/>
          <w:szCs w:val="24"/>
          <w:lang w:val="bg-BG"/>
        </w:rPr>
        <w:t>заявления</w:t>
      </w:r>
      <w:r w:rsidR="005D12DC" w:rsidRPr="00FB28EB">
        <w:rPr>
          <w:rFonts w:ascii="Times New Roman" w:hAnsi="Times New Roman"/>
          <w:sz w:val="24"/>
          <w:szCs w:val="24"/>
          <w:lang w:val="bg-BG"/>
        </w:rPr>
        <w:t>, които допринасят за постига</w:t>
      </w:r>
      <w:r w:rsidR="005D12DC">
        <w:rPr>
          <w:rFonts w:ascii="Times New Roman" w:hAnsi="Times New Roman"/>
          <w:sz w:val="24"/>
          <w:szCs w:val="24"/>
          <w:lang w:val="bg-BG"/>
        </w:rPr>
        <w:t>не на целите на интервенцията.</w:t>
      </w:r>
    </w:p>
    <w:p w:rsidR="00E340DF" w:rsidRDefault="00E340DF" w:rsidP="00EC3751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340DF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Pr="00E340DF">
        <w:rPr>
          <w:rFonts w:ascii="Times New Roman" w:hAnsi="Times New Roman"/>
          <w:b/>
          <w:bCs/>
          <w:sz w:val="24"/>
          <w:szCs w:val="24"/>
          <w:lang w:val="bg-BG"/>
        </w:rPr>
        <w:t>Допустимите дейности:</w:t>
      </w:r>
    </w:p>
    <w:p w:rsidR="00C85921" w:rsidRPr="001D6BEA" w:rsidRDefault="00C85921" w:rsidP="001D6BEA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D6BEA">
        <w:rPr>
          <w:rFonts w:ascii="Times New Roman" w:hAnsi="Times New Roman"/>
          <w:bCs/>
          <w:sz w:val="24"/>
          <w:szCs w:val="24"/>
          <w:lang w:val="bg-BG"/>
        </w:rPr>
        <w:t xml:space="preserve">По интервенция </w:t>
      </w:r>
      <w:r w:rsidRPr="001D6BEA">
        <w:rPr>
          <w:rFonts w:ascii="Times New Roman" w:hAnsi="Times New Roman"/>
          <w:lang w:val="bg-BG"/>
        </w:rPr>
        <w:t>„</w:t>
      </w:r>
      <w:r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II.Г.7 – Зап</w:t>
      </w:r>
      <w:r w:rsidR="00A74EB7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Pr="001D6BEA">
        <w:rPr>
          <w:rFonts w:ascii="Times New Roman" w:hAnsi="Times New Roman"/>
          <w:bCs/>
          <w:noProof/>
          <w:sz w:val="24"/>
          <w:szCs w:val="24"/>
          <w:lang w:val="bg-BG"/>
        </w:rPr>
        <w:t>”</w:t>
      </w:r>
      <w:r w:rsidR="001D6BEA" w:rsidRPr="001D6BEA">
        <w:rPr>
          <w:rFonts w:ascii="Times New Roman" w:hAnsi="Times New Roman"/>
          <w:bCs/>
          <w:sz w:val="24"/>
          <w:szCs w:val="24"/>
          <w:lang w:val="bg-BG"/>
        </w:rPr>
        <w:t xml:space="preserve"> се п</w:t>
      </w:r>
      <w:r w:rsidRPr="001D6BEA">
        <w:rPr>
          <w:rFonts w:ascii="Times New Roman" w:hAnsi="Times New Roman"/>
          <w:sz w:val="24"/>
          <w:szCs w:val="24"/>
          <w:lang w:val="bg-BG"/>
        </w:rPr>
        <w:t xml:space="preserve">одпомагат инвестиции за: </w:t>
      </w:r>
      <w:r w:rsidRPr="001D6BEA">
        <w:rPr>
          <w:rFonts w:ascii="Times New Roman" w:hAnsi="Times New Roman"/>
          <w:bCs/>
          <w:sz w:val="24"/>
          <w:szCs w:val="24"/>
          <w:lang w:val="bg-BG"/>
        </w:rPr>
        <w:t>възстановяване, реставрация, ремонт или реконструкция на сгради с религиозно</w:t>
      </w:r>
      <w:r w:rsidRPr="001D6B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6BEA">
        <w:rPr>
          <w:rFonts w:ascii="Times New Roman" w:hAnsi="Times New Roman"/>
          <w:bCs/>
          <w:sz w:val="24"/>
          <w:szCs w:val="24"/>
          <w:lang w:val="bg-BG"/>
        </w:rPr>
        <w:t>значение, дейности по вертикалната планировка и подобряване на прилежащите</w:t>
      </w:r>
      <w:r w:rsidRPr="001D6B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D6BEA">
        <w:rPr>
          <w:rFonts w:ascii="Times New Roman" w:hAnsi="Times New Roman"/>
          <w:bCs/>
          <w:sz w:val="24"/>
          <w:szCs w:val="24"/>
          <w:lang w:val="bg-BG"/>
        </w:rPr>
        <w:t>пространства, в т.ч. закупуване и доставка на оборудване.</w:t>
      </w:r>
    </w:p>
    <w:p w:rsidR="007622E6" w:rsidRDefault="004B5420" w:rsidP="007622E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5420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 xml:space="preserve">3. </w:t>
      </w:r>
      <w:r w:rsidRPr="004B5420">
        <w:rPr>
          <w:rFonts w:ascii="Times New Roman" w:hAnsi="Times New Roman"/>
          <w:b/>
          <w:bCs/>
          <w:sz w:val="24"/>
          <w:szCs w:val="24"/>
          <w:lang w:val="bg-BG"/>
        </w:rPr>
        <w:t>Териториалният обхват</w:t>
      </w:r>
      <w:r w:rsidR="007622E6">
        <w:rPr>
          <w:rFonts w:ascii="Times New Roman" w:hAnsi="Times New Roman"/>
          <w:b/>
          <w:bCs/>
          <w:sz w:val="24"/>
          <w:szCs w:val="24"/>
          <w:lang w:val="bg-BG"/>
        </w:rPr>
        <w:t xml:space="preserve"> и кандидати</w:t>
      </w:r>
      <w:r w:rsidRPr="004B5420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1D6BEA" w:rsidRDefault="007622E6" w:rsidP="001D6BEA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D6BEA">
        <w:rPr>
          <w:rFonts w:ascii="Times New Roman" w:hAnsi="Times New Roman"/>
          <w:sz w:val="24"/>
          <w:szCs w:val="24"/>
          <w:lang w:val="bg-BG"/>
        </w:rPr>
        <w:t xml:space="preserve">Допустими кандидати по процедурата </w:t>
      </w:r>
      <w:r w:rsidRPr="001D6BEA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са </w:t>
      </w:r>
      <w:r w:rsidR="001D6BEA" w:rsidRPr="001D6BEA">
        <w:rPr>
          <w:rFonts w:ascii="Times New Roman" w:hAnsi="Times New Roman"/>
          <w:sz w:val="24"/>
          <w:szCs w:val="24"/>
          <w:lang w:val="bg-BG"/>
        </w:rPr>
        <w:t>местни поделения на вероизповеданията:</w:t>
      </w:r>
      <w:r w:rsidR="001D6BEA" w:rsidRPr="001D6BEA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1D6BEA" w:rsidRPr="001D6BEA">
        <w:rPr>
          <w:rFonts w:ascii="Times New Roman" w:hAnsi="Times New Roman"/>
          <w:sz w:val="24"/>
          <w:szCs w:val="24"/>
          <w:lang w:val="bg-BG"/>
        </w:rPr>
        <w:t>Признати за юридически лица по силата на чл. 10 от Закона за вероизповеданията (ЗВ) или</w:t>
      </w:r>
      <w:r w:rsidR="001D6BEA" w:rsidRPr="001D6BEA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1D6BEA" w:rsidRPr="001D6BEA">
        <w:rPr>
          <w:rFonts w:ascii="Times New Roman" w:hAnsi="Times New Roman"/>
          <w:sz w:val="24"/>
          <w:szCs w:val="24"/>
          <w:lang w:val="bg-BG"/>
        </w:rPr>
        <w:t>Регистрирани като юридически лица съгласно чл. 20 от ЗВ.</w:t>
      </w:r>
      <w:r w:rsidR="001D6BEA" w:rsidRPr="001D6BEA">
        <w:rPr>
          <w:rFonts w:ascii="Times New Roman" w:hAnsi="Times New Roman"/>
          <w:noProof/>
          <w:sz w:val="24"/>
          <w:szCs w:val="24"/>
        </w:rPr>
        <w:t xml:space="preserve"> </w:t>
      </w:r>
      <w:r w:rsidR="001D6BEA" w:rsidRPr="00FF24C2">
        <w:rPr>
          <w:rFonts w:ascii="Times New Roman" w:hAnsi="Times New Roman"/>
          <w:noProof/>
          <w:sz w:val="24"/>
          <w:szCs w:val="24"/>
        </w:rPr>
        <w:t>Заявленията за подпомага</w:t>
      </w:r>
      <w:r w:rsidR="001D6BEA">
        <w:rPr>
          <w:rFonts w:ascii="Times New Roman" w:hAnsi="Times New Roman"/>
          <w:noProof/>
          <w:sz w:val="24"/>
          <w:szCs w:val="24"/>
        </w:rPr>
        <w:t>не</w:t>
      </w:r>
      <w:r w:rsidR="001D6BEA" w:rsidRPr="00FF24C2">
        <w:rPr>
          <w:rFonts w:ascii="Times New Roman" w:hAnsi="Times New Roman"/>
          <w:noProof/>
          <w:sz w:val="24"/>
          <w:szCs w:val="24"/>
        </w:rPr>
        <w:t xml:space="preserve"> се изпъл</w:t>
      </w:r>
      <w:r w:rsidR="001D6BEA">
        <w:rPr>
          <w:rFonts w:ascii="Times New Roman" w:hAnsi="Times New Roman"/>
          <w:noProof/>
          <w:sz w:val="24"/>
          <w:szCs w:val="24"/>
        </w:rPr>
        <w:t>няват на територията на общини</w:t>
      </w:r>
      <w:r w:rsidR="001D6BEA" w:rsidRPr="00FF24C2">
        <w:rPr>
          <w:rFonts w:ascii="Times New Roman" w:hAnsi="Times New Roman"/>
          <w:noProof/>
          <w:sz w:val="24"/>
          <w:szCs w:val="24"/>
        </w:rPr>
        <w:t xml:space="preserve"> от селските райони, </w:t>
      </w:r>
      <w:r w:rsidR="001D6BEA" w:rsidRPr="00281A74">
        <w:rPr>
          <w:rFonts w:ascii="Times New Roman" w:hAnsi="Times New Roman"/>
          <w:noProof/>
          <w:sz w:val="24"/>
          <w:szCs w:val="24"/>
        </w:rPr>
        <w:t>съгласно Приложение № 1 към</w:t>
      </w:r>
      <w:r w:rsidR="001D6BEA" w:rsidRPr="00FF24C2">
        <w:rPr>
          <w:rFonts w:ascii="Times New Roman" w:hAnsi="Times New Roman"/>
          <w:noProof/>
          <w:sz w:val="24"/>
          <w:szCs w:val="24"/>
        </w:rPr>
        <w:t xml:space="preserve"> Условия</w:t>
      </w:r>
      <w:r w:rsidR="001D6BEA">
        <w:rPr>
          <w:rFonts w:ascii="Times New Roman" w:hAnsi="Times New Roman"/>
          <w:noProof/>
          <w:sz w:val="24"/>
          <w:szCs w:val="24"/>
          <w:lang w:val="bg-BG"/>
        </w:rPr>
        <w:t>та</w:t>
      </w:r>
      <w:r w:rsidR="001D6BEA" w:rsidRPr="00FF24C2">
        <w:rPr>
          <w:rFonts w:ascii="Times New Roman" w:hAnsi="Times New Roman"/>
          <w:noProof/>
          <w:sz w:val="24"/>
          <w:szCs w:val="24"/>
        </w:rPr>
        <w:t xml:space="preserve"> за кандидатстване.</w:t>
      </w:r>
    </w:p>
    <w:p w:rsidR="00D65477" w:rsidRDefault="00D65477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65477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D65477">
        <w:rPr>
          <w:rFonts w:ascii="Times New Roman" w:hAnsi="Times New Roman"/>
          <w:b/>
          <w:bCs/>
          <w:sz w:val="24"/>
          <w:szCs w:val="24"/>
          <w:lang w:val="bg-BG"/>
        </w:rPr>
        <w:t>Бюджет по приема:</w:t>
      </w:r>
    </w:p>
    <w:p w:rsidR="00D65477" w:rsidRDefault="00D65477" w:rsidP="00D65477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65477">
        <w:rPr>
          <w:rFonts w:ascii="Times New Roman" w:hAnsi="Times New Roman"/>
          <w:sz w:val="24"/>
          <w:szCs w:val="24"/>
          <w:lang w:val="bg-BG"/>
        </w:rPr>
        <w:t xml:space="preserve">Общият размер на безвъзмездната финансова помощ по интервенцията </w:t>
      </w:r>
      <w:r w:rsidRPr="001D6BEA">
        <w:rPr>
          <w:rFonts w:ascii="Times New Roman" w:hAnsi="Times New Roman"/>
          <w:sz w:val="24"/>
          <w:szCs w:val="24"/>
          <w:lang w:val="bg-BG"/>
        </w:rPr>
        <w:t xml:space="preserve">е в размер на </w:t>
      </w:r>
      <w:r w:rsidR="00F73495">
        <w:rPr>
          <w:rFonts w:ascii="Times New Roman" w:hAnsi="Times New Roman"/>
          <w:sz w:val="24"/>
          <w:szCs w:val="24"/>
        </w:rPr>
        <w:t xml:space="preserve">72 500 000 </w:t>
      </w:r>
      <w:r w:rsidR="00F73495">
        <w:rPr>
          <w:rFonts w:ascii="Times New Roman" w:hAnsi="Times New Roman"/>
          <w:sz w:val="24"/>
          <w:szCs w:val="24"/>
          <w:lang w:val="bg-BG"/>
        </w:rPr>
        <w:t>евро</w:t>
      </w:r>
      <w:r w:rsidRPr="001D6BEA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настоящият прием на заявления за подпомагане е обявен целият </w:t>
      </w:r>
      <w:r w:rsidR="001D6BEA">
        <w:rPr>
          <w:rFonts w:ascii="Times New Roman" w:hAnsi="Times New Roman"/>
          <w:sz w:val="24"/>
          <w:szCs w:val="24"/>
          <w:lang w:val="bg-BG"/>
        </w:rPr>
        <w:t>наличен бюджет по интервенцията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A41E4" w:rsidRDefault="00D65477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5. М</w:t>
      </w:r>
      <w:r w:rsidRPr="00D65477">
        <w:rPr>
          <w:rFonts w:ascii="Times New Roman" w:hAnsi="Times New Roman"/>
          <w:b/>
          <w:bCs/>
          <w:sz w:val="24"/>
          <w:szCs w:val="24"/>
          <w:lang w:val="bg-BG"/>
        </w:rPr>
        <w:t>аксимален размер на заявените разходи за подпомагане и интензитет на финансовата помощ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1D6BEA" w:rsidRPr="001D6BEA" w:rsidRDefault="000A41E4" w:rsidP="001D6BEA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noProof/>
          <w:sz w:val="24"/>
          <w:szCs w:val="24"/>
          <w:lang w:val="bg-BG"/>
        </w:rPr>
      </w:pPr>
      <w:r w:rsidRPr="001D6BEA">
        <w:rPr>
          <w:rFonts w:ascii="Times New Roman" w:hAnsi="Times New Roman"/>
          <w:bCs/>
          <w:sz w:val="24"/>
          <w:szCs w:val="24"/>
          <w:lang w:val="bg-BG"/>
        </w:rPr>
        <w:t xml:space="preserve">Максималните размери на заявените разходи за едно заявление за подпомагане са определени съгласно предвидените в индикаторният финансов план по интервенция </w:t>
      </w:r>
      <w:r w:rsidRPr="001D6BEA">
        <w:rPr>
          <w:rFonts w:ascii="Times New Roman" w:hAnsi="Times New Roman"/>
          <w:sz w:val="24"/>
          <w:szCs w:val="24"/>
          <w:lang w:val="bg-BG"/>
        </w:rPr>
        <w:t>„</w:t>
      </w:r>
      <w:r w:rsidR="001D6BEA"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 xml:space="preserve">II.Г.7 – </w:t>
      </w:r>
      <w:r w:rsidR="001D6BEA"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lastRenderedPageBreak/>
        <w:t>Зап</w:t>
      </w:r>
      <w:r w:rsidR="00A74EB7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="001D6BEA"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Pr="001D6BEA">
        <w:rPr>
          <w:rFonts w:ascii="Times New Roman" w:hAnsi="Times New Roman"/>
          <w:bCs/>
          <w:noProof/>
          <w:sz w:val="24"/>
          <w:szCs w:val="24"/>
          <w:lang w:val="bg-BG"/>
        </w:rPr>
        <w:t>”, и са</w:t>
      </w:r>
      <w:r w:rsidR="001D6BEA" w:rsidRPr="001D6BEA">
        <w:rPr>
          <w:rFonts w:ascii="Times New Roman" w:hAnsi="Times New Roman"/>
          <w:bCs/>
          <w:noProof/>
          <w:sz w:val="24"/>
          <w:szCs w:val="24"/>
          <w:lang w:val="bg-BG"/>
        </w:rPr>
        <w:t xml:space="preserve"> </w:t>
      </w:r>
      <w:r w:rsidR="00163D04">
        <w:rPr>
          <w:rFonts w:ascii="Times New Roman" w:hAnsi="Times New Roman"/>
          <w:bCs/>
          <w:noProof/>
          <w:sz w:val="24"/>
          <w:szCs w:val="24"/>
          <w:lang w:val="bg-BG"/>
        </w:rPr>
        <w:t>до 400 000</w:t>
      </w:r>
      <w:r w:rsidR="001D6BEA" w:rsidRPr="001D6BEA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евро за един кандидат местно поделение на вероизповеданията.</w:t>
      </w:r>
    </w:p>
    <w:p w:rsidR="00772EED" w:rsidRDefault="00772EED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</w:t>
      </w:r>
      <w:r w:rsidR="00A731D6" w:rsidRPr="00A731D6">
        <w:rPr>
          <w:rFonts w:ascii="Times New Roman" w:hAnsi="Times New Roman"/>
          <w:sz w:val="24"/>
          <w:szCs w:val="24"/>
          <w:lang w:val="bg-BG"/>
        </w:rPr>
        <w:t>аксималният размер на безвъзмездната финансова помощ е в размер на 100% от общия размер на допустимите за финансово подпомагане разходи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731D6" w:rsidRDefault="007622E6" w:rsidP="00A731D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622E6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7622E6">
        <w:rPr>
          <w:rFonts w:ascii="Times New Roman" w:hAnsi="Times New Roman"/>
          <w:b/>
          <w:bCs/>
          <w:sz w:val="24"/>
          <w:szCs w:val="24"/>
          <w:lang w:val="bg-BG"/>
        </w:rPr>
        <w:t>Условия за допустимост на дейностите/инвестиции, в т.ч. срок за изпълнение на одобрените заявления за подпомагане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434DA8" w:rsidRDefault="00434DA8" w:rsidP="00434DA8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34DA8">
        <w:rPr>
          <w:rFonts w:ascii="Times New Roman" w:hAnsi="Times New Roman"/>
          <w:bCs/>
          <w:sz w:val="24"/>
          <w:szCs w:val="24"/>
          <w:lang w:val="bg-BG"/>
        </w:rPr>
        <w:t>Запазват се изискванията които се прилагаха и през предходният програмен период.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34DA8">
        <w:rPr>
          <w:rFonts w:ascii="Times New Roman" w:hAnsi="Times New Roman"/>
          <w:sz w:val="24"/>
          <w:szCs w:val="24"/>
          <w:lang w:val="bg-BG"/>
        </w:rPr>
        <w:t>Допустимите дейности трябва да се изпълняват на територията на общини от селските райони, съгласно Приложение № 1 към Условия за кандидатстване</w:t>
      </w:r>
      <w:r>
        <w:rPr>
          <w:rFonts w:ascii="Times New Roman" w:hAnsi="Times New Roman"/>
          <w:sz w:val="24"/>
          <w:szCs w:val="24"/>
          <w:lang w:val="bg-BG"/>
        </w:rPr>
        <w:t>, д</w:t>
      </w:r>
      <w:r w:rsidRPr="00434DA8">
        <w:rPr>
          <w:rFonts w:ascii="Times New Roman" w:hAnsi="Times New Roman"/>
          <w:sz w:val="24"/>
          <w:szCs w:val="24"/>
          <w:lang w:val="bg-BG"/>
        </w:rPr>
        <w:t>а се изпълняват извън населени места с развит масов туризъм и курортни компл</w:t>
      </w:r>
      <w:r>
        <w:rPr>
          <w:rFonts w:ascii="Times New Roman" w:hAnsi="Times New Roman"/>
          <w:sz w:val="24"/>
          <w:szCs w:val="24"/>
          <w:lang w:val="bg-BG"/>
        </w:rPr>
        <w:t>екси, посочени в Приложение № 3, д</w:t>
      </w:r>
      <w:r w:rsidRPr="00434DA8">
        <w:rPr>
          <w:rFonts w:ascii="Times New Roman" w:hAnsi="Times New Roman"/>
          <w:sz w:val="24"/>
          <w:szCs w:val="24"/>
          <w:lang w:val="bg-BG"/>
        </w:rPr>
        <w:t>а се изпълняват в съответствие с приоритетите на плана за интегрирано развитие на съответната община.</w:t>
      </w:r>
    </w:p>
    <w:p w:rsidR="00434DA8" w:rsidRDefault="00434DA8" w:rsidP="00434DA8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434DA8">
        <w:rPr>
          <w:rFonts w:ascii="Times New Roman" w:hAnsi="Times New Roman"/>
          <w:sz w:val="24"/>
          <w:szCs w:val="24"/>
          <w:lang w:val="bg-BG"/>
        </w:rPr>
        <w:t>При наличие на одобрена стратегия за Водено от общностите местно развитие дейността, включена в проекта, с които ще се кандидатства по Условия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434DA8">
        <w:rPr>
          <w:rFonts w:ascii="Times New Roman" w:hAnsi="Times New Roman"/>
          <w:sz w:val="24"/>
          <w:szCs w:val="24"/>
          <w:lang w:val="bg-BG"/>
        </w:rPr>
        <w:t xml:space="preserve"> за кандидатстване е съгласувана с председателя на колективния управителен орган на местната инициативна група и/или местна инициативна рибарска група, за което се представя декларация от председателя на колективния управителен орган на местната инициативна група и/или местна инициативна рибарска група, че съответства на стратегията.</w:t>
      </w:r>
    </w:p>
    <w:p w:rsidR="00434DA8" w:rsidRDefault="00434DA8" w:rsidP="00434DA8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Дейността д</w:t>
      </w:r>
      <w:r w:rsidRPr="00434DA8">
        <w:rPr>
          <w:rFonts w:ascii="Times New Roman" w:hAnsi="Times New Roman"/>
          <w:sz w:val="24"/>
          <w:szCs w:val="24"/>
          <w:lang w:val="bg-BG"/>
        </w:rPr>
        <w:t xml:space="preserve">а не оказват отрицателно въздействие върху околната среда съгласно разпоредбите на </w:t>
      </w:r>
      <w:r>
        <w:rPr>
          <w:rFonts w:ascii="Times New Roman" w:hAnsi="Times New Roman"/>
          <w:sz w:val="24"/>
          <w:szCs w:val="24"/>
          <w:lang w:val="bg-BG"/>
        </w:rPr>
        <w:t>ЗOOС 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да </w:t>
      </w:r>
      <w:r w:rsidRPr="00434DA8">
        <w:rPr>
          <w:rFonts w:ascii="Times New Roman" w:hAnsi="Times New Roman"/>
          <w:sz w:val="24"/>
          <w:szCs w:val="24"/>
          <w:lang w:val="bg-BG"/>
        </w:rPr>
        <w:t>са проведени съгласувателни процедури по реда на Закона за опазване на околната среда, Закона за защитените територии и/или Закона за биологичното разнообразие със съответния компетентен орган по околна среда и по реда на Закона за културното наследство (ЗКН) с Министерството на културата за защитените територии за опазване на недвижимото културно наследство.</w:t>
      </w:r>
    </w:p>
    <w:p w:rsidR="00434DA8" w:rsidRDefault="00434DA8" w:rsidP="00434DA8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434DA8">
        <w:rPr>
          <w:rFonts w:ascii="Times New Roman" w:hAnsi="Times New Roman"/>
          <w:sz w:val="24"/>
          <w:szCs w:val="24"/>
          <w:lang w:val="bg-BG"/>
        </w:rPr>
        <w:t>Инвестициите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</w:t>
      </w:r>
      <w:r w:rsidRPr="00434DA8">
        <w:rPr>
          <w:rFonts w:ascii="Times New Roman" w:hAnsi="Times New Roman"/>
          <w:sz w:val="24"/>
          <w:szCs w:val="24"/>
          <w:lang w:val="bg-BG"/>
        </w:rPr>
        <w:t xml:space="preserve">се изпълняват върху </w:t>
      </w:r>
      <w:r>
        <w:rPr>
          <w:rFonts w:ascii="Times New Roman" w:hAnsi="Times New Roman"/>
          <w:sz w:val="24"/>
          <w:szCs w:val="24"/>
          <w:lang w:val="bg-BG"/>
        </w:rPr>
        <w:t>имот – собственост на кандидата. Допусната е възможността да може да се кандидатства и с учредено право на стоеж или ползване.</w:t>
      </w:r>
    </w:p>
    <w:p w:rsidR="00434DA8" w:rsidRPr="00434DA8" w:rsidRDefault="00434DA8" w:rsidP="00434DA8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Допусната е възможността да се кандидатства и за </w:t>
      </w:r>
      <w:r w:rsidRPr="00434DA8">
        <w:rPr>
          <w:rFonts w:ascii="Times New Roman" w:hAnsi="Times New Roman"/>
          <w:sz w:val="24"/>
          <w:szCs w:val="24"/>
          <w:lang w:val="bg-BG"/>
        </w:rPr>
        <w:t>изграждане и/или обновяване на техническата инфраструктура, свързана с поддържане на зелената система включително, монументално-декоративни елементи, чешми, информационни елементи, мемориални места и обекти.</w:t>
      </w:r>
    </w:p>
    <w:p w:rsidR="00434DA8" w:rsidRPr="00CB4DB6" w:rsidRDefault="00CB4DB6" w:rsidP="00CB4DB6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B4DB6">
        <w:rPr>
          <w:rFonts w:ascii="Times New Roman" w:hAnsi="Times New Roman"/>
          <w:bCs/>
          <w:sz w:val="24"/>
          <w:szCs w:val="24"/>
          <w:lang w:val="bg-BG"/>
        </w:rPr>
        <w:t>Не е допустимо да се подпомагат з</w:t>
      </w:r>
      <w:r w:rsidRPr="00CB4DB6">
        <w:rPr>
          <w:rFonts w:ascii="Times New Roman" w:hAnsi="Times New Roman"/>
          <w:sz w:val="24"/>
          <w:szCs w:val="24"/>
          <w:lang w:val="bg-BG"/>
        </w:rPr>
        <w:t>аявления за подпомагане, които включват инвестиции свързани с търговска дейност.</w:t>
      </w:r>
    </w:p>
    <w:p w:rsidR="00490AB8" w:rsidRPr="00CB4DB6" w:rsidRDefault="007B4FFE" w:rsidP="000A41E4">
      <w:pPr>
        <w:spacing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CB4DB6">
        <w:rPr>
          <w:rFonts w:ascii="Times New Roman" w:hAnsi="Times New Roman"/>
          <w:sz w:val="24"/>
          <w:szCs w:val="24"/>
          <w:lang w:val="bg-BG"/>
        </w:rPr>
        <w:t xml:space="preserve">Всяко одобреното заявление за подпомагане се изпълнява в срок </w:t>
      </w:r>
      <w:r w:rsidR="00CB4DB6" w:rsidRPr="00CB4DB6">
        <w:rPr>
          <w:rFonts w:ascii="Times New Roman" w:hAnsi="Times New Roman"/>
          <w:sz w:val="24"/>
          <w:szCs w:val="24"/>
          <w:lang w:val="bg-BG"/>
        </w:rPr>
        <w:t>до 36 месеца от датата на подписването на административния договор, но не по-късно от 1 септември 2029 г.</w:t>
      </w:r>
    </w:p>
    <w:p w:rsidR="00CB4DB6" w:rsidRDefault="00BF0840" w:rsidP="00636F41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F7C8D">
        <w:rPr>
          <w:rFonts w:ascii="Times New Roman" w:hAnsi="Times New Roman"/>
          <w:b/>
          <w:noProof/>
          <w:sz w:val="24"/>
          <w:szCs w:val="24"/>
          <w:lang w:val="bg-BG"/>
        </w:rPr>
        <w:t xml:space="preserve">7. </w:t>
      </w:r>
      <w:r w:rsidR="005639C6" w:rsidRPr="00DF7C8D">
        <w:rPr>
          <w:rFonts w:ascii="Times New Roman" w:hAnsi="Times New Roman"/>
          <w:b/>
          <w:noProof/>
          <w:sz w:val="24"/>
          <w:szCs w:val="24"/>
          <w:lang w:val="bg-BG"/>
        </w:rPr>
        <w:t xml:space="preserve">В раздел </w:t>
      </w:r>
      <w:r w:rsidR="007B4FFE" w:rsidRPr="00DF7C8D">
        <w:rPr>
          <w:rFonts w:ascii="Times New Roman" w:hAnsi="Times New Roman"/>
          <w:b/>
          <w:bCs/>
          <w:sz w:val="24"/>
          <w:szCs w:val="24"/>
          <w:lang w:val="bg-BG"/>
        </w:rPr>
        <w:t>условия за допустимост на разходите и избрана система за оценка на обоснованост на разходите</w:t>
      </w:r>
      <w:r w:rsidR="005639C6" w:rsidRPr="00DF7C8D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636F41" w:rsidRPr="00DF7C8D">
        <w:rPr>
          <w:rFonts w:ascii="Times New Roman" w:hAnsi="Times New Roman"/>
          <w:bCs/>
          <w:sz w:val="24"/>
          <w:szCs w:val="24"/>
          <w:lang w:val="bg-BG"/>
        </w:rPr>
        <w:t xml:space="preserve"> е посочено, че обосноваността на </w:t>
      </w:r>
      <w:r w:rsidR="00CB4DB6">
        <w:rPr>
          <w:rFonts w:ascii="Times New Roman" w:hAnsi="Times New Roman"/>
          <w:bCs/>
          <w:sz w:val="24"/>
          <w:szCs w:val="24"/>
          <w:lang w:val="bg-BG"/>
        </w:rPr>
        <w:t xml:space="preserve">всички </w:t>
      </w:r>
      <w:r w:rsidR="00636F41" w:rsidRPr="00DF7C8D">
        <w:rPr>
          <w:rFonts w:ascii="Times New Roman" w:hAnsi="Times New Roman"/>
          <w:bCs/>
          <w:sz w:val="24"/>
          <w:szCs w:val="24"/>
          <w:lang w:val="bg-BG"/>
        </w:rPr>
        <w:t>разходи</w:t>
      </w:r>
      <w:r w:rsidR="00CB4DB6">
        <w:rPr>
          <w:rFonts w:ascii="Times New Roman" w:hAnsi="Times New Roman"/>
          <w:bCs/>
          <w:sz w:val="24"/>
          <w:szCs w:val="24"/>
          <w:lang w:val="bg-BG"/>
        </w:rPr>
        <w:t xml:space="preserve"> щ</w:t>
      </w:r>
      <w:r w:rsidR="00636F41" w:rsidRPr="00DF7C8D">
        <w:rPr>
          <w:rFonts w:ascii="Times New Roman" w:hAnsi="Times New Roman"/>
          <w:bCs/>
          <w:sz w:val="24"/>
          <w:szCs w:val="24"/>
          <w:lang w:val="bg-BG"/>
        </w:rPr>
        <w:t xml:space="preserve">е се преценява въз основа на </w:t>
      </w:r>
      <w:r w:rsidR="00CB4DB6">
        <w:rPr>
          <w:rFonts w:ascii="Times New Roman" w:hAnsi="Times New Roman"/>
          <w:bCs/>
          <w:sz w:val="24"/>
          <w:szCs w:val="24"/>
          <w:lang w:val="bg-BG"/>
        </w:rPr>
        <w:t>представени от кандидатът на най-малко три съпоставими независими оферти.</w:t>
      </w:r>
      <w:r w:rsidR="00163D04">
        <w:rPr>
          <w:rFonts w:ascii="Times New Roman" w:hAnsi="Times New Roman"/>
          <w:bCs/>
          <w:sz w:val="24"/>
          <w:szCs w:val="24"/>
          <w:lang w:val="bg-BG"/>
        </w:rPr>
        <w:t xml:space="preserve"> За така наречените „Общи разходи“ е направен </w:t>
      </w:r>
      <w:r w:rsidR="003476F4">
        <w:rPr>
          <w:rFonts w:ascii="Times New Roman" w:hAnsi="Times New Roman"/>
          <w:bCs/>
          <w:sz w:val="24"/>
          <w:szCs w:val="24"/>
          <w:lang w:val="bg-BG"/>
        </w:rPr>
        <w:t xml:space="preserve">независим експертен </w:t>
      </w:r>
      <w:r w:rsidR="00163D04">
        <w:rPr>
          <w:rFonts w:ascii="Times New Roman" w:hAnsi="Times New Roman"/>
          <w:bCs/>
          <w:sz w:val="24"/>
          <w:szCs w:val="24"/>
          <w:lang w:val="bg-BG"/>
        </w:rPr>
        <w:t>анализ</w:t>
      </w:r>
      <w:r w:rsidR="00E83486">
        <w:rPr>
          <w:rFonts w:ascii="Times New Roman" w:hAnsi="Times New Roman"/>
          <w:bCs/>
          <w:sz w:val="24"/>
          <w:szCs w:val="24"/>
          <w:lang w:val="bg-BG"/>
        </w:rPr>
        <w:t>,</w:t>
      </w:r>
      <w:r w:rsidR="00163D04">
        <w:rPr>
          <w:rFonts w:ascii="Times New Roman" w:hAnsi="Times New Roman"/>
          <w:bCs/>
          <w:sz w:val="24"/>
          <w:szCs w:val="24"/>
          <w:lang w:val="bg-BG"/>
        </w:rPr>
        <w:t xml:space="preserve"> въз основа на </w:t>
      </w:r>
      <w:r w:rsidR="003476F4">
        <w:rPr>
          <w:rFonts w:ascii="Times New Roman" w:hAnsi="Times New Roman"/>
          <w:bCs/>
          <w:sz w:val="24"/>
          <w:szCs w:val="24"/>
          <w:lang w:val="bg-BG"/>
        </w:rPr>
        <w:t>който са определени процентите</w:t>
      </w:r>
      <w:r w:rsidR="00E83486">
        <w:rPr>
          <w:rFonts w:ascii="Times New Roman" w:hAnsi="Times New Roman"/>
          <w:bCs/>
          <w:sz w:val="24"/>
          <w:szCs w:val="24"/>
          <w:lang w:val="bg-BG"/>
        </w:rPr>
        <w:t>,</w:t>
      </w:r>
      <w:r w:rsidR="003476F4">
        <w:rPr>
          <w:rFonts w:ascii="Times New Roman" w:hAnsi="Times New Roman"/>
          <w:bCs/>
          <w:sz w:val="24"/>
          <w:szCs w:val="24"/>
          <w:lang w:val="bg-BG"/>
        </w:rPr>
        <w:t xml:space="preserve"> които не могат да </w:t>
      </w:r>
      <w:r w:rsidR="00E83486">
        <w:rPr>
          <w:rFonts w:ascii="Times New Roman" w:hAnsi="Times New Roman"/>
          <w:bCs/>
          <w:sz w:val="24"/>
          <w:szCs w:val="24"/>
          <w:lang w:val="bg-BG"/>
        </w:rPr>
        <w:t xml:space="preserve">се </w:t>
      </w:r>
      <w:r w:rsidR="003476F4">
        <w:rPr>
          <w:rFonts w:ascii="Times New Roman" w:hAnsi="Times New Roman"/>
          <w:bCs/>
          <w:sz w:val="24"/>
          <w:szCs w:val="24"/>
          <w:lang w:val="bg-BG"/>
        </w:rPr>
        <w:t>надхвърлят.</w:t>
      </w:r>
    </w:p>
    <w:p w:rsidR="002D2578" w:rsidRPr="000321E0" w:rsidRDefault="00E83486" w:rsidP="000321E0">
      <w:pPr>
        <w:spacing w:line="276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В МЗХ е предоставена </w:t>
      </w:r>
      <w:r w:rsidR="000321E0" w:rsidRPr="000321E0">
        <w:rPr>
          <w:rFonts w:ascii="Times New Roman" w:hAnsi="Times New Roman"/>
          <w:bCs/>
          <w:sz w:val="24"/>
          <w:szCs w:val="24"/>
          <w:lang w:val="bg-BG"/>
        </w:rPr>
        <w:t xml:space="preserve">обобщена справка за приходите на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допустимите кандидати, съгласно която е </w:t>
      </w:r>
      <w:r w:rsidR="000321E0" w:rsidRPr="000321E0">
        <w:rPr>
          <w:rFonts w:ascii="Times New Roman" w:hAnsi="Times New Roman"/>
          <w:bCs/>
          <w:sz w:val="24"/>
          <w:szCs w:val="24"/>
          <w:lang w:val="bg-BG"/>
        </w:rPr>
        <w:t xml:space="preserve">удостоверено, че получената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от тях </w:t>
      </w:r>
      <w:r w:rsidR="000321E0" w:rsidRPr="000321E0">
        <w:rPr>
          <w:rFonts w:ascii="Times New Roman" w:hAnsi="Times New Roman"/>
          <w:bCs/>
          <w:sz w:val="24"/>
          <w:szCs w:val="24"/>
          <w:lang w:val="bg-BG"/>
        </w:rPr>
        <w:t xml:space="preserve">държавна субсидия </w:t>
      </w:r>
      <w:r w:rsidR="000321E0" w:rsidRPr="000321E0">
        <w:rPr>
          <w:rFonts w:ascii="Times New Roman" w:hAnsi="Times New Roman"/>
          <w:sz w:val="24"/>
          <w:szCs w:val="24"/>
          <w:lang w:val="bg-BG"/>
        </w:rPr>
        <w:t>не надвиш</w:t>
      </w:r>
      <w:r>
        <w:rPr>
          <w:rFonts w:ascii="Times New Roman" w:hAnsi="Times New Roman"/>
          <w:sz w:val="24"/>
          <w:szCs w:val="24"/>
          <w:lang w:val="bg-BG"/>
        </w:rPr>
        <w:t>ава</w:t>
      </w:r>
      <w:r w:rsidR="000321E0" w:rsidRPr="000321E0">
        <w:rPr>
          <w:rFonts w:ascii="Times New Roman" w:hAnsi="Times New Roman"/>
          <w:sz w:val="24"/>
          <w:szCs w:val="24"/>
          <w:lang w:val="bg-BG"/>
        </w:rPr>
        <w:t xml:space="preserve"> с повече от 50% </w:t>
      </w:r>
      <w:r>
        <w:rPr>
          <w:rFonts w:ascii="Times New Roman" w:hAnsi="Times New Roman"/>
          <w:sz w:val="24"/>
          <w:szCs w:val="24"/>
          <w:lang w:val="bg-BG"/>
        </w:rPr>
        <w:t xml:space="preserve">общите </w:t>
      </w:r>
      <w:r w:rsidR="000321E0" w:rsidRPr="000321E0">
        <w:rPr>
          <w:rFonts w:ascii="Times New Roman" w:hAnsi="Times New Roman"/>
          <w:sz w:val="24"/>
          <w:szCs w:val="24"/>
          <w:lang w:val="bg-BG"/>
        </w:rPr>
        <w:t>приходи.</w:t>
      </w:r>
    </w:p>
    <w:p w:rsidR="00636F41" w:rsidRPr="00BF0840" w:rsidRDefault="00BF0840" w:rsidP="005639C6">
      <w:pPr>
        <w:spacing w:line="276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F0840">
        <w:rPr>
          <w:rFonts w:ascii="Times New Roman" w:hAnsi="Times New Roman"/>
          <w:b/>
          <w:bCs/>
          <w:sz w:val="24"/>
          <w:szCs w:val="24"/>
          <w:lang w:val="bg-BG"/>
        </w:rPr>
        <w:t>8. Критерии за подбор:</w:t>
      </w:r>
    </w:p>
    <w:p w:rsidR="0022634A" w:rsidRPr="00BF0840" w:rsidRDefault="0022634A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0840">
        <w:rPr>
          <w:rFonts w:ascii="Times New Roman" w:hAnsi="Times New Roman"/>
          <w:sz w:val="24"/>
          <w:szCs w:val="24"/>
          <w:lang w:val="bg-BG"/>
        </w:rPr>
        <w:t xml:space="preserve">При оценка на заявленията за подпомагане приоритет ще се предоставя на: </w:t>
      </w:r>
    </w:p>
    <w:p w:rsidR="00BF0840" w:rsidRPr="00CB4DB6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B4DB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CB4DB6" w:rsidRPr="00CB4DB6">
        <w:rPr>
          <w:rFonts w:ascii="Times New Roman" w:hAnsi="Times New Roman"/>
          <w:sz w:val="24"/>
          <w:szCs w:val="24"/>
          <w:lang w:val="bg-BG"/>
        </w:rPr>
        <w:t>Брой население, коет</w:t>
      </w:r>
      <w:bookmarkStart w:id="0" w:name="_GoBack"/>
      <w:bookmarkEnd w:id="0"/>
      <w:r w:rsidR="00CB4DB6" w:rsidRPr="00CB4DB6">
        <w:rPr>
          <w:rFonts w:ascii="Times New Roman" w:hAnsi="Times New Roman"/>
          <w:sz w:val="24"/>
          <w:szCs w:val="24"/>
          <w:lang w:val="bg-BG"/>
        </w:rPr>
        <w:t>о ще се възползва от допустимите дейности</w:t>
      </w:r>
      <w:r w:rsidRPr="00CB4DB6">
        <w:rPr>
          <w:rFonts w:ascii="Times New Roman" w:hAnsi="Times New Roman"/>
          <w:sz w:val="24"/>
          <w:szCs w:val="24"/>
          <w:lang w:val="bg-BG"/>
        </w:rPr>
        <w:t>;</w:t>
      </w:r>
    </w:p>
    <w:p w:rsidR="00BF0840" w:rsidRPr="00CB4DB6" w:rsidRDefault="00BF0840" w:rsidP="00EC3751">
      <w:pPr>
        <w:spacing w:before="40" w:after="40" w:line="276" w:lineRule="auto"/>
        <w:ind w:right="28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B4DB6">
        <w:rPr>
          <w:rFonts w:ascii="Times New Roman" w:hAnsi="Times New Roman"/>
          <w:sz w:val="24"/>
          <w:szCs w:val="24"/>
          <w:lang w:val="bg-BG"/>
        </w:rPr>
        <w:lastRenderedPageBreak/>
        <w:t xml:space="preserve">2. </w:t>
      </w:r>
      <w:r w:rsidR="00CB4DB6" w:rsidRPr="00CB4DB6">
        <w:rPr>
          <w:rFonts w:ascii="Times New Roman" w:hAnsi="Times New Roman"/>
          <w:sz w:val="24"/>
          <w:szCs w:val="24"/>
          <w:lang w:val="bg-BG"/>
        </w:rPr>
        <w:t>Проекти с включени инвестиции според културната и обществената значимост на обекта</w:t>
      </w:r>
      <w:r w:rsidR="00CB4DB6">
        <w:rPr>
          <w:rFonts w:ascii="Times New Roman" w:hAnsi="Times New Roman"/>
          <w:sz w:val="24"/>
          <w:szCs w:val="24"/>
          <w:lang w:val="bg-BG"/>
        </w:rPr>
        <w:t>.</w:t>
      </w:r>
    </w:p>
    <w:p w:rsidR="005841DB" w:rsidRDefault="00F476C4" w:rsidP="00BF0840">
      <w:pPr>
        <w:spacing w:before="40" w:after="40" w:line="276" w:lineRule="auto"/>
        <w:ind w:right="106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Финансират </w:t>
      </w:r>
      <w:r w:rsidR="005841DB" w:rsidRPr="00C77B99">
        <w:rPr>
          <w:rFonts w:ascii="Times New Roman" w:hAnsi="Times New Roman"/>
          <w:sz w:val="24"/>
          <w:szCs w:val="24"/>
          <w:lang w:val="bg-BG"/>
        </w:rPr>
        <w:t>се заявления за п</w:t>
      </w:r>
      <w:r w:rsidR="00CB4DB6">
        <w:rPr>
          <w:rFonts w:ascii="Times New Roman" w:hAnsi="Times New Roman"/>
          <w:sz w:val="24"/>
          <w:szCs w:val="24"/>
          <w:lang w:val="bg-BG"/>
        </w:rPr>
        <w:t xml:space="preserve">одпомагане, получили най-малко </w:t>
      </w:r>
      <w:r w:rsidR="005841DB" w:rsidRPr="00C77B99">
        <w:rPr>
          <w:rFonts w:ascii="Times New Roman" w:hAnsi="Times New Roman"/>
          <w:sz w:val="24"/>
          <w:szCs w:val="24"/>
          <w:lang w:val="bg-BG"/>
        </w:rPr>
        <w:t>5 точки, съгласно критериите за подбор.</w:t>
      </w:r>
    </w:p>
    <w:p w:rsidR="00105B01" w:rsidRPr="003476F4" w:rsidRDefault="003476F4" w:rsidP="00E7309B">
      <w:pPr>
        <w:pStyle w:val="m"/>
        <w:spacing w:line="276" w:lineRule="auto"/>
        <w:ind w:firstLine="709"/>
        <w:rPr>
          <w:rStyle w:val="Hyperlink"/>
          <w:color w:val="auto"/>
          <w:u w:val="none"/>
        </w:rPr>
      </w:pPr>
      <w:r>
        <w:rPr>
          <w:color w:val="auto"/>
          <w:lang w:eastAsia="en-US"/>
        </w:rPr>
        <w:t>Първият вариант на к</w:t>
      </w:r>
      <w:r w:rsidR="00225637" w:rsidRPr="00C77B99">
        <w:rPr>
          <w:color w:val="auto"/>
          <w:lang w:eastAsia="en-US"/>
        </w:rPr>
        <w:t xml:space="preserve">ритериите за подбор са гласувани на </w:t>
      </w:r>
      <w:r w:rsidR="00864A8D" w:rsidRPr="00C77B99">
        <w:rPr>
          <w:color w:val="auto"/>
          <w:lang w:eastAsia="en-US"/>
        </w:rPr>
        <w:t xml:space="preserve">заседание на </w:t>
      </w:r>
      <w:r w:rsidR="00225637" w:rsidRPr="00C77B99">
        <w:rPr>
          <w:bCs/>
          <w:color w:val="auto"/>
          <w:lang w:eastAsia="en-US"/>
        </w:rPr>
        <w:t xml:space="preserve">Комитет </w:t>
      </w:r>
      <w:r w:rsidR="00864A8D" w:rsidRPr="00C77B99">
        <w:rPr>
          <w:bCs/>
          <w:color w:val="auto"/>
          <w:lang w:eastAsia="en-US"/>
        </w:rPr>
        <w:t>за мониторинг</w:t>
      </w:r>
      <w:r w:rsidR="00225637" w:rsidRPr="00C77B99">
        <w:rPr>
          <w:bCs/>
          <w:color w:val="auto"/>
          <w:lang w:eastAsia="en-US"/>
        </w:rPr>
        <w:t xml:space="preserve"> на Стратегическия план</w:t>
      </w:r>
      <w:r w:rsidR="00864A8D" w:rsidRPr="00C77B99">
        <w:rPr>
          <w:bCs/>
          <w:color w:val="auto"/>
          <w:lang w:eastAsia="en-US"/>
        </w:rPr>
        <w:t>, проведено</w:t>
      </w:r>
      <w:r w:rsidR="00225637" w:rsidRPr="00C77B99">
        <w:rPr>
          <w:bCs/>
          <w:color w:val="auto"/>
          <w:lang w:eastAsia="en-US"/>
        </w:rPr>
        <w:t xml:space="preserve"> </w:t>
      </w:r>
      <w:r w:rsidR="00864A8D" w:rsidRPr="00C77B99">
        <w:rPr>
          <w:bCs/>
          <w:color w:val="auto"/>
          <w:lang w:eastAsia="en-US"/>
        </w:rPr>
        <w:t>в периода</w:t>
      </w:r>
      <w:r w:rsidR="00225637" w:rsidRPr="00C77B99">
        <w:rPr>
          <w:bCs/>
          <w:color w:val="auto"/>
          <w:lang w:eastAsia="en-US"/>
        </w:rPr>
        <w:t xml:space="preserve"> 12</w:t>
      </w:r>
      <w:r w:rsidR="00E7309B">
        <w:rPr>
          <w:bCs/>
          <w:color w:val="auto"/>
          <w:lang w:eastAsia="en-US"/>
        </w:rPr>
        <w:t xml:space="preserve"> март</w:t>
      </w:r>
      <w:r w:rsidR="00C06784">
        <w:rPr>
          <w:bCs/>
          <w:color w:val="auto"/>
          <w:lang w:eastAsia="en-US"/>
        </w:rPr>
        <w:t xml:space="preserve"> </w:t>
      </w:r>
      <w:r w:rsidR="00225637" w:rsidRPr="00C77B99">
        <w:rPr>
          <w:bCs/>
          <w:color w:val="auto"/>
          <w:lang w:eastAsia="en-US"/>
        </w:rPr>
        <w:t>202</w:t>
      </w:r>
      <w:r w:rsidR="00E7309B">
        <w:rPr>
          <w:bCs/>
          <w:color w:val="auto"/>
          <w:lang w:eastAsia="en-US"/>
        </w:rPr>
        <w:t>5</w:t>
      </w:r>
      <w:r w:rsidR="00225637" w:rsidRPr="00C77B99">
        <w:rPr>
          <w:bCs/>
          <w:color w:val="auto"/>
          <w:lang w:eastAsia="en-US"/>
        </w:rPr>
        <w:t xml:space="preserve"> г., за който публична информация може да се открие на следния интернет адрес: </w:t>
      </w:r>
      <w:hyperlink r:id="rId10" w:history="1">
        <w:r w:rsidR="00E7309B" w:rsidRPr="003476F4">
          <w:rPr>
            <w:rStyle w:val="Hyperlink"/>
          </w:rPr>
          <w:t>https://www.mzh.government.bg/bg/obsha-selskostopanska-politika-2021-2027-g/komitet-za-nablyudenie-na-strategicheskiya-plan-za-razvitie-na-z/dokumenti-i-protokoli-ot-kn-na-sprzsr-300823/</w:t>
        </w:r>
      </w:hyperlink>
      <w:r w:rsidRPr="003476F4">
        <w:rPr>
          <w:rStyle w:val="Hyperlink"/>
        </w:rPr>
        <w:t>.</w:t>
      </w:r>
    </w:p>
    <w:p w:rsidR="003476F4" w:rsidRDefault="003476F4" w:rsidP="00E7309B">
      <w:pPr>
        <w:pStyle w:val="m"/>
        <w:spacing w:line="276" w:lineRule="auto"/>
        <w:ind w:firstLine="709"/>
        <w:rPr>
          <w:rStyle w:val="Hyperlink"/>
          <w:color w:val="auto"/>
          <w:u w:val="none"/>
        </w:rPr>
      </w:pPr>
      <w:r w:rsidRPr="003476F4">
        <w:rPr>
          <w:rStyle w:val="Hyperlink"/>
          <w:color w:val="auto"/>
          <w:u w:val="none"/>
        </w:rPr>
        <w:t>След проведена дискусия с</w:t>
      </w:r>
      <w:r>
        <w:rPr>
          <w:rStyle w:val="Hyperlink"/>
          <w:color w:val="auto"/>
          <w:u w:val="none"/>
        </w:rPr>
        <w:t>ъс заинтересованите страни на 28 април 2025 г. е взето решения да се предложат промени във вече утвърдените критерии за подбор. Получено е писмо с вх. № 92 – 249 от 16.05.2025 г. от „Светият синод на Българска православна църква – Българска патриаршия“, с обобщение на взетите решения.</w:t>
      </w:r>
    </w:p>
    <w:p w:rsidR="003476F4" w:rsidRDefault="00F20AE4" w:rsidP="00E7309B">
      <w:pPr>
        <w:pStyle w:val="m"/>
        <w:spacing w:line="276" w:lineRule="auto"/>
        <w:ind w:firstLine="709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Критериите за подбор включени в настоящите условия са приети чрез писмена процедура проведена в периода 13 май 2 юни 2025 г. </w:t>
      </w:r>
      <w:r w:rsidR="009F6B38">
        <w:rPr>
          <w:rStyle w:val="Hyperlink"/>
          <w:color w:val="auto"/>
          <w:u w:val="none"/>
        </w:rPr>
        <w:t xml:space="preserve">Публична информация може да се открие на следния интернет адрес: </w:t>
      </w:r>
      <w:hyperlink r:id="rId11" w:history="1">
        <w:r w:rsidR="009F6B38" w:rsidRPr="00345CBC">
          <w:rPr>
            <w:rStyle w:val="Hyperlink"/>
          </w:rPr>
          <w:t>https://www.mzh.government.bg/media/filer_public/2025/06/05/dokument-na-komiteta-po-nablyud_rsr02-404_06_2025_1.pdf</w:t>
        </w:r>
      </w:hyperlink>
    </w:p>
    <w:p w:rsidR="00E7309B" w:rsidRDefault="00E7309B" w:rsidP="00E7309B">
      <w:pPr>
        <w:pStyle w:val="m"/>
        <w:spacing w:line="276" w:lineRule="auto"/>
        <w:ind w:firstLine="709"/>
      </w:pPr>
      <w:r>
        <w:rPr>
          <w:bCs/>
          <w:color w:val="auto"/>
          <w:lang w:eastAsia="en-US"/>
        </w:rPr>
        <w:t xml:space="preserve">В насоките е предвидено извършване на предварителна оценка </w:t>
      </w:r>
      <w:r w:rsidRPr="00E7309B">
        <w:t>по критериите за подбор, когато заявената финансова помощ на подадените заявления за подпомагане надвишава с повече от 50 на сто бюджета, определен в Раздел 7 „Общ размер на безвъзмездната финансова помощ по интервенцията“</w:t>
      </w:r>
      <w:r>
        <w:t>.</w:t>
      </w:r>
    </w:p>
    <w:p w:rsidR="00284BCA" w:rsidRDefault="00C06784" w:rsidP="00EC3751">
      <w:pPr>
        <w:pStyle w:val="m"/>
        <w:spacing w:line="276" w:lineRule="auto"/>
        <w:ind w:firstLine="709"/>
        <w:rPr>
          <w:color w:val="auto"/>
          <w:lang w:eastAsia="en-US"/>
        </w:rPr>
      </w:pPr>
      <w:r w:rsidRPr="00C06784">
        <w:rPr>
          <w:b/>
          <w:color w:val="auto"/>
          <w:lang w:eastAsia="en-US"/>
        </w:rPr>
        <w:t>9</w:t>
      </w:r>
      <w:r w:rsidR="00B70188" w:rsidRPr="00C06784">
        <w:rPr>
          <w:b/>
          <w:color w:val="auto"/>
          <w:lang w:eastAsia="en-US"/>
        </w:rPr>
        <w:t>.</w:t>
      </w:r>
      <w:r w:rsidR="00284BCA" w:rsidRPr="00C06784">
        <w:rPr>
          <w:b/>
          <w:color w:val="auto"/>
          <w:lang w:eastAsia="en-US"/>
        </w:rPr>
        <w:t xml:space="preserve"> </w:t>
      </w:r>
      <w:r w:rsidR="00B70188" w:rsidRPr="00C06784">
        <w:rPr>
          <w:b/>
          <w:color w:val="auto"/>
          <w:lang w:eastAsia="en-US"/>
        </w:rPr>
        <w:t>У</w:t>
      </w:r>
      <w:r w:rsidR="00284BCA" w:rsidRPr="00C06784">
        <w:rPr>
          <w:b/>
          <w:color w:val="auto"/>
          <w:lang w:eastAsia="en-US"/>
        </w:rPr>
        <w:t>словия</w:t>
      </w:r>
      <w:r w:rsidR="00284BCA" w:rsidRPr="00B70188">
        <w:rPr>
          <w:b/>
          <w:color w:val="auto"/>
          <w:lang w:eastAsia="en-US"/>
        </w:rPr>
        <w:t xml:space="preserve"> за изпълнение</w:t>
      </w:r>
      <w:r>
        <w:rPr>
          <w:color w:val="auto"/>
          <w:lang w:eastAsia="en-US"/>
        </w:rPr>
        <w:t>:</w:t>
      </w:r>
    </w:p>
    <w:p w:rsidR="005072E3" w:rsidRDefault="00F35930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F35930">
        <w:rPr>
          <w:lang w:val="bg-BG"/>
        </w:rPr>
        <w:t xml:space="preserve">Държавен фонд „Земеделие“ като единствената акредитирана разплащателна агенция следва да извършва плащанията по </w:t>
      </w:r>
      <w:r w:rsidR="005072E3" w:rsidRPr="00C77B99">
        <w:rPr>
          <w:lang w:val="bg-BG"/>
        </w:rPr>
        <w:t xml:space="preserve">интервенция </w:t>
      </w:r>
      <w:r w:rsidR="005072E3" w:rsidRPr="00612107">
        <w:t>„</w:t>
      </w:r>
      <w:r w:rsidR="00E7309B" w:rsidRPr="001D6BEA">
        <w:rPr>
          <w:bCs/>
          <w:noProof/>
          <w:color w:val="000000"/>
          <w:lang w:val="bg-BG"/>
        </w:rPr>
        <w:t>II.Г.7 – Зап</w:t>
      </w:r>
      <w:r w:rsidR="00A74EB7">
        <w:rPr>
          <w:bCs/>
          <w:noProof/>
          <w:color w:val="000000"/>
          <w:lang w:val="bg-BG"/>
        </w:rPr>
        <w:t>а</w:t>
      </w:r>
      <w:r w:rsidR="00E7309B" w:rsidRPr="001D6BEA">
        <w:rPr>
          <w:bCs/>
          <w:noProof/>
          <w:color w:val="000000"/>
          <w:lang w:val="bg-BG"/>
        </w:rPr>
        <w:t>зване на духовния и културния живот на населението в селските райони</w:t>
      </w:r>
      <w:r w:rsidR="005072E3" w:rsidRPr="00612107">
        <w:rPr>
          <w:bCs/>
          <w:noProof/>
        </w:rPr>
        <w:t>”</w:t>
      </w:r>
      <w:r w:rsidRPr="00F35930">
        <w:rPr>
          <w:lang w:val="bg-BG"/>
        </w:rPr>
        <w:t xml:space="preserve">, като спазва бюджетната дисциплина. В </w:t>
      </w:r>
      <w:r w:rsidR="005072E3">
        <w:rPr>
          <w:lang w:val="bg-BG"/>
        </w:rPr>
        <w:t>Условията за изпълнение са уредени изискваният свързани с техническото изпълнение на заявленията за подпомагане, финансовото изпълнение на проектите и плащане, като и мерки за информация и публичност.</w:t>
      </w:r>
    </w:p>
    <w:p w:rsidR="00F35930" w:rsidRPr="005072E3" w:rsidRDefault="005072E3" w:rsidP="005072E3">
      <w:pPr>
        <w:pStyle w:val="NormalWeb"/>
        <w:spacing w:line="276" w:lineRule="auto"/>
        <w:ind w:firstLine="709"/>
        <w:jc w:val="both"/>
        <w:rPr>
          <w:lang w:val="bg-BG"/>
        </w:rPr>
      </w:pPr>
      <w:r w:rsidRPr="005072E3">
        <w:rPr>
          <w:lang w:val="bg-BG"/>
        </w:rPr>
        <w:t xml:space="preserve">Съгласно условията за изпълнение ще бъдат </w:t>
      </w:r>
      <w:r w:rsidRPr="008D0B89">
        <w:rPr>
          <w:lang w:val="bg-BG"/>
        </w:rPr>
        <w:t xml:space="preserve">допустими до </w:t>
      </w:r>
      <w:r w:rsidR="00E7309B" w:rsidRPr="008D0B89">
        <w:rPr>
          <w:lang w:val="bg-BG"/>
        </w:rPr>
        <w:t>едно</w:t>
      </w:r>
      <w:r w:rsidRPr="008D0B89">
        <w:rPr>
          <w:lang w:val="bg-BG"/>
        </w:rPr>
        <w:t xml:space="preserve"> авансов</w:t>
      </w:r>
      <w:r w:rsidR="00AE3B25" w:rsidRPr="008D0B89">
        <w:rPr>
          <w:lang w:val="bg-BG"/>
        </w:rPr>
        <w:t>о</w:t>
      </w:r>
      <w:r w:rsidRPr="008D0B89">
        <w:rPr>
          <w:lang w:val="bg-BG"/>
        </w:rPr>
        <w:t xml:space="preserve"> и </w:t>
      </w:r>
      <w:r w:rsidR="00AE3B25" w:rsidRPr="008D0B89">
        <w:rPr>
          <w:lang w:val="bg-BG"/>
        </w:rPr>
        <w:t>едно</w:t>
      </w:r>
      <w:r w:rsidR="00E7309B">
        <w:rPr>
          <w:lang w:val="bg-BG"/>
        </w:rPr>
        <w:t xml:space="preserve"> </w:t>
      </w:r>
      <w:r w:rsidRPr="005072E3">
        <w:rPr>
          <w:lang w:val="bg-BG"/>
        </w:rPr>
        <w:t>междинн</w:t>
      </w:r>
      <w:r w:rsidR="00AE3B25">
        <w:rPr>
          <w:lang w:val="bg-BG"/>
        </w:rPr>
        <w:t>о</w:t>
      </w:r>
      <w:r w:rsidRPr="005072E3">
        <w:rPr>
          <w:lang w:val="bg-BG"/>
        </w:rPr>
        <w:t xml:space="preserve"> плащан</w:t>
      </w:r>
      <w:r w:rsidR="00AE3B25">
        <w:rPr>
          <w:lang w:val="bg-BG"/>
        </w:rPr>
        <w:t>е</w:t>
      </w:r>
      <w:r w:rsidRPr="005072E3">
        <w:rPr>
          <w:lang w:val="bg-BG"/>
        </w:rPr>
        <w:t>.</w:t>
      </w:r>
    </w:p>
    <w:p w:rsidR="009F6B38" w:rsidRDefault="00864A8D" w:rsidP="00EC3751">
      <w:pPr>
        <w:pStyle w:val="m"/>
        <w:spacing w:line="276" w:lineRule="auto"/>
        <w:ind w:firstLine="709"/>
      </w:pPr>
      <w:r w:rsidRPr="00C77B99">
        <w:rPr>
          <w:bCs/>
          <w:color w:val="auto"/>
          <w:lang w:eastAsia="en-US"/>
        </w:rPr>
        <w:t xml:space="preserve">Проектът на насоки за кандидатстване </w:t>
      </w:r>
      <w:r w:rsidR="0048536F">
        <w:rPr>
          <w:bCs/>
          <w:color w:val="auto"/>
          <w:lang w:eastAsia="en-US"/>
        </w:rPr>
        <w:t>е обсъден</w:t>
      </w:r>
      <w:r w:rsidRPr="00C77B99">
        <w:rPr>
          <w:bCs/>
          <w:color w:val="auto"/>
          <w:lang w:eastAsia="en-US"/>
        </w:rPr>
        <w:t xml:space="preserve"> с представители на </w:t>
      </w:r>
      <w:r w:rsidR="00484508">
        <w:rPr>
          <w:bCs/>
          <w:color w:val="auto"/>
          <w:lang w:eastAsia="en-US"/>
        </w:rPr>
        <w:t>местните поделения на вероизповеданията н</w:t>
      </w:r>
      <w:r w:rsidRPr="00C77B99">
        <w:rPr>
          <w:bCs/>
          <w:color w:val="auto"/>
          <w:lang w:eastAsia="en-US"/>
        </w:rPr>
        <w:t>а работн</w:t>
      </w:r>
      <w:r w:rsidR="009F6B38">
        <w:rPr>
          <w:bCs/>
          <w:color w:val="auto"/>
          <w:lang w:eastAsia="en-US"/>
        </w:rPr>
        <w:t>и</w:t>
      </w:r>
      <w:r w:rsidR="00386165">
        <w:rPr>
          <w:bCs/>
          <w:color w:val="auto"/>
          <w:lang w:eastAsia="en-US"/>
        </w:rPr>
        <w:t xml:space="preserve"> срещ</w:t>
      </w:r>
      <w:r w:rsidR="009F6B38">
        <w:rPr>
          <w:bCs/>
          <w:color w:val="auto"/>
          <w:lang w:eastAsia="en-US"/>
        </w:rPr>
        <w:t>и</w:t>
      </w:r>
      <w:r w:rsidR="00386165">
        <w:rPr>
          <w:bCs/>
          <w:color w:val="auto"/>
          <w:lang w:eastAsia="en-US"/>
        </w:rPr>
        <w:t>, проведен</w:t>
      </w:r>
      <w:r w:rsidR="009F6B38">
        <w:rPr>
          <w:bCs/>
          <w:color w:val="auto"/>
          <w:lang w:eastAsia="en-US"/>
        </w:rPr>
        <w:t>и</w:t>
      </w:r>
      <w:r w:rsidR="00386165">
        <w:rPr>
          <w:bCs/>
          <w:color w:val="auto"/>
          <w:lang w:eastAsia="en-US"/>
        </w:rPr>
        <w:t xml:space="preserve"> на </w:t>
      </w:r>
      <w:r w:rsidR="009F6B38">
        <w:rPr>
          <w:bCs/>
          <w:color w:val="auto"/>
          <w:lang w:eastAsia="en-US"/>
        </w:rPr>
        <w:t>28 а</w:t>
      </w:r>
      <w:r w:rsidR="00484508">
        <w:rPr>
          <w:bCs/>
          <w:color w:val="auto"/>
          <w:lang w:eastAsia="en-US"/>
        </w:rPr>
        <w:t>прил</w:t>
      </w:r>
      <w:r w:rsidRPr="00C77B99">
        <w:rPr>
          <w:bCs/>
          <w:color w:val="auto"/>
          <w:lang w:eastAsia="en-US"/>
        </w:rPr>
        <w:t xml:space="preserve"> 202</w:t>
      </w:r>
      <w:r w:rsidR="00484508">
        <w:rPr>
          <w:bCs/>
          <w:color w:val="auto"/>
          <w:lang w:eastAsia="en-US"/>
        </w:rPr>
        <w:t>5</w:t>
      </w:r>
      <w:r w:rsidRPr="00C77B99">
        <w:rPr>
          <w:bCs/>
          <w:color w:val="auto"/>
          <w:lang w:eastAsia="en-US"/>
        </w:rPr>
        <w:t xml:space="preserve"> г.</w:t>
      </w:r>
      <w:r w:rsidR="001D1EE4" w:rsidRPr="001D1EE4">
        <w:t xml:space="preserve"> </w:t>
      </w:r>
      <w:r w:rsidR="009F6B38">
        <w:t xml:space="preserve">и на 18 юни 2025 г. </w:t>
      </w:r>
      <w:hyperlink r:id="rId12" w:history="1">
        <w:r w:rsidR="009F6B38" w:rsidRPr="00345CBC">
          <w:rPr>
            <w:rStyle w:val="Hyperlink"/>
          </w:rPr>
          <w:t>https://www.mzh.government.bg/bg/press-center/novini/v-mzh-byaha-obsdeni-nasokite-za-kandidatstvane-po-/</w:t>
        </w:r>
      </w:hyperlink>
    </w:p>
    <w:p w:rsidR="00A16A04" w:rsidRPr="00A16A04" w:rsidRDefault="00A916F9" w:rsidP="00573B52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77B99">
        <w:rPr>
          <w:rFonts w:ascii="Times New Roman" w:hAnsi="Times New Roman"/>
          <w:sz w:val="24"/>
          <w:szCs w:val="24"/>
          <w:lang w:val="bg-BG"/>
        </w:rPr>
        <w:t>В съответствие с чл. 68, ал. 3 от Закона за подпомагане на земеделските производители проект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ът 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на заповед, ведно с условията за кандидатстване и условията за изпълнение, 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>с</w:t>
      </w:r>
      <w:r w:rsidR="00A16A04">
        <w:rPr>
          <w:rFonts w:ascii="Times New Roman" w:hAnsi="Times New Roman"/>
          <w:sz w:val="24"/>
          <w:szCs w:val="24"/>
          <w:lang w:val="bg-BG"/>
        </w:rPr>
        <w:t>а</w:t>
      </w:r>
      <w:r w:rsidR="00A16A04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7B99">
        <w:rPr>
          <w:rFonts w:ascii="Times New Roman" w:hAnsi="Times New Roman"/>
          <w:sz w:val="24"/>
          <w:szCs w:val="24"/>
          <w:lang w:val="bg-BG"/>
        </w:rPr>
        <w:t>публикува</w:t>
      </w:r>
      <w:r w:rsidR="00A16A04">
        <w:rPr>
          <w:rFonts w:ascii="Times New Roman" w:hAnsi="Times New Roman"/>
          <w:sz w:val="24"/>
          <w:szCs w:val="24"/>
          <w:lang w:val="bg-BG"/>
        </w:rPr>
        <w:t>ни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на </w:t>
      </w:r>
      <w:hyperlink r:id="rId13" w:tgtFrame="_blank" w:history="1">
        <w:r w:rsidRPr="00C77B99">
          <w:rPr>
            <w:rFonts w:ascii="Times New Roman" w:hAnsi="Times New Roman"/>
            <w:sz w:val="24"/>
            <w:szCs w:val="24"/>
            <w:lang w:val="bg-BG"/>
          </w:rPr>
          <w:t>интернет страницата</w:t>
        </w:r>
      </w:hyperlink>
      <w:r w:rsidRPr="00C77B99">
        <w:rPr>
          <w:rFonts w:ascii="Times New Roman" w:hAnsi="Times New Roman"/>
          <w:sz w:val="24"/>
          <w:szCs w:val="24"/>
          <w:lang w:val="bg-BG"/>
        </w:rPr>
        <w:t xml:space="preserve"> на Стратегическия план и в Система</w:t>
      </w:r>
      <w:r w:rsidR="006C7301">
        <w:rPr>
          <w:rFonts w:ascii="Times New Roman" w:hAnsi="Times New Roman"/>
          <w:sz w:val="24"/>
          <w:szCs w:val="24"/>
          <w:lang w:val="bg-BG"/>
        </w:rPr>
        <w:t>та</w:t>
      </w:r>
      <w:r w:rsidRPr="00C77B99">
        <w:rPr>
          <w:rFonts w:ascii="Times New Roman" w:hAnsi="Times New Roman"/>
          <w:sz w:val="24"/>
          <w:szCs w:val="24"/>
          <w:lang w:val="bg-BG"/>
        </w:rPr>
        <w:t xml:space="preserve"> за електронни услуги преди тяхното утвърждаване</w:t>
      </w:r>
      <w:r w:rsidR="008D7A48" w:rsidRPr="00C77B99">
        <w:rPr>
          <w:rFonts w:ascii="Times New Roman" w:hAnsi="Times New Roman"/>
          <w:sz w:val="24"/>
          <w:szCs w:val="24"/>
          <w:lang w:val="bg-BG"/>
        </w:rPr>
        <w:t xml:space="preserve"> за представяне на писмени предложения и възражения.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Предоставен е </w:t>
      </w:r>
      <w:r w:rsidR="00A16A04" w:rsidRPr="003723DE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="000321E0" w:rsidRPr="003723DE">
        <w:rPr>
          <w:rFonts w:ascii="Times New Roman" w:hAnsi="Times New Roman"/>
          <w:sz w:val="24"/>
          <w:szCs w:val="24"/>
          <w:lang w:val="bg-BG"/>
        </w:rPr>
        <w:t>7</w:t>
      </w:r>
      <w:r w:rsidR="00A16A04" w:rsidRPr="003723DE">
        <w:rPr>
          <w:rFonts w:ascii="Times New Roman" w:hAnsi="Times New Roman"/>
          <w:sz w:val="24"/>
          <w:szCs w:val="24"/>
          <w:lang w:val="bg-BG"/>
        </w:rPr>
        <w:t xml:space="preserve"> дни заинтересованите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 лица да изпращат писмени предложения и възражения по публикуваните проекти.</w:t>
      </w:r>
      <w:r w:rsidR="00A16A04" w:rsidRPr="00A16A04">
        <w:t xml:space="preserve"> </w:t>
      </w:r>
      <w:r w:rsidR="00A16A04" w:rsidRPr="00A16A04">
        <w:rPr>
          <w:rFonts w:ascii="Times New Roman" w:hAnsi="Times New Roman"/>
          <w:sz w:val="24"/>
          <w:szCs w:val="24"/>
          <w:lang w:val="bg-BG"/>
        </w:rPr>
        <w:t xml:space="preserve">Към настоящия доклад е приложен проект на Заповед за утвърждаване на Насоки за кандидатстване и проекта на доклад към нея. </w:t>
      </w:r>
    </w:p>
    <w:p w:rsidR="00CB63A5" w:rsidRPr="00D27333" w:rsidRDefault="00CB63A5" w:rsidP="00EC3751">
      <w:pPr>
        <w:tabs>
          <w:tab w:val="left" w:pos="567"/>
          <w:tab w:val="left" w:pos="709"/>
          <w:tab w:val="left" w:pos="9356"/>
        </w:tabs>
        <w:spacing w:after="120" w:line="276" w:lineRule="auto"/>
        <w:ind w:right="-3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2C2E" w:rsidRPr="009C11E7" w:rsidRDefault="00CF1603" w:rsidP="00EC3751">
      <w:pPr>
        <w:tabs>
          <w:tab w:val="left" w:pos="9356"/>
        </w:tabs>
        <w:spacing w:after="120" w:line="276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C11E7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73086F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B8244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C11E7">
        <w:rPr>
          <w:rFonts w:ascii="Times New Roman" w:hAnsi="Times New Roman"/>
          <w:b/>
          <w:sz w:val="24"/>
          <w:szCs w:val="24"/>
          <w:lang w:val="bg-BG"/>
        </w:rPr>
        <w:t>ЗАМЕСТНИК</w:t>
      </w:r>
      <w:r w:rsidR="00745FF5" w:rsidRPr="009C11E7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9C11E7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A076C" w:rsidRPr="00C77B99" w:rsidRDefault="0029553A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C11E7">
        <w:rPr>
          <w:rFonts w:ascii="Times New Roman" w:hAnsi="Times New Roman"/>
          <w:sz w:val="24"/>
          <w:szCs w:val="24"/>
          <w:lang w:val="bg-BG"/>
        </w:rPr>
        <w:lastRenderedPageBreak/>
        <w:t xml:space="preserve">Във връзка с гореизложеното и </w:t>
      </w:r>
      <w:r w:rsidR="00EB7339" w:rsidRPr="009C11E7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 чл. </w:t>
      </w:r>
      <w:r w:rsidR="00106BDD">
        <w:rPr>
          <w:rFonts w:ascii="Times New Roman" w:hAnsi="Times New Roman"/>
          <w:sz w:val="24"/>
          <w:szCs w:val="24"/>
          <w:lang w:val="bg-BG"/>
        </w:rPr>
        <w:t>68</w:t>
      </w:r>
      <w:r w:rsidR="00CC79C8" w:rsidRPr="009C11E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2 </w:t>
      </w:r>
      <w:r w:rsidRPr="009C11E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06BDD">
        <w:rPr>
          <w:rFonts w:ascii="Times New Roman" w:hAnsi="Times New Roman"/>
          <w:sz w:val="24"/>
          <w:szCs w:val="24"/>
          <w:lang w:val="bg-BG"/>
        </w:rPr>
        <w:t xml:space="preserve">Закона за подпомагане на </w:t>
      </w:r>
      <w:r w:rsidR="00106BDD" w:rsidRPr="00C77B99">
        <w:rPr>
          <w:rFonts w:ascii="Times New Roman" w:hAnsi="Times New Roman"/>
          <w:sz w:val="24"/>
          <w:szCs w:val="24"/>
          <w:lang w:val="bg-BG"/>
        </w:rPr>
        <w:t>земеделските производители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C77B99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>издадете заповед за утвърждаване на</w:t>
      </w:r>
      <w:r w:rsidR="00616D50" w:rsidRPr="00C77B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5FF5" w:rsidRPr="00C77B99">
        <w:rPr>
          <w:rFonts w:ascii="Times New Roman" w:hAnsi="Times New Roman"/>
          <w:sz w:val="24"/>
          <w:szCs w:val="24"/>
          <w:lang w:val="bg-BG"/>
        </w:rPr>
        <w:t>насоки</w:t>
      </w:r>
      <w:r w:rsidR="00D27333" w:rsidRPr="00C77B99">
        <w:rPr>
          <w:rFonts w:ascii="Times New Roman" w:hAnsi="Times New Roman"/>
          <w:sz w:val="24"/>
          <w:szCs w:val="24"/>
          <w:lang w:val="bg-BG"/>
        </w:rPr>
        <w:t xml:space="preserve">, определящи условията за кандидатстване и условията за изпълнение на одобрените заявления за подпомагане по интервенция </w:t>
      </w:r>
      <w:r w:rsidR="00C06784" w:rsidRPr="00612107">
        <w:rPr>
          <w:rFonts w:ascii="Times New Roman" w:hAnsi="Times New Roman"/>
          <w:sz w:val="24"/>
          <w:szCs w:val="24"/>
        </w:rPr>
        <w:t>„</w:t>
      </w:r>
      <w:r w:rsidR="00484508"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II.Г.7 – Зап</w:t>
      </w:r>
      <w:r w:rsidR="00E83486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а</w:t>
      </w:r>
      <w:r w:rsidR="00484508" w:rsidRPr="001D6BEA">
        <w:rPr>
          <w:rFonts w:ascii="Times New Roman" w:hAnsi="Times New Roman"/>
          <w:bCs/>
          <w:noProof/>
          <w:color w:val="000000"/>
          <w:sz w:val="24"/>
          <w:szCs w:val="24"/>
          <w:lang w:val="bg-BG"/>
        </w:rPr>
        <w:t>зване на духовния и културния живот на населението в селските райони</w:t>
      </w:r>
      <w:r w:rsidR="00C06784" w:rsidRPr="00612107">
        <w:rPr>
          <w:rFonts w:ascii="Times New Roman" w:hAnsi="Times New Roman"/>
          <w:bCs/>
          <w:noProof/>
          <w:sz w:val="24"/>
          <w:szCs w:val="24"/>
        </w:rPr>
        <w:t>”</w:t>
      </w:r>
      <w:r w:rsidR="00974674" w:rsidRPr="00C77B99">
        <w:rPr>
          <w:rFonts w:ascii="Times New Roman" w:hAnsi="Times New Roman"/>
          <w:bCs/>
          <w:sz w:val="24"/>
          <w:szCs w:val="24"/>
          <w:lang w:val="bg-BG"/>
        </w:rPr>
        <w:t>, включена в Стратегическия план</w:t>
      </w:r>
      <w:r w:rsidR="008D7A48" w:rsidRPr="00C77B99">
        <w:rPr>
          <w:rFonts w:ascii="Times New Roman" w:hAnsi="Times New Roman"/>
          <w:bCs/>
          <w:sz w:val="24"/>
          <w:szCs w:val="24"/>
          <w:lang w:val="bg-BG"/>
        </w:rPr>
        <w:t xml:space="preserve"> и за определяне на начална и крайна дата за подаване на заявленията за подпомагане, както и краен срок за публикуване на разясненията</w:t>
      </w:r>
      <w:r w:rsidR="00974674" w:rsidRPr="00C77B99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A076C" w:rsidRDefault="00DA076C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8590C" w:rsidRDefault="00DA076C" w:rsidP="00EC3751">
      <w:pPr>
        <w:spacing w:line="276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A076C">
        <w:rPr>
          <w:rFonts w:ascii="Times New Roman" w:hAnsi="Times New Roman"/>
          <w:b/>
          <w:bCs/>
          <w:sz w:val="24"/>
          <w:szCs w:val="24"/>
          <w:lang w:val="bg-BG"/>
        </w:rPr>
        <w:t>Приложение:</w:t>
      </w:r>
      <w:r w:rsidR="00490A6E" w:rsidRPr="00F6335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620BCA">
        <w:rPr>
          <w:rFonts w:ascii="Times New Roman" w:hAnsi="Times New Roman"/>
          <w:bCs/>
          <w:sz w:val="24"/>
          <w:szCs w:val="24"/>
          <w:lang w:val="bg-BG"/>
        </w:rPr>
        <w:t>П</w:t>
      </w:r>
      <w:r w:rsidR="00A16A04" w:rsidRPr="00A16A04">
        <w:rPr>
          <w:rFonts w:ascii="Times New Roman" w:hAnsi="Times New Roman"/>
          <w:bCs/>
          <w:sz w:val="24"/>
          <w:szCs w:val="24"/>
          <w:lang w:val="bg-BG"/>
        </w:rPr>
        <w:t>роект на Заповед за утвърждаване на Насоки за кандидатстване и проекта на доклад към нея.</w:t>
      </w:r>
    </w:p>
    <w:p w:rsidR="00490A6E" w:rsidRPr="00E90E21" w:rsidRDefault="00490A6E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E90E21" w:rsidRDefault="00E90E21" w:rsidP="00EC3751">
      <w:pPr>
        <w:spacing w:line="276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3058DE" w:rsidRPr="003448AD" w:rsidRDefault="00904A66" w:rsidP="00EC3751">
      <w:pPr>
        <w:spacing w:line="276" w:lineRule="auto"/>
        <w:rPr>
          <w:lang w:val="bg-BG"/>
        </w:rPr>
      </w:pPr>
      <w:r w:rsidRPr="00063D3A">
        <w:rPr>
          <w:rFonts w:ascii="Times New Roman" w:hAnsi="Times New Roman"/>
          <w:bCs/>
          <w:sz w:val="24"/>
          <w:szCs w:val="24"/>
          <w:lang w:val="bg-BG"/>
        </w:rPr>
        <w:t>С уважение,</w:t>
      </w:r>
      <w:r>
        <w:br/>
      </w:r>
      <w:r>
        <w:br/>
      </w:r>
      <w:r w:rsidR="00A74EB7">
        <w:pict w14:anchorId="08794E5A">
          <v:shape id="_x0000_i1027" type="#_x0000_t75" alt="Microsoft Office Signature Line..." style="width:192.35pt;height:95.1pt">
            <v:imagedata r:id="rId14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3448AD" w:rsidSect="00F476C4">
      <w:footerReference w:type="even" r:id="rId15"/>
      <w:footerReference w:type="default" r:id="rId16"/>
      <w:headerReference w:type="first" r:id="rId17"/>
      <w:pgSz w:w="11907" w:h="16840" w:code="9"/>
      <w:pgMar w:top="993" w:right="992" w:bottom="1276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AF" w:rsidRDefault="005B52AF">
      <w:r>
        <w:separator/>
      </w:r>
    </w:p>
  </w:endnote>
  <w:endnote w:type="continuationSeparator" w:id="0">
    <w:p w:rsidR="005B52AF" w:rsidRDefault="005B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E83486">
      <w:rPr>
        <w:rStyle w:val="PageNumber"/>
        <w:rFonts w:ascii="Times New Roman" w:hAnsi="Times New Roman"/>
        <w:noProof/>
        <w:sz w:val="18"/>
        <w:szCs w:val="18"/>
      </w:rPr>
      <w:t>6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AF" w:rsidRDefault="005B52AF">
      <w:r>
        <w:separator/>
      </w:r>
    </w:p>
  </w:footnote>
  <w:footnote w:type="continuationSeparator" w:id="0">
    <w:p w:rsidR="005B52AF" w:rsidRDefault="005B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15" w:rsidRPr="00A73715" w:rsidRDefault="00A73715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</w:p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E6B97" wp14:editId="3472574C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8DD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  <w:lang w:val="en-GB" w:eastAsia="en-GB"/>
      </w:rPr>
      <w:drawing>
        <wp:anchor distT="0" distB="0" distL="114300" distR="114300" simplePos="0" relativeHeight="251658240" behindDoc="0" locked="0" layoutInCell="1" allowOverlap="1" wp14:anchorId="218BD77A" wp14:editId="0CD62722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D76A60">
      <w:rPr>
        <w:rFonts w:ascii="Arial Narrow" w:hAnsi="Arial Narrow"/>
        <w:spacing w:val="30"/>
        <w:sz w:val="26"/>
        <w:szCs w:val="26"/>
        <w:lang w:eastAsia="x-none"/>
      </w:rPr>
      <w:t xml:space="preserve"> и </w:t>
    </w: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:rsidR="009E45B1" w:rsidRPr="00A73715" w:rsidRDefault="009E45B1" w:rsidP="00A73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035"/>
    <w:lvl w:ilvl="0" w:tplc="01AC8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0D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40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CF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6F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03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C6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A05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F11E4"/>
    <w:multiLevelType w:val="hybridMultilevel"/>
    <w:tmpl w:val="274AB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74F65"/>
    <w:multiLevelType w:val="hybridMultilevel"/>
    <w:tmpl w:val="58B80974"/>
    <w:lvl w:ilvl="0" w:tplc="D78461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C74146E"/>
    <w:multiLevelType w:val="hybridMultilevel"/>
    <w:tmpl w:val="EAC07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9D205B"/>
    <w:multiLevelType w:val="hybridMultilevel"/>
    <w:tmpl w:val="ADFADB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ECA477E"/>
    <w:multiLevelType w:val="hybridMultilevel"/>
    <w:tmpl w:val="D8F0F6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3CA1099"/>
    <w:multiLevelType w:val="hybridMultilevel"/>
    <w:tmpl w:val="76B6C2F8"/>
    <w:lvl w:ilvl="0" w:tplc="27F68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628D"/>
    <w:multiLevelType w:val="hybridMultilevel"/>
    <w:tmpl w:val="ED4061C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677"/>
    <w:multiLevelType w:val="hybridMultilevel"/>
    <w:tmpl w:val="69A8E4D6"/>
    <w:lvl w:ilvl="0" w:tplc="44AABC6E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0" w15:restartNumberingAfterBreak="0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C6"/>
    <w:multiLevelType w:val="hybridMultilevel"/>
    <w:tmpl w:val="37E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F05411"/>
    <w:multiLevelType w:val="hybridMultilevel"/>
    <w:tmpl w:val="B31A60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8"/>
  </w:num>
  <w:num w:numId="4">
    <w:abstractNumId w:val="31"/>
  </w:num>
  <w:num w:numId="5">
    <w:abstractNumId w:val="15"/>
  </w:num>
  <w:num w:numId="6">
    <w:abstractNumId w:val="27"/>
  </w:num>
  <w:num w:numId="7">
    <w:abstractNumId w:val="17"/>
  </w:num>
  <w:num w:numId="8">
    <w:abstractNumId w:val="26"/>
  </w:num>
  <w:num w:numId="9">
    <w:abstractNumId w:val="19"/>
  </w:num>
  <w:num w:numId="10">
    <w:abstractNumId w:val="4"/>
  </w:num>
  <w:num w:numId="11">
    <w:abstractNumId w:val="34"/>
  </w:num>
  <w:num w:numId="12">
    <w:abstractNumId w:val="2"/>
  </w:num>
  <w:num w:numId="13">
    <w:abstractNumId w:val="25"/>
  </w:num>
  <w:num w:numId="14">
    <w:abstractNumId w:val="24"/>
  </w:num>
  <w:num w:numId="15">
    <w:abstractNumId w:val="3"/>
  </w:num>
  <w:num w:numId="16">
    <w:abstractNumId w:val="5"/>
  </w:num>
  <w:num w:numId="17">
    <w:abstractNumId w:val="18"/>
  </w:num>
  <w:num w:numId="18">
    <w:abstractNumId w:val="32"/>
  </w:num>
  <w:num w:numId="19">
    <w:abstractNumId w:val="29"/>
  </w:num>
  <w:num w:numId="20">
    <w:abstractNumId w:val="30"/>
  </w:num>
  <w:num w:numId="21">
    <w:abstractNumId w:val="23"/>
  </w:num>
  <w:num w:numId="22">
    <w:abstractNumId w:val="1"/>
  </w:num>
  <w:num w:numId="23">
    <w:abstractNumId w:val="37"/>
  </w:num>
  <w:num w:numId="24">
    <w:abstractNumId w:val="13"/>
  </w:num>
  <w:num w:numId="25">
    <w:abstractNumId w:val="9"/>
  </w:num>
  <w:num w:numId="26">
    <w:abstractNumId w:val="36"/>
  </w:num>
  <w:num w:numId="27">
    <w:abstractNumId w:val="22"/>
  </w:num>
  <w:num w:numId="28">
    <w:abstractNumId w:val="6"/>
  </w:num>
  <w:num w:numId="29">
    <w:abstractNumId w:val="20"/>
  </w:num>
  <w:num w:numId="30">
    <w:abstractNumId w:val="0"/>
  </w:num>
  <w:num w:numId="31">
    <w:abstractNumId w:val="16"/>
  </w:num>
  <w:num w:numId="32">
    <w:abstractNumId w:val="10"/>
  </w:num>
  <w:num w:numId="33">
    <w:abstractNumId w:val="7"/>
  </w:num>
  <w:num w:numId="34">
    <w:abstractNumId w:val="11"/>
  </w:num>
  <w:num w:numId="35">
    <w:abstractNumId w:val="35"/>
  </w:num>
  <w:num w:numId="36">
    <w:abstractNumId w:val="8"/>
  </w:num>
  <w:num w:numId="37">
    <w:abstractNumId w:val="14"/>
  </w:num>
  <w:num w:numId="38">
    <w:abstractNumId w:val="2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4020"/>
    <w:rsid w:val="00014746"/>
    <w:rsid w:val="00014A52"/>
    <w:rsid w:val="00017939"/>
    <w:rsid w:val="000213AD"/>
    <w:rsid w:val="00021C6E"/>
    <w:rsid w:val="00022C2E"/>
    <w:rsid w:val="00024498"/>
    <w:rsid w:val="00025383"/>
    <w:rsid w:val="00025A67"/>
    <w:rsid w:val="00026EBF"/>
    <w:rsid w:val="000321E0"/>
    <w:rsid w:val="00034661"/>
    <w:rsid w:val="0004111F"/>
    <w:rsid w:val="0004123C"/>
    <w:rsid w:val="00042416"/>
    <w:rsid w:val="00042781"/>
    <w:rsid w:val="00044367"/>
    <w:rsid w:val="000530EE"/>
    <w:rsid w:val="000558A7"/>
    <w:rsid w:val="00060D2E"/>
    <w:rsid w:val="00063D3A"/>
    <w:rsid w:val="00066A5E"/>
    <w:rsid w:val="00066CEB"/>
    <w:rsid w:val="00072374"/>
    <w:rsid w:val="000755DB"/>
    <w:rsid w:val="000802CF"/>
    <w:rsid w:val="0008590C"/>
    <w:rsid w:val="00086155"/>
    <w:rsid w:val="00087AB4"/>
    <w:rsid w:val="00095042"/>
    <w:rsid w:val="0009629B"/>
    <w:rsid w:val="00097049"/>
    <w:rsid w:val="000A2BAB"/>
    <w:rsid w:val="000A41E4"/>
    <w:rsid w:val="000A41F5"/>
    <w:rsid w:val="000A4504"/>
    <w:rsid w:val="000A4EED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F0A"/>
    <w:rsid w:val="000C51A4"/>
    <w:rsid w:val="000C5D65"/>
    <w:rsid w:val="000C6760"/>
    <w:rsid w:val="000C728A"/>
    <w:rsid w:val="000C7A5A"/>
    <w:rsid w:val="000D04E4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6862"/>
    <w:rsid w:val="000E781B"/>
    <w:rsid w:val="000F0CD1"/>
    <w:rsid w:val="000F1021"/>
    <w:rsid w:val="000F258A"/>
    <w:rsid w:val="000F2FFA"/>
    <w:rsid w:val="000F65C4"/>
    <w:rsid w:val="000F6816"/>
    <w:rsid w:val="000F6B74"/>
    <w:rsid w:val="00101B66"/>
    <w:rsid w:val="00105B01"/>
    <w:rsid w:val="00105C24"/>
    <w:rsid w:val="00106697"/>
    <w:rsid w:val="00106BDD"/>
    <w:rsid w:val="001072FC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2EBC"/>
    <w:rsid w:val="00133604"/>
    <w:rsid w:val="00133945"/>
    <w:rsid w:val="0013468F"/>
    <w:rsid w:val="00136822"/>
    <w:rsid w:val="001403C7"/>
    <w:rsid w:val="00140737"/>
    <w:rsid w:val="0014130B"/>
    <w:rsid w:val="00145096"/>
    <w:rsid w:val="00146489"/>
    <w:rsid w:val="00146747"/>
    <w:rsid w:val="00147BD6"/>
    <w:rsid w:val="00150E68"/>
    <w:rsid w:val="0015160D"/>
    <w:rsid w:val="00151DA5"/>
    <w:rsid w:val="00151F53"/>
    <w:rsid w:val="001540E0"/>
    <w:rsid w:val="00156653"/>
    <w:rsid w:val="00157115"/>
    <w:rsid w:val="00157ABC"/>
    <w:rsid w:val="00157CC0"/>
    <w:rsid w:val="00157D1E"/>
    <w:rsid w:val="00160F58"/>
    <w:rsid w:val="00163D04"/>
    <w:rsid w:val="001657DC"/>
    <w:rsid w:val="0016633A"/>
    <w:rsid w:val="00167642"/>
    <w:rsid w:val="001676DE"/>
    <w:rsid w:val="00167E3C"/>
    <w:rsid w:val="0017088F"/>
    <w:rsid w:val="00171D54"/>
    <w:rsid w:val="001737D9"/>
    <w:rsid w:val="0017420A"/>
    <w:rsid w:val="00174350"/>
    <w:rsid w:val="001745A3"/>
    <w:rsid w:val="00174767"/>
    <w:rsid w:val="00175CF3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4FE0"/>
    <w:rsid w:val="001B06E6"/>
    <w:rsid w:val="001B7532"/>
    <w:rsid w:val="001C2490"/>
    <w:rsid w:val="001C3B59"/>
    <w:rsid w:val="001C5826"/>
    <w:rsid w:val="001C5905"/>
    <w:rsid w:val="001C5D94"/>
    <w:rsid w:val="001C6D1E"/>
    <w:rsid w:val="001C72FF"/>
    <w:rsid w:val="001D1EE4"/>
    <w:rsid w:val="001D5D05"/>
    <w:rsid w:val="001D61EB"/>
    <w:rsid w:val="001D6BEA"/>
    <w:rsid w:val="001D79DF"/>
    <w:rsid w:val="001E1567"/>
    <w:rsid w:val="001F2B7C"/>
    <w:rsid w:val="001F7075"/>
    <w:rsid w:val="002067BB"/>
    <w:rsid w:val="00207CF8"/>
    <w:rsid w:val="002101E5"/>
    <w:rsid w:val="00211DF0"/>
    <w:rsid w:val="002126E1"/>
    <w:rsid w:val="00213A2F"/>
    <w:rsid w:val="0021719A"/>
    <w:rsid w:val="00220E5C"/>
    <w:rsid w:val="00223923"/>
    <w:rsid w:val="00225637"/>
    <w:rsid w:val="0022603B"/>
    <w:rsid w:val="0022634A"/>
    <w:rsid w:val="002270B5"/>
    <w:rsid w:val="00227240"/>
    <w:rsid w:val="0022734C"/>
    <w:rsid w:val="0022783B"/>
    <w:rsid w:val="00230ED9"/>
    <w:rsid w:val="00232235"/>
    <w:rsid w:val="002329F3"/>
    <w:rsid w:val="00245471"/>
    <w:rsid w:val="00245A4D"/>
    <w:rsid w:val="00251152"/>
    <w:rsid w:val="002527DE"/>
    <w:rsid w:val="00256DFC"/>
    <w:rsid w:val="00260248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2039"/>
    <w:rsid w:val="00283A7D"/>
    <w:rsid w:val="00284BCA"/>
    <w:rsid w:val="00284FEF"/>
    <w:rsid w:val="00286E1B"/>
    <w:rsid w:val="00287A85"/>
    <w:rsid w:val="00287AA7"/>
    <w:rsid w:val="00287F26"/>
    <w:rsid w:val="0029483E"/>
    <w:rsid w:val="0029553A"/>
    <w:rsid w:val="00296526"/>
    <w:rsid w:val="00296B71"/>
    <w:rsid w:val="00297811"/>
    <w:rsid w:val="00297AB1"/>
    <w:rsid w:val="002A1C88"/>
    <w:rsid w:val="002A2538"/>
    <w:rsid w:val="002A2B7A"/>
    <w:rsid w:val="002A2FD2"/>
    <w:rsid w:val="002A5ED6"/>
    <w:rsid w:val="002A65CF"/>
    <w:rsid w:val="002A6BD4"/>
    <w:rsid w:val="002A6E41"/>
    <w:rsid w:val="002A7016"/>
    <w:rsid w:val="002A7458"/>
    <w:rsid w:val="002B53E7"/>
    <w:rsid w:val="002C05A2"/>
    <w:rsid w:val="002C340E"/>
    <w:rsid w:val="002C3722"/>
    <w:rsid w:val="002C5084"/>
    <w:rsid w:val="002C68AD"/>
    <w:rsid w:val="002C7159"/>
    <w:rsid w:val="002D11A8"/>
    <w:rsid w:val="002D2578"/>
    <w:rsid w:val="002D2ED3"/>
    <w:rsid w:val="002D39B1"/>
    <w:rsid w:val="002D4A7E"/>
    <w:rsid w:val="002D6C4B"/>
    <w:rsid w:val="002D6D4D"/>
    <w:rsid w:val="002E2396"/>
    <w:rsid w:val="002E3920"/>
    <w:rsid w:val="002E54E4"/>
    <w:rsid w:val="002F00AD"/>
    <w:rsid w:val="002F06A8"/>
    <w:rsid w:val="002F2775"/>
    <w:rsid w:val="002F2C75"/>
    <w:rsid w:val="002F54CC"/>
    <w:rsid w:val="00303716"/>
    <w:rsid w:val="003058DE"/>
    <w:rsid w:val="00311A01"/>
    <w:rsid w:val="00313609"/>
    <w:rsid w:val="00315ACD"/>
    <w:rsid w:val="00315E64"/>
    <w:rsid w:val="0031650F"/>
    <w:rsid w:val="003178D7"/>
    <w:rsid w:val="00321118"/>
    <w:rsid w:val="00323214"/>
    <w:rsid w:val="00325306"/>
    <w:rsid w:val="00325314"/>
    <w:rsid w:val="00326845"/>
    <w:rsid w:val="00327325"/>
    <w:rsid w:val="0033295B"/>
    <w:rsid w:val="00334781"/>
    <w:rsid w:val="003372CB"/>
    <w:rsid w:val="00342CE2"/>
    <w:rsid w:val="003448AD"/>
    <w:rsid w:val="0034628D"/>
    <w:rsid w:val="003476F4"/>
    <w:rsid w:val="00351625"/>
    <w:rsid w:val="00354332"/>
    <w:rsid w:val="003548CD"/>
    <w:rsid w:val="0035536E"/>
    <w:rsid w:val="00356926"/>
    <w:rsid w:val="00356DBD"/>
    <w:rsid w:val="00360448"/>
    <w:rsid w:val="003629FE"/>
    <w:rsid w:val="00362BF3"/>
    <w:rsid w:val="00363202"/>
    <w:rsid w:val="00364546"/>
    <w:rsid w:val="0036520D"/>
    <w:rsid w:val="003723DE"/>
    <w:rsid w:val="0037731D"/>
    <w:rsid w:val="00377FE8"/>
    <w:rsid w:val="0038087E"/>
    <w:rsid w:val="00380949"/>
    <w:rsid w:val="00384434"/>
    <w:rsid w:val="00385DB8"/>
    <w:rsid w:val="00386165"/>
    <w:rsid w:val="00386252"/>
    <w:rsid w:val="00387FCE"/>
    <w:rsid w:val="0039367D"/>
    <w:rsid w:val="00393C8A"/>
    <w:rsid w:val="003964E0"/>
    <w:rsid w:val="00396500"/>
    <w:rsid w:val="003A0A97"/>
    <w:rsid w:val="003A16D5"/>
    <w:rsid w:val="003A231C"/>
    <w:rsid w:val="003A2B36"/>
    <w:rsid w:val="003A3A13"/>
    <w:rsid w:val="003A3C4C"/>
    <w:rsid w:val="003A3EF7"/>
    <w:rsid w:val="003A5581"/>
    <w:rsid w:val="003A5C4F"/>
    <w:rsid w:val="003A7059"/>
    <w:rsid w:val="003B05D3"/>
    <w:rsid w:val="003B1047"/>
    <w:rsid w:val="003B660B"/>
    <w:rsid w:val="003C023D"/>
    <w:rsid w:val="003C387E"/>
    <w:rsid w:val="003C3F94"/>
    <w:rsid w:val="003C490D"/>
    <w:rsid w:val="003C5881"/>
    <w:rsid w:val="003C779F"/>
    <w:rsid w:val="003C78EC"/>
    <w:rsid w:val="003D0A3A"/>
    <w:rsid w:val="003D3AC2"/>
    <w:rsid w:val="003D5729"/>
    <w:rsid w:val="003E2100"/>
    <w:rsid w:val="003E5977"/>
    <w:rsid w:val="003E618C"/>
    <w:rsid w:val="003E7A6D"/>
    <w:rsid w:val="003F1CB3"/>
    <w:rsid w:val="003F2320"/>
    <w:rsid w:val="003F3852"/>
    <w:rsid w:val="003F6D6C"/>
    <w:rsid w:val="003F75C2"/>
    <w:rsid w:val="004040EE"/>
    <w:rsid w:val="00407B63"/>
    <w:rsid w:val="0041011C"/>
    <w:rsid w:val="004121BD"/>
    <w:rsid w:val="00413175"/>
    <w:rsid w:val="00414F70"/>
    <w:rsid w:val="004155B9"/>
    <w:rsid w:val="00415617"/>
    <w:rsid w:val="00416D51"/>
    <w:rsid w:val="00417313"/>
    <w:rsid w:val="0041784A"/>
    <w:rsid w:val="00420590"/>
    <w:rsid w:val="00420DF0"/>
    <w:rsid w:val="004214BA"/>
    <w:rsid w:val="00425698"/>
    <w:rsid w:val="00431377"/>
    <w:rsid w:val="00432F55"/>
    <w:rsid w:val="004345A1"/>
    <w:rsid w:val="00434DA8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3133"/>
    <w:rsid w:val="00453B4C"/>
    <w:rsid w:val="0045424F"/>
    <w:rsid w:val="004553FD"/>
    <w:rsid w:val="004578F3"/>
    <w:rsid w:val="00460933"/>
    <w:rsid w:val="00461809"/>
    <w:rsid w:val="00464599"/>
    <w:rsid w:val="00464CE8"/>
    <w:rsid w:val="0046619D"/>
    <w:rsid w:val="004713AB"/>
    <w:rsid w:val="00482A3C"/>
    <w:rsid w:val="004834D7"/>
    <w:rsid w:val="00484508"/>
    <w:rsid w:val="0048536F"/>
    <w:rsid w:val="004859BD"/>
    <w:rsid w:val="004902F1"/>
    <w:rsid w:val="00490A6E"/>
    <w:rsid w:val="00490AB8"/>
    <w:rsid w:val="00492073"/>
    <w:rsid w:val="00492872"/>
    <w:rsid w:val="0049616A"/>
    <w:rsid w:val="004A0927"/>
    <w:rsid w:val="004A092E"/>
    <w:rsid w:val="004A0E42"/>
    <w:rsid w:val="004A5492"/>
    <w:rsid w:val="004A71BE"/>
    <w:rsid w:val="004A73E7"/>
    <w:rsid w:val="004B0AFD"/>
    <w:rsid w:val="004B2831"/>
    <w:rsid w:val="004B3FB9"/>
    <w:rsid w:val="004B5379"/>
    <w:rsid w:val="004B5420"/>
    <w:rsid w:val="004B6A6F"/>
    <w:rsid w:val="004C3144"/>
    <w:rsid w:val="004C53F6"/>
    <w:rsid w:val="004D0061"/>
    <w:rsid w:val="004D09EB"/>
    <w:rsid w:val="004D16F5"/>
    <w:rsid w:val="004D1B2E"/>
    <w:rsid w:val="004D1BB7"/>
    <w:rsid w:val="004D32E9"/>
    <w:rsid w:val="004D5D29"/>
    <w:rsid w:val="004D625C"/>
    <w:rsid w:val="004D7904"/>
    <w:rsid w:val="004E2255"/>
    <w:rsid w:val="004E2F08"/>
    <w:rsid w:val="004E301C"/>
    <w:rsid w:val="004E37A0"/>
    <w:rsid w:val="004E3DED"/>
    <w:rsid w:val="004E45E6"/>
    <w:rsid w:val="004E47BD"/>
    <w:rsid w:val="004E4EF2"/>
    <w:rsid w:val="004E7075"/>
    <w:rsid w:val="004F1552"/>
    <w:rsid w:val="004F5440"/>
    <w:rsid w:val="00503354"/>
    <w:rsid w:val="00504AAF"/>
    <w:rsid w:val="00504D77"/>
    <w:rsid w:val="00506A33"/>
    <w:rsid w:val="005072E3"/>
    <w:rsid w:val="00507C14"/>
    <w:rsid w:val="00516FFE"/>
    <w:rsid w:val="00520DFD"/>
    <w:rsid w:val="00520FED"/>
    <w:rsid w:val="005228CB"/>
    <w:rsid w:val="00524138"/>
    <w:rsid w:val="00525749"/>
    <w:rsid w:val="00525D6C"/>
    <w:rsid w:val="005262CE"/>
    <w:rsid w:val="00527F2F"/>
    <w:rsid w:val="005312E4"/>
    <w:rsid w:val="00533341"/>
    <w:rsid w:val="00534B1F"/>
    <w:rsid w:val="00535332"/>
    <w:rsid w:val="00535871"/>
    <w:rsid w:val="005400F8"/>
    <w:rsid w:val="00540486"/>
    <w:rsid w:val="00542BB8"/>
    <w:rsid w:val="005452AE"/>
    <w:rsid w:val="00551B90"/>
    <w:rsid w:val="00552FFA"/>
    <w:rsid w:val="005543F9"/>
    <w:rsid w:val="005547D0"/>
    <w:rsid w:val="0056316E"/>
    <w:rsid w:val="005635C8"/>
    <w:rsid w:val="005639C6"/>
    <w:rsid w:val="005656A9"/>
    <w:rsid w:val="00566298"/>
    <w:rsid w:val="0057112B"/>
    <w:rsid w:val="00573B52"/>
    <w:rsid w:val="005801B0"/>
    <w:rsid w:val="00581CA7"/>
    <w:rsid w:val="00581CEE"/>
    <w:rsid w:val="005841DB"/>
    <w:rsid w:val="0058510A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B4489"/>
    <w:rsid w:val="005B52AF"/>
    <w:rsid w:val="005B6034"/>
    <w:rsid w:val="005B7BBC"/>
    <w:rsid w:val="005C2F50"/>
    <w:rsid w:val="005C4BB0"/>
    <w:rsid w:val="005C57CE"/>
    <w:rsid w:val="005C58F5"/>
    <w:rsid w:val="005C59EF"/>
    <w:rsid w:val="005C7C41"/>
    <w:rsid w:val="005C7CF0"/>
    <w:rsid w:val="005D0828"/>
    <w:rsid w:val="005D12DC"/>
    <w:rsid w:val="005D3F66"/>
    <w:rsid w:val="005D7788"/>
    <w:rsid w:val="005E2564"/>
    <w:rsid w:val="005E3461"/>
    <w:rsid w:val="005E4675"/>
    <w:rsid w:val="005F06B9"/>
    <w:rsid w:val="005F101C"/>
    <w:rsid w:val="005F16FD"/>
    <w:rsid w:val="005F2051"/>
    <w:rsid w:val="005F2531"/>
    <w:rsid w:val="005F6B27"/>
    <w:rsid w:val="00601740"/>
    <w:rsid w:val="0060313A"/>
    <w:rsid w:val="00603C46"/>
    <w:rsid w:val="00605DE5"/>
    <w:rsid w:val="006111A4"/>
    <w:rsid w:val="00611502"/>
    <w:rsid w:val="00612107"/>
    <w:rsid w:val="00612368"/>
    <w:rsid w:val="00613A86"/>
    <w:rsid w:val="006169FC"/>
    <w:rsid w:val="00616D50"/>
    <w:rsid w:val="00620BCA"/>
    <w:rsid w:val="0062774D"/>
    <w:rsid w:val="00627A1B"/>
    <w:rsid w:val="00630F6C"/>
    <w:rsid w:val="0063147E"/>
    <w:rsid w:val="006322E8"/>
    <w:rsid w:val="00633998"/>
    <w:rsid w:val="00633D22"/>
    <w:rsid w:val="006346EB"/>
    <w:rsid w:val="00636BE0"/>
    <w:rsid w:val="00636F41"/>
    <w:rsid w:val="00637634"/>
    <w:rsid w:val="0064001E"/>
    <w:rsid w:val="006421C2"/>
    <w:rsid w:val="0064299B"/>
    <w:rsid w:val="006436CE"/>
    <w:rsid w:val="006460B6"/>
    <w:rsid w:val="0064667B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7435"/>
    <w:rsid w:val="00673226"/>
    <w:rsid w:val="0067343C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A27B8"/>
    <w:rsid w:val="006B0B84"/>
    <w:rsid w:val="006B151E"/>
    <w:rsid w:val="006B3F2C"/>
    <w:rsid w:val="006B422E"/>
    <w:rsid w:val="006B49E6"/>
    <w:rsid w:val="006C065D"/>
    <w:rsid w:val="006C4890"/>
    <w:rsid w:val="006C58CF"/>
    <w:rsid w:val="006C6CF4"/>
    <w:rsid w:val="006C7301"/>
    <w:rsid w:val="006D15D8"/>
    <w:rsid w:val="006D2293"/>
    <w:rsid w:val="006D2FE8"/>
    <w:rsid w:val="006D3909"/>
    <w:rsid w:val="006D42C7"/>
    <w:rsid w:val="006D6600"/>
    <w:rsid w:val="006D661D"/>
    <w:rsid w:val="006D7A1B"/>
    <w:rsid w:val="006E019D"/>
    <w:rsid w:val="006E0E9B"/>
    <w:rsid w:val="006E408C"/>
    <w:rsid w:val="006E4851"/>
    <w:rsid w:val="006E4B86"/>
    <w:rsid w:val="006E4BC5"/>
    <w:rsid w:val="006F48E4"/>
    <w:rsid w:val="006F5566"/>
    <w:rsid w:val="006F6030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344A"/>
    <w:rsid w:val="007301A3"/>
    <w:rsid w:val="0073086F"/>
    <w:rsid w:val="007333B8"/>
    <w:rsid w:val="007337D3"/>
    <w:rsid w:val="0073389E"/>
    <w:rsid w:val="00733F6D"/>
    <w:rsid w:val="00735898"/>
    <w:rsid w:val="0073622A"/>
    <w:rsid w:val="0073735F"/>
    <w:rsid w:val="00737E7A"/>
    <w:rsid w:val="00744A0F"/>
    <w:rsid w:val="00745FF5"/>
    <w:rsid w:val="007503C5"/>
    <w:rsid w:val="00752202"/>
    <w:rsid w:val="007529AC"/>
    <w:rsid w:val="00754D65"/>
    <w:rsid w:val="00755009"/>
    <w:rsid w:val="007562B2"/>
    <w:rsid w:val="00757B66"/>
    <w:rsid w:val="00757D77"/>
    <w:rsid w:val="00761340"/>
    <w:rsid w:val="007622E6"/>
    <w:rsid w:val="0076268D"/>
    <w:rsid w:val="0076320E"/>
    <w:rsid w:val="0076323F"/>
    <w:rsid w:val="00763FE6"/>
    <w:rsid w:val="00764B36"/>
    <w:rsid w:val="0076521F"/>
    <w:rsid w:val="0076730B"/>
    <w:rsid w:val="0077100E"/>
    <w:rsid w:val="00771072"/>
    <w:rsid w:val="0077120E"/>
    <w:rsid w:val="00771FA0"/>
    <w:rsid w:val="007723C3"/>
    <w:rsid w:val="007726DC"/>
    <w:rsid w:val="00772EED"/>
    <w:rsid w:val="00772F13"/>
    <w:rsid w:val="00776F24"/>
    <w:rsid w:val="00777807"/>
    <w:rsid w:val="00777D3E"/>
    <w:rsid w:val="007839AB"/>
    <w:rsid w:val="00784355"/>
    <w:rsid w:val="007874D6"/>
    <w:rsid w:val="007A1579"/>
    <w:rsid w:val="007A4607"/>
    <w:rsid w:val="007A5075"/>
    <w:rsid w:val="007B1556"/>
    <w:rsid w:val="007B34D7"/>
    <w:rsid w:val="007B4FFE"/>
    <w:rsid w:val="007B6CA1"/>
    <w:rsid w:val="007B7DE9"/>
    <w:rsid w:val="007C2D14"/>
    <w:rsid w:val="007C3BAF"/>
    <w:rsid w:val="007C6AEF"/>
    <w:rsid w:val="007C6C23"/>
    <w:rsid w:val="007C72E2"/>
    <w:rsid w:val="007D066D"/>
    <w:rsid w:val="007D3810"/>
    <w:rsid w:val="007D3A37"/>
    <w:rsid w:val="007D6844"/>
    <w:rsid w:val="007E1CB3"/>
    <w:rsid w:val="007E54DC"/>
    <w:rsid w:val="007F1178"/>
    <w:rsid w:val="007F5007"/>
    <w:rsid w:val="00800B78"/>
    <w:rsid w:val="00801229"/>
    <w:rsid w:val="0080193B"/>
    <w:rsid w:val="00801E7B"/>
    <w:rsid w:val="00803153"/>
    <w:rsid w:val="00803AF5"/>
    <w:rsid w:val="00804848"/>
    <w:rsid w:val="00805396"/>
    <w:rsid w:val="00805E45"/>
    <w:rsid w:val="00807B39"/>
    <w:rsid w:val="0081067B"/>
    <w:rsid w:val="00811724"/>
    <w:rsid w:val="00813A00"/>
    <w:rsid w:val="00814C70"/>
    <w:rsid w:val="0081524A"/>
    <w:rsid w:val="0081690C"/>
    <w:rsid w:val="008211DC"/>
    <w:rsid w:val="00821768"/>
    <w:rsid w:val="0082190B"/>
    <w:rsid w:val="00821E6E"/>
    <w:rsid w:val="00821EC5"/>
    <w:rsid w:val="00824B49"/>
    <w:rsid w:val="00824E55"/>
    <w:rsid w:val="00825C23"/>
    <w:rsid w:val="00830450"/>
    <w:rsid w:val="00830938"/>
    <w:rsid w:val="008339D5"/>
    <w:rsid w:val="00837115"/>
    <w:rsid w:val="00841ADB"/>
    <w:rsid w:val="00842094"/>
    <w:rsid w:val="00845A48"/>
    <w:rsid w:val="00847E9B"/>
    <w:rsid w:val="00850FBF"/>
    <w:rsid w:val="00851C4C"/>
    <w:rsid w:val="00852C07"/>
    <w:rsid w:val="008540BE"/>
    <w:rsid w:val="00854351"/>
    <w:rsid w:val="0085558D"/>
    <w:rsid w:val="00856E4F"/>
    <w:rsid w:val="008576D3"/>
    <w:rsid w:val="0085773F"/>
    <w:rsid w:val="00860BE3"/>
    <w:rsid w:val="00861416"/>
    <w:rsid w:val="00862F15"/>
    <w:rsid w:val="00864A8D"/>
    <w:rsid w:val="00867648"/>
    <w:rsid w:val="00872886"/>
    <w:rsid w:val="00875BCD"/>
    <w:rsid w:val="008776C8"/>
    <w:rsid w:val="00880A86"/>
    <w:rsid w:val="00880F7D"/>
    <w:rsid w:val="00881801"/>
    <w:rsid w:val="008845CF"/>
    <w:rsid w:val="008858C5"/>
    <w:rsid w:val="00886A26"/>
    <w:rsid w:val="008877AD"/>
    <w:rsid w:val="00890C07"/>
    <w:rsid w:val="0089611E"/>
    <w:rsid w:val="008A3CB6"/>
    <w:rsid w:val="008A52FE"/>
    <w:rsid w:val="008A5D5B"/>
    <w:rsid w:val="008A669A"/>
    <w:rsid w:val="008B131B"/>
    <w:rsid w:val="008B2E90"/>
    <w:rsid w:val="008B3A0F"/>
    <w:rsid w:val="008B4539"/>
    <w:rsid w:val="008C4AE6"/>
    <w:rsid w:val="008C778A"/>
    <w:rsid w:val="008D0B89"/>
    <w:rsid w:val="008D2BD8"/>
    <w:rsid w:val="008D4240"/>
    <w:rsid w:val="008D4C45"/>
    <w:rsid w:val="008D79AE"/>
    <w:rsid w:val="008D7A48"/>
    <w:rsid w:val="008D7B08"/>
    <w:rsid w:val="008E40B0"/>
    <w:rsid w:val="008E4362"/>
    <w:rsid w:val="008E459B"/>
    <w:rsid w:val="008F00D6"/>
    <w:rsid w:val="008F3710"/>
    <w:rsid w:val="008F3BB3"/>
    <w:rsid w:val="008F74FE"/>
    <w:rsid w:val="008F7973"/>
    <w:rsid w:val="00900F94"/>
    <w:rsid w:val="009014FD"/>
    <w:rsid w:val="00904A66"/>
    <w:rsid w:val="009050C7"/>
    <w:rsid w:val="00905F06"/>
    <w:rsid w:val="00912135"/>
    <w:rsid w:val="0091468F"/>
    <w:rsid w:val="00915F9B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4F78"/>
    <w:rsid w:val="00945767"/>
    <w:rsid w:val="00946D85"/>
    <w:rsid w:val="00953FF0"/>
    <w:rsid w:val="00954DC4"/>
    <w:rsid w:val="00960EB6"/>
    <w:rsid w:val="00963A10"/>
    <w:rsid w:val="009652B8"/>
    <w:rsid w:val="00966638"/>
    <w:rsid w:val="00967835"/>
    <w:rsid w:val="00974674"/>
    <w:rsid w:val="00976534"/>
    <w:rsid w:val="00976C13"/>
    <w:rsid w:val="00983930"/>
    <w:rsid w:val="0098440B"/>
    <w:rsid w:val="00985157"/>
    <w:rsid w:val="009865EC"/>
    <w:rsid w:val="0099405F"/>
    <w:rsid w:val="00994C2D"/>
    <w:rsid w:val="009962D2"/>
    <w:rsid w:val="00997A1C"/>
    <w:rsid w:val="009A2D3E"/>
    <w:rsid w:val="009A2DFE"/>
    <w:rsid w:val="009A49E5"/>
    <w:rsid w:val="009A51A2"/>
    <w:rsid w:val="009B374E"/>
    <w:rsid w:val="009C0251"/>
    <w:rsid w:val="009C0691"/>
    <w:rsid w:val="009C0AB6"/>
    <w:rsid w:val="009C11E7"/>
    <w:rsid w:val="009C2951"/>
    <w:rsid w:val="009C3E08"/>
    <w:rsid w:val="009C584B"/>
    <w:rsid w:val="009C621D"/>
    <w:rsid w:val="009D06AF"/>
    <w:rsid w:val="009D0C89"/>
    <w:rsid w:val="009D41AF"/>
    <w:rsid w:val="009D42A4"/>
    <w:rsid w:val="009D4AC0"/>
    <w:rsid w:val="009D4C45"/>
    <w:rsid w:val="009E0966"/>
    <w:rsid w:val="009E45B1"/>
    <w:rsid w:val="009E5D99"/>
    <w:rsid w:val="009E64D4"/>
    <w:rsid w:val="009F4527"/>
    <w:rsid w:val="009F6B38"/>
    <w:rsid w:val="00A016D3"/>
    <w:rsid w:val="00A01F67"/>
    <w:rsid w:val="00A02564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6A04"/>
    <w:rsid w:val="00A17CAF"/>
    <w:rsid w:val="00A17D44"/>
    <w:rsid w:val="00A210DA"/>
    <w:rsid w:val="00A220EE"/>
    <w:rsid w:val="00A22D5A"/>
    <w:rsid w:val="00A2342C"/>
    <w:rsid w:val="00A23E64"/>
    <w:rsid w:val="00A2486C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401CA"/>
    <w:rsid w:val="00A40EB8"/>
    <w:rsid w:val="00A42267"/>
    <w:rsid w:val="00A501F1"/>
    <w:rsid w:val="00A50822"/>
    <w:rsid w:val="00A54236"/>
    <w:rsid w:val="00A555FB"/>
    <w:rsid w:val="00A56D73"/>
    <w:rsid w:val="00A605F5"/>
    <w:rsid w:val="00A61EE7"/>
    <w:rsid w:val="00A636AD"/>
    <w:rsid w:val="00A64AED"/>
    <w:rsid w:val="00A6787F"/>
    <w:rsid w:val="00A70DCD"/>
    <w:rsid w:val="00A71ECC"/>
    <w:rsid w:val="00A730C7"/>
    <w:rsid w:val="00A731D6"/>
    <w:rsid w:val="00A73715"/>
    <w:rsid w:val="00A74EB7"/>
    <w:rsid w:val="00A75543"/>
    <w:rsid w:val="00A764B6"/>
    <w:rsid w:val="00A8118B"/>
    <w:rsid w:val="00A83459"/>
    <w:rsid w:val="00A85192"/>
    <w:rsid w:val="00A916F9"/>
    <w:rsid w:val="00A91D6B"/>
    <w:rsid w:val="00A92218"/>
    <w:rsid w:val="00A92D40"/>
    <w:rsid w:val="00A95499"/>
    <w:rsid w:val="00A967D5"/>
    <w:rsid w:val="00AA05E9"/>
    <w:rsid w:val="00AA548C"/>
    <w:rsid w:val="00AA5C87"/>
    <w:rsid w:val="00AB0693"/>
    <w:rsid w:val="00AB07A0"/>
    <w:rsid w:val="00AB1194"/>
    <w:rsid w:val="00AB3914"/>
    <w:rsid w:val="00AB6C30"/>
    <w:rsid w:val="00AB767C"/>
    <w:rsid w:val="00AC6C9A"/>
    <w:rsid w:val="00AE0DC0"/>
    <w:rsid w:val="00AE144F"/>
    <w:rsid w:val="00AE3B25"/>
    <w:rsid w:val="00AE4530"/>
    <w:rsid w:val="00AF46C8"/>
    <w:rsid w:val="00AF4C8B"/>
    <w:rsid w:val="00AF4FFA"/>
    <w:rsid w:val="00AF7E68"/>
    <w:rsid w:val="00B02DA3"/>
    <w:rsid w:val="00B06257"/>
    <w:rsid w:val="00B06B8F"/>
    <w:rsid w:val="00B072B4"/>
    <w:rsid w:val="00B119E6"/>
    <w:rsid w:val="00B143D3"/>
    <w:rsid w:val="00B153DB"/>
    <w:rsid w:val="00B17BEA"/>
    <w:rsid w:val="00B204DF"/>
    <w:rsid w:val="00B209E0"/>
    <w:rsid w:val="00B223C6"/>
    <w:rsid w:val="00B25E62"/>
    <w:rsid w:val="00B30064"/>
    <w:rsid w:val="00B3017B"/>
    <w:rsid w:val="00B3066A"/>
    <w:rsid w:val="00B319B9"/>
    <w:rsid w:val="00B32216"/>
    <w:rsid w:val="00B325DE"/>
    <w:rsid w:val="00B356AF"/>
    <w:rsid w:val="00B35A7B"/>
    <w:rsid w:val="00B35A8B"/>
    <w:rsid w:val="00B36EB0"/>
    <w:rsid w:val="00B37E5B"/>
    <w:rsid w:val="00B42332"/>
    <w:rsid w:val="00B47999"/>
    <w:rsid w:val="00B50231"/>
    <w:rsid w:val="00B504AE"/>
    <w:rsid w:val="00B50EE0"/>
    <w:rsid w:val="00B5382F"/>
    <w:rsid w:val="00B54481"/>
    <w:rsid w:val="00B546C5"/>
    <w:rsid w:val="00B603F0"/>
    <w:rsid w:val="00B64CF6"/>
    <w:rsid w:val="00B670A9"/>
    <w:rsid w:val="00B673CF"/>
    <w:rsid w:val="00B67575"/>
    <w:rsid w:val="00B70188"/>
    <w:rsid w:val="00B74D0E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6BD5"/>
    <w:rsid w:val="00B90136"/>
    <w:rsid w:val="00B90B0E"/>
    <w:rsid w:val="00BA0DCB"/>
    <w:rsid w:val="00BA20A1"/>
    <w:rsid w:val="00BA2DE5"/>
    <w:rsid w:val="00BA3DD4"/>
    <w:rsid w:val="00BA7F2E"/>
    <w:rsid w:val="00BB0557"/>
    <w:rsid w:val="00BB3A8D"/>
    <w:rsid w:val="00BB5DBC"/>
    <w:rsid w:val="00BC0CD0"/>
    <w:rsid w:val="00BC11D7"/>
    <w:rsid w:val="00BC3CBA"/>
    <w:rsid w:val="00BC5B97"/>
    <w:rsid w:val="00BC7C6A"/>
    <w:rsid w:val="00BD1005"/>
    <w:rsid w:val="00BD148D"/>
    <w:rsid w:val="00BD6A28"/>
    <w:rsid w:val="00BD74B0"/>
    <w:rsid w:val="00BD77CA"/>
    <w:rsid w:val="00BE114C"/>
    <w:rsid w:val="00BE17EE"/>
    <w:rsid w:val="00BE4386"/>
    <w:rsid w:val="00BE5C8E"/>
    <w:rsid w:val="00BE7BFD"/>
    <w:rsid w:val="00BF0840"/>
    <w:rsid w:val="00BF244F"/>
    <w:rsid w:val="00BF3BC0"/>
    <w:rsid w:val="00C0096A"/>
    <w:rsid w:val="00C06784"/>
    <w:rsid w:val="00C06DAA"/>
    <w:rsid w:val="00C07A66"/>
    <w:rsid w:val="00C10452"/>
    <w:rsid w:val="00C11308"/>
    <w:rsid w:val="00C12067"/>
    <w:rsid w:val="00C13888"/>
    <w:rsid w:val="00C156D7"/>
    <w:rsid w:val="00C15A8F"/>
    <w:rsid w:val="00C17876"/>
    <w:rsid w:val="00C20654"/>
    <w:rsid w:val="00C21875"/>
    <w:rsid w:val="00C242E3"/>
    <w:rsid w:val="00C27378"/>
    <w:rsid w:val="00C32049"/>
    <w:rsid w:val="00C32148"/>
    <w:rsid w:val="00C32675"/>
    <w:rsid w:val="00C3285F"/>
    <w:rsid w:val="00C34831"/>
    <w:rsid w:val="00C36E32"/>
    <w:rsid w:val="00C410CD"/>
    <w:rsid w:val="00C4355F"/>
    <w:rsid w:val="00C4655E"/>
    <w:rsid w:val="00C473A4"/>
    <w:rsid w:val="00C519C5"/>
    <w:rsid w:val="00C5440C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77B99"/>
    <w:rsid w:val="00C80E82"/>
    <w:rsid w:val="00C821A0"/>
    <w:rsid w:val="00C84C97"/>
    <w:rsid w:val="00C853D8"/>
    <w:rsid w:val="00C85921"/>
    <w:rsid w:val="00C90A74"/>
    <w:rsid w:val="00C91B3D"/>
    <w:rsid w:val="00C92347"/>
    <w:rsid w:val="00C92651"/>
    <w:rsid w:val="00C92DF0"/>
    <w:rsid w:val="00C93B6C"/>
    <w:rsid w:val="00C94601"/>
    <w:rsid w:val="00CA03A3"/>
    <w:rsid w:val="00CA0516"/>
    <w:rsid w:val="00CA0B28"/>
    <w:rsid w:val="00CA0DF5"/>
    <w:rsid w:val="00CA3616"/>
    <w:rsid w:val="00CA3A79"/>
    <w:rsid w:val="00CA3FA1"/>
    <w:rsid w:val="00CA4D64"/>
    <w:rsid w:val="00CA501E"/>
    <w:rsid w:val="00CA5A02"/>
    <w:rsid w:val="00CB1AC7"/>
    <w:rsid w:val="00CB399E"/>
    <w:rsid w:val="00CB4DB6"/>
    <w:rsid w:val="00CB63A5"/>
    <w:rsid w:val="00CB6C23"/>
    <w:rsid w:val="00CB71EE"/>
    <w:rsid w:val="00CC0A5F"/>
    <w:rsid w:val="00CC1A3D"/>
    <w:rsid w:val="00CC2539"/>
    <w:rsid w:val="00CC4772"/>
    <w:rsid w:val="00CC79C8"/>
    <w:rsid w:val="00CD1C2D"/>
    <w:rsid w:val="00CD5530"/>
    <w:rsid w:val="00CD6467"/>
    <w:rsid w:val="00CE0C47"/>
    <w:rsid w:val="00CE1C4C"/>
    <w:rsid w:val="00CE36E3"/>
    <w:rsid w:val="00CE45D3"/>
    <w:rsid w:val="00CE5E97"/>
    <w:rsid w:val="00CE5ED1"/>
    <w:rsid w:val="00CF1603"/>
    <w:rsid w:val="00CF2A60"/>
    <w:rsid w:val="00CF3790"/>
    <w:rsid w:val="00CF3983"/>
    <w:rsid w:val="00CF4268"/>
    <w:rsid w:val="00CF651E"/>
    <w:rsid w:val="00D02DF9"/>
    <w:rsid w:val="00D030A2"/>
    <w:rsid w:val="00D034F4"/>
    <w:rsid w:val="00D05431"/>
    <w:rsid w:val="00D05B6A"/>
    <w:rsid w:val="00D067FD"/>
    <w:rsid w:val="00D07073"/>
    <w:rsid w:val="00D10055"/>
    <w:rsid w:val="00D17076"/>
    <w:rsid w:val="00D20B72"/>
    <w:rsid w:val="00D226CD"/>
    <w:rsid w:val="00D22D12"/>
    <w:rsid w:val="00D246E6"/>
    <w:rsid w:val="00D258B4"/>
    <w:rsid w:val="00D26634"/>
    <w:rsid w:val="00D26F01"/>
    <w:rsid w:val="00D27333"/>
    <w:rsid w:val="00D31ADB"/>
    <w:rsid w:val="00D324D4"/>
    <w:rsid w:val="00D337E4"/>
    <w:rsid w:val="00D33F25"/>
    <w:rsid w:val="00D34C3C"/>
    <w:rsid w:val="00D44797"/>
    <w:rsid w:val="00D45B9E"/>
    <w:rsid w:val="00D46B9E"/>
    <w:rsid w:val="00D51C8A"/>
    <w:rsid w:val="00D53017"/>
    <w:rsid w:val="00D56EAB"/>
    <w:rsid w:val="00D618E0"/>
    <w:rsid w:val="00D61AE4"/>
    <w:rsid w:val="00D65477"/>
    <w:rsid w:val="00D65C74"/>
    <w:rsid w:val="00D67B94"/>
    <w:rsid w:val="00D725FA"/>
    <w:rsid w:val="00D73345"/>
    <w:rsid w:val="00D76A60"/>
    <w:rsid w:val="00D7763F"/>
    <w:rsid w:val="00D81F19"/>
    <w:rsid w:val="00D850B7"/>
    <w:rsid w:val="00D85482"/>
    <w:rsid w:val="00D85673"/>
    <w:rsid w:val="00D905E2"/>
    <w:rsid w:val="00D91DA7"/>
    <w:rsid w:val="00D92FBE"/>
    <w:rsid w:val="00D95C12"/>
    <w:rsid w:val="00D965C8"/>
    <w:rsid w:val="00D977EF"/>
    <w:rsid w:val="00D97C5F"/>
    <w:rsid w:val="00DA076C"/>
    <w:rsid w:val="00DA50DD"/>
    <w:rsid w:val="00DB5005"/>
    <w:rsid w:val="00DB74AE"/>
    <w:rsid w:val="00DC5B8D"/>
    <w:rsid w:val="00DD1718"/>
    <w:rsid w:val="00DD5581"/>
    <w:rsid w:val="00DD5EAA"/>
    <w:rsid w:val="00DD6AE8"/>
    <w:rsid w:val="00DE44C0"/>
    <w:rsid w:val="00DE4786"/>
    <w:rsid w:val="00DE4FFD"/>
    <w:rsid w:val="00DE79CD"/>
    <w:rsid w:val="00DF3F51"/>
    <w:rsid w:val="00DF7C8D"/>
    <w:rsid w:val="00E02680"/>
    <w:rsid w:val="00E04291"/>
    <w:rsid w:val="00E0514A"/>
    <w:rsid w:val="00E05251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40DF"/>
    <w:rsid w:val="00E34B36"/>
    <w:rsid w:val="00E36BE3"/>
    <w:rsid w:val="00E37869"/>
    <w:rsid w:val="00E409B0"/>
    <w:rsid w:val="00E40CCB"/>
    <w:rsid w:val="00E40D5E"/>
    <w:rsid w:val="00E41810"/>
    <w:rsid w:val="00E41F1C"/>
    <w:rsid w:val="00E44A8B"/>
    <w:rsid w:val="00E47596"/>
    <w:rsid w:val="00E478E4"/>
    <w:rsid w:val="00E47FE8"/>
    <w:rsid w:val="00E50EC2"/>
    <w:rsid w:val="00E51B76"/>
    <w:rsid w:val="00E5681A"/>
    <w:rsid w:val="00E57E03"/>
    <w:rsid w:val="00E605DC"/>
    <w:rsid w:val="00E626FE"/>
    <w:rsid w:val="00E63F20"/>
    <w:rsid w:val="00E64C25"/>
    <w:rsid w:val="00E677FA"/>
    <w:rsid w:val="00E7309B"/>
    <w:rsid w:val="00E7361A"/>
    <w:rsid w:val="00E746C2"/>
    <w:rsid w:val="00E772A4"/>
    <w:rsid w:val="00E77C7B"/>
    <w:rsid w:val="00E82D15"/>
    <w:rsid w:val="00E83486"/>
    <w:rsid w:val="00E83686"/>
    <w:rsid w:val="00E83AFA"/>
    <w:rsid w:val="00E85B52"/>
    <w:rsid w:val="00E85D50"/>
    <w:rsid w:val="00E86BB8"/>
    <w:rsid w:val="00E8729D"/>
    <w:rsid w:val="00E90E21"/>
    <w:rsid w:val="00E920B9"/>
    <w:rsid w:val="00E93346"/>
    <w:rsid w:val="00E93B37"/>
    <w:rsid w:val="00E94D4C"/>
    <w:rsid w:val="00E94DCD"/>
    <w:rsid w:val="00EA02E5"/>
    <w:rsid w:val="00EA04AA"/>
    <w:rsid w:val="00EA0BA5"/>
    <w:rsid w:val="00EA2530"/>
    <w:rsid w:val="00EA59C7"/>
    <w:rsid w:val="00EB0B42"/>
    <w:rsid w:val="00EB0B79"/>
    <w:rsid w:val="00EB19FB"/>
    <w:rsid w:val="00EB2F7C"/>
    <w:rsid w:val="00EB7339"/>
    <w:rsid w:val="00EC36DB"/>
    <w:rsid w:val="00EC3751"/>
    <w:rsid w:val="00EC5739"/>
    <w:rsid w:val="00EC6954"/>
    <w:rsid w:val="00ED06E6"/>
    <w:rsid w:val="00ED1388"/>
    <w:rsid w:val="00EE197F"/>
    <w:rsid w:val="00EE3DC6"/>
    <w:rsid w:val="00EE42D0"/>
    <w:rsid w:val="00EE4C18"/>
    <w:rsid w:val="00EE5DB3"/>
    <w:rsid w:val="00EE6A17"/>
    <w:rsid w:val="00EF195B"/>
    <w:rsid w:val="00EF4DE8"/>
    <w:rsid w:val="00EF51B1"/>
    <w:rsid w:val="00EF7EF5"/>
    <w:rsid w:val="00F000FA"/>
    <w:rsid w:val="00F00E47"/>
    <w:rsid w:val="00F0423C"/>
    <w:rsid w:val="00F133D4"/>
    <w:rsid w:val="00F152E3"/>
    <w:rsid w:val="00F15C21"/>
    <w:rsid w:val="00F162F1"/>
    <w:rsid w:val="00F20AE4"/>
    <w:rsid w:val="00F274A9"/>
    <w:rsid w:val="00F27EEC"/>
    <w:rsid w:val="00F309E6"/>
    <w:rsid w:val="00F31430"/>
    <w:rsid w:val="00F34697"/>
    <w:rsid w:val="00F35930"/>
    <w:rsid w:val="00F35939"/>
    <w:rsid w:val="00F36871"/>
    <w:rsid w:val="00F37C3F"/>
    <w:rsid w:val="00F4020A"/>
    <w:rsid w:val="00F408FE"/>
    <w:rsid w:val="00F41BD8"/>
    <w:rsid w:val="00F42188"/>
    <w:rsid w:val="00F446CF"/>
    <w:rsid w:val="00F465D9"/>
    <w:rsid w:val="00F472C3"/>
    <w:rsid w:val="00F476C4"/>
    <w:rsid w:val="00F504C1"/>
    <w:rsid w:val="00F50DC0"/>
    <w:rsid w:val="00F518AC"/>
    <w:rsid w:val="00F52505"/>
    <w:rsid w:val="00F53308"/>
    <w:rsid w:val="00F53A34"/>
    <w:rsid w:val="00F5699F"/>
    <w:rsid w:val="00F569E0"/>
    <w:rsid w:val="00F601BB"/>
    <w:rsid w:val="00F61ABE"/>
    <w:rsid w:val="00F6215E"/>
    <w:rsid w:val="00F63356"/>
    <w:rsid w:val="00F653DE"/>
    <w:rsid w:val="00F6590B"/>
    <w:rsid w:val="00F66211"/>
    <w:rsid w:val="00F66B3E"/>
    <w:rsid w:val="00F66F08"/>
    <w:rsid w:val="00F67694"/>
    <w:rsid w:val="00F702B7"/>
    <w:rsid w:val="00F72E6B"/>
    <w:rsid w:val="00F73495"/>
    <w:rsid w:val="00F76112"/>
    <w:rsid w:val="00F77EA8"/>
    <w:rsid w:val="00F8191F"/>
    <w:rsid w:val="00F8361C"/>
    <w:rsid w:val="00F8413E"/>
    <w:rsid w:val="00F85AC7"/>
    <w:rsid w:val="00F86975"/>
    <w:rsid w:val="00F920EC"/>
    <w:rsid w:val="00F93D20"/>
    <w:rsid w:val="00F93FF8"/>
    <w:rsid w:val="00FA1877"/>
    <w:rsid w:val="00FA3924"/>
    <w:rsid w:val="00FA47AB"/>
    <w:rsid w:val="00FA52AF"/>
    <w:rsid w:val="00FB28EB"/>
    <w:rsid w:val="00FB2C75"/>
    <w:rsid w:val="00FB4447"/>
    <w:rsid w:val="00FB7018"/>
    <w:rsid w:val="00FC034A"/>
    <w:rsid w:val="00FC29BA"/>
    <w:rsid w:val="00FC536F"/>
    <w:rsid w:val="00FC5E26"/>
    <w:rsid w:val="00FC7C53"/>
    <w:rsid w:val="00FD081D"/>
    <w:rsid w:val="00FD3943"/>
    <w:rsid w:val="00FD5967"/>
    <w:rsid w:val="00FD6F37"/>
    <w:rsid w:val="00FE0BAA"/>
    <w:rsid w:val="00FE3DE5"/>
    <w:rsid w:val="00FE4FAA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08DF8"/>
  <w15:docId w15:val="{AD96FBF2-9194-4C6F-B0CA-41C2C24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2263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mzh.government.bg/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zh.government.bg/bg/press-center/novini/v-mzh-byaha-obsdeni-nasokite-za-kandidatstvane-po-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h.government.bg/media/filer_public/2025/06/05/dokument-na-komiteta-po-nablyud_rsr02-404_06_2025_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zh.government.bg/bg/obsha-selskostopanska-politika-2021-2027-g/komitet-za-nablyudenie-na-strategicheskiya-plan-za-razvitie-na-z/dokumenti-i-protokoli-ot-kn-na-sprzsr-30082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8AE5-7F72-4B9F-A36E-B4FCF60B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6</Pages>
  <Words>2392</Words>
  <Characters>13640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A. Ivanova</cp:lastModifiedBy>
  <cp:revision>35</cp:revision>
  <cp:lastPrinted>2018-02-09T15:12:00Z</cp:lastPrinted>
  <dcterms:created xsi:type="dcterms:W3CDTF">2024-11-18T13:50:00Z</dcterms:created>
  <dcterms:modified xsi:type="dcterms:W3CDTF">2025-07-09T08:14:00Z</dcterms:modified>
</cp:coreProperties>
</file>